
<file path=[Content_Types].xml><?xml version="1.0" encoding="utf-8"?>
<Types xmlns="http://schemas.openxmlformats.org/package/2006/content-types">
  <Default Extension="docx" ContentType="application/vnd.openxmlformats-officedocument.wordprocessingml.document"/>
  <Default Extension="dotx" ContentType="application/vnd.openxmlformats-officedocument.wordprocessingml.template"/>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79D098" w14:textId="77777777" w:rsidR="00001D48" w:rsidRDefault="00001D48" w:rsidP="00001D48">
      <w:pPr>
        <w:spacing w:line="240" w:lineRule="auto"/>
        <w:ind w:firstLine="0"/>
        <w:jc w:val="left"/>
        <w:rPr>
          <w:szCs w:val="20"/>
        </w:rPr>
      </w:pPr>
    </w:p>
    <w:p w14:paraId="71442105" w14:textId="777E2900" w:rsidR="00001D48" w:rsidRDefault="00001D48" w:rsidP="00001D48">
      <w:pPr>
        <w:rPr>
          <w:szCs w:val="20"/>
        </w:rPr>
      </w:pPr>
      <w:r>
        <w:rPr>
          <w:noProof/>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29000C1" wp14:editId="37AD2BFD">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Default="00001D48" w:rsidP="00001D48">
      <w:pPr>
        <w:rPr>
          <w:szCs w:val="20"/>
        </w:rPr>
      </w:pPr>
    </w:p>
    <w:p w14:paraId="62C0985D" w14:textId="77777777" w:rsidR="002F2512" w:rsidRDefault="002F2512" w:rsidP="00001D48">
      <w:pPr>
        <w:rPr>
          <w:szCs w:val="20"/>
        </w:rPr>
      </w:pPr>
    </w:p>
    <w:p w14:paraId="116F8E6B" w14:textId="77777777" w:rsidR="002F2512" w:rsidRDefault="002F2512" w:rsidP="00001D48">
      <w:pPr>
        <w:rPr>
          <w:szCs w:val="20"/>
        </w:rPr>
      </w:pPr>
    </w:p>
    <w:p w14:paraId="72295B05" w14:textId="77777777" w:rsidR="002F2512" w:rsidRDefault="002F2512" w:rsidP="00001D48">
      <w:pPr>
        <w:rPr>
          <w:szCs w:val="20"/>
        </w:rPr>
      </w:pPr>
    </w:p>
    <w:p w14:paraId="086D6D91" w14:textId="77777777" w:rsidR="002F2512" w:rsidRDefault="002F2512" w:rsidP="00001D48">
      <w:pPr>
        <w:rPr>
          <w:szCs w:val="20"/>
        </w:rPr>
      </w:pPr>
    </w:p>
    <w:p w14:paraId="7B593F99" w14:textId="23D53B40" w:rsidR="00001D48" w:rsidRPr="00D62307" w:rsidRDefault="00D62307" w:rsidP="00001D48">
      <w:pPr>
        <w:rPr>
          <w:b/>
          <w:bCs/>
          <w:sz w:val="23"/>
          <w:szCs w:val="23"/>
          <w:lang w:val="en-GB"/>
        </w:rPr>
      </w:pPr>
      <w:bookmarkStart w:id="0" w:name="_Hlk202172106"/>
      <w:r w:rsidRPr="00D62307">
        <w:rPr>
          <w:b/>
          <w:bCs/>
          <w:sz w:val="23"/>
          <w:szCs w:val="23"/>
          <w:lang w:val="en-GB"/>
        </w:rPr>
        <w:t>Stakeholder Satisfaction Driven Q</w:t>
      </w:r>
      <w:r w:rsidR="00C646B5">
        <w:rPr>
          <w:b/>
          <w:bCs/>
          <w:sz w:val="23"/>
          <w:szCs w:val="23"/>
          <w:lang w:val="en-GB"/>
        </w:rPr>
        <w:t>u</w:t>
      </w:r>
      <w:r w:rsidRPr="00D62307">
        <w:rPr>
          <w:b/>
          <w:bCs/>
          <w:sz w:val="23"/>
          <w:szCs w:val="23"/>
          <w:lang w:val="en-GB"/>
        </w:rPr>
        <w:t>ality M</w:t>
      </w:r>
      <w:r>
        <w:rPr>
          <w:b/>
          <w:bCs/>
          <w:sz w:val="23"/>
          <w:szCs w:val="23"/>
          <w:lang w:val="en-GB"/>
        </w:rPr>
        <w:t>anagement in Higher Education</w:t>
      </w:r>
    </w:p>
    <w:p w14:paraId="2A87E147" w14:textId="00F853E9" w:rsidR="002F2512" w:rsidRPr="00D62307" w:rsidRDefault="00D62307" w:rsidP="00001D48">
      <w:pPr>
        <w:rPr>
          <w:lang w:val="en-GB"/>
        </w:rPr>
      </w:pPr>
      <w:r w:rsidRPr="00D62307">
        <w:rPr>
          <w:lang w:val="en-GB"/>
        </w:rPr>
        <w:t xml:space="preserve">How </w:t>
      </w:r>
      <w:r w:rsidR="0067618A">
        <w:rPr>
          <w:lang w:val="en-GB"/>
        </w:rPr>
        <w:t xml:space="preserve">the </w:t>
      </w:r>
      <w:r w:rsidRPr="00D62307">
        <w:rPr>
          <w:lang w:val="en-GB"/>
        </w:rPr>
        <w:t>voice of stakeholders c</w:t>
      </w:r>
      <w:r>
        <w:rPr>
          <w:lang w:val="en-GB"/>
        </w:rPr>
        <w:t>an be considered to improve Quality Management Systems of Higher Education Institutions</w:t>
      </w:r>
    </w:p>
    <w:bookmarkEnd w:id="0"/>
    <w:p w14:paraId="374C2D17" w14:textId="77777777" w:rsidR="002F2512" w:rsidRPr="00D62307" w:rsidRDefault="002F2512" w:rsidP="00001D48">
      <w:pPr>
        <w:rPr>
          <w:lang w:val="en-GB"/>
        </w:rPr>
      </w:pPr>
    </w:p>
    <w:p w14:paraId="5CADF60E" w14:textId="77777777" w:rsidR="00001D48" w:rsidRPr="00D62307" w:rsidRDefault="00001D48" w:rsidP="00001D48">
      <w:pPr>
        <w:rPr>
          <w:szCs w:val="20"/>
          <w:lang w:val="en-GB"/>
        </w:rPr>
      </w:pPr>
    </w:p>
    <w:p w14:paraId="7B244981" w14:textId="77777777" w:rsidR="002F2512" w:rsidRDefault="002F2512" w:rsidP="002F2512">
      <w:pPr>
        <w:rPr>
          <w:lang w:val="en-GB"/>
        </w:rPr>
      </w:pPr>
    </w:p>
    <w:p w14:paraId="1077E97D" w14:textId="77777777" w:rsidR="00D62307" w:rsidRDefault="00D62307" w:rsidP="002F2512">
      <w:pPr>
        <w:rPr>
          <w:lang w:val="en-GB"/>
        </w:rPr>
      </w:pPr>
    </w:p>
    <w:p w14:paraId="6DA84B28" w14:textId="77777777" w:rsidR="00D62307" w:rsidRDefault="00D62307" w:rsidP="002F2512">
      <w:pPr>
        <w:rPr>
          <w:lang w:val="en-GB"/>
        </w:rPr>
      </w:pPr>
    </w:p>
    <w:p w14:paraId="10988339" w14:textId="77777777" w:rsidR="00D62307" w:rsidRDefault="00D62307" w:rsidP="002F2512">
      <w:pPr>
        <w:rPr>
          <w:lang w:val="en-GB"/>
        </w:rPr>
      </w:pPr>
    </w:p>
    <w:p w14:paraId="75BD4605" w14:textId="77777777" w:rsidR="00D62307" w:rsidRDefault="00D62307" w:rsidP="002F2512">
      <w:pPr>
        <w:rPr>
          <w:lang w:val="en-GB"/>
        </w:rPr>
      </w:pPr>
    </w:p>
    <w:p w14:paraId="610D109D" w14:textId="77777777" w:rsidR="00D62307" w:rsidRPr="00D62307" w:rsidRDefault="00D62307" w:rsidP="002F2512">
      <w:pPr>
        <w:rPr>
          <w:lang w:val="en-GB"/>
        </w:rPr>
      </w:pPr>
    </w:p>
    <w:p w14:paraId="00E7DDE7" w14:textId="7EC30B84" w:rsidR="00001D48" w:rsidRDefault="00001D48" w:rsidP="002F2512">
      <w:r>
        <w:t>Gdańsk,</w:t>
      </w:r>
      <w:r w:rsidR="002F2512">
        <w:t xml:space="preserve"> </w:t>
      </w:r>
      <w:r>
        <w:t>202</w:t>
      </w:r>
      <w:r w:rsidR="00D62307">
        <w:t>5</w:t>
      </w:r>
      <w:r>
        <w:br w:type="page"/>
      </w:r>
    </w:p>
    <w:p w14:paraId="32121942" w14:textId="0ED3CEC9" w:rsidR="008F084C" w:rsidRDefault="00D62307" w:rsidP="004E7B54">
      <w:pPr>
        <w:pStyle w:val="Heading1"/>
        <w:numPr>
          <w:ilvl w:val="0"/>
          <w:numId w:val="0"/>
        </w:numPr>
        <w:ind w:left="432"/>
      </w:pPr>
      <w:r>
        <w:lastRenderedPageBreak/>
        <w:t>SUMMARY</w:t>
      </w:r>
    </w:p>
    <w:p w14:paraId="3345DFA1" w14:textId="215433A3" w:rsidR="008F084C" w:rsidRPr="0067618A" w:rsidRDefault="008F084C" w:rsidP="008F084C">
      <w:pPr>
        <w:pStyle w:val="Heading1"/>
        <w:numPr>
          <w:ilvl w:val="0"/>
          <w:numId w:val="0"/>
        </w:numPr>
        <w:ind w:left="432"/>
      </w:pPr>
      <w:bookmarkStart w:id="1" w:name="_Toc164800994"/>
      <w:bookmarkStart w:id="2" w:name="_Toc164801232"/>
      <w:r w:rsidRPr="0067618A">
        <w:lastRenderedPageBreak/>
        <w:t>Abstract</w:t>
      </w:r>
      <w:bookmarkEnd w:id="1"/>
      <w:bookmarkEnd w:id="2"/>
    </w:p>
    <w:p w14:paraId="24AC3C5B" w14:textId="6EB0A81E" w:rsidR="00920744" w:rsidRPr="0067618A" w:rsidRDefault="00920744" w:rsidP="007D34C7"/>
    <w:p w14:paraId="1030A7DA" w14:textId="7DEAC416" w:rsidR="00F10F0C" w:rsidRPr="00EA682C" w:rsidRDefault="009A4ED7" w:rsidP="009A4ED7">
      <w:pPr>
        <w:pStyle w:val="Heading1"/>
      </w:pPr>
      <w:bookmarkStart w:id="3" w:name="_Ref204144010"/>
      <w:bookmarkStart w:id="4" w:name="_Hlk202171939"/>
      <w:r w:rsidRPr="009A4ED7">
        <w:lastRenderedPageBreak/>
        <w:t>INTRODUCTION</w:t>
      </w:r>
      <w:r w:rsidR="00396C8B">
        <w:t xml:space="preserve"> [10-15]</w:t>
      </w:r>
      <w:bookmarkEnd w:id="3"/>
    </w:p>
    <w:p w14:paraId="5A33ECFF" w14:textId="466F59DA" w:rsidR="00942F8F" w:rsidRDefault="009A4ED7" w:rsidP="009A4ED7">
      <w:pPr>
        <w:pStyle w:val="Heading2"/>
        <w:rPr>
          <w:lang w:val="en-GB"/>
        </w:rPr>
      </w:pPr>
      <w:bookmarkStart w:id="5" w:name="_Ref202688051"/>
      <w:r w:rsidRPr="009A4ED7">
        <w:rPr>
          <w:color w:val="1F497D" w:themeColor="text2"/>
          <w:lang w:val="en-GB"/>
        </w:rPr>
        <w:t>Background on Higher Education Management</w:t>
      </w:r>
      <w:r>
        <w:rPr>
          <w:lang w:val="en-GB"/>
        </w:rPr>
        <w:t xml:space="preserve"> (JPSZ)</w:t>
      </w:r>
      <w:r w:rsidR="00B47E2B">
        <w:rPr>
          <w:lang w:val="en-GB"/>
        </w:rPr>
        <w:t xml:space="preserve"> [2-3]</w:t>
      </w:r>
      <w:bookmarkEnd w:id="5"/>
    </w:p>
    <w:p w14:paraId="751C5608" w14:textId="707FA3D4" w:rsidR="00431F6E" w:rsidRPr="00EB0AE9" w:rsidRDefault="00111524" w:rsidP="00431F6E">
      <w:pPr>
        <w:rPr>
          <w:lang w:val="en-GB"/>
        </w:rPr>
      </w:pPr>
      <w:r w:rsidRPr="00111524">
        <w:rPr>
          <w:lang w:val="en-GB"/>
        </w:rPr>
        <w:t>In a modern, super quickly evolving economy, knowledge and scientific development play a key role</w:t>
      </w:r>
      <w:r w:rsidR="00B33BEB">
        <w:rPr>
          <w:lang w:val="en-GB"/>
        </w:rPr>
        <w:t xml:space="preserve"> </w:t>
      </w:r>
      <w:r w:rsidR="00B33BEB">
        <w:rPr>
          <w:lang w:val="en-GB"/>
        </w:rPr>
        <w:fldChar w:fldCharType="begin" w:fldLock="1"/>
      </w:r>
      <w:r w:rsidR="006B19F2">
        <w:rPr>
          <w:lang w:val="en-GB"/>
        </w:rPr>
        <w:instrText>ADDIN CSL_CITATION {"citationItems":[{"id":"ITEM-1","itemData":{"DOI":"10.1108/13673270210440893","ISSN":"1367-3270","abstract":"In today’s changing world, knowledge, and the processes to generate it and manage it, have become key factors in creating competitive business advantage. However, the challenges facing contemporary global societies, from human conflicts to environmental degradation, call for an expanded research agenda in the field of knowledge management. Issues such as improvement of the role of corporate citizenship to promote socially and ecologically responsible operations and development of human and social capital should become part of a purposeful strategy for creating a better future. “Knowledge is power” – and it is up to those with access to knowledge to decide if that power will continue to be used over others to increase the gap between rich and poor or if it will be a power to empower visions and realities based on an inclusive planetary ethic. From an evolutionary systems perspective, this paper explores some of the implications and key contributions that knowledge management can make for the transition toward sustainable forms of social organization. The heuristic of evolutionary learning community (ELC) is presented as a participatory strategy for promoting learning and knowledge creation for evolutionary development.","author":[{"dropping-particle":"","family":"Castro Laszlo","given":"Kathia","non-dropping-particle":"","parse-names":false,"suffix":""},{"dropping-particle":"","family":"Laszlo","given":"Alexander","non-dropping-particle":"","parse-names":false,"suffix":""}],"container-title":"Journal of Knowledge Management","id":"ITEM-1","issue":"4","issued":{"date-parts":[["2002","10","1"]]},"page":"400-412","title":"Evolving knowledge for development: the role of knowledge management in a changing world","type":"article-journal","volume":"6"},"prefix":"cf.","uris":["http://www.mendeley.com/documents/?uuid=f35c5459-7438-42b8-b221-38a49c01f8f1"]}],"mendeley":{"formattedCitation":"(cf. Castro Laszlo &amp; Laszlo, 2002)","plainTextFormattedCitation":"(cf. Castro Laszlo &amp; Laszlo, 2002)","previouslyFormattedCitation":"(cf. Castro Laszlo &amp; Laszlo, 2002)"},"properties":{"noteIndex":0},"schema":"https://github.com/citation-style-language/schema/raw/master/csl-citation.json"}</w:instrText>
      </w:r>
      <w:r w:rsidR="00B33BEB">
        <w:rPr>
          <w:lang w:val="en-GB"/>
        </w:rPr>
        <w:fldChar w:fldCharType="separate"/>
      </w:r>
      <w:r w:rsidR="00B33BEB" w:rsidRPr="00B33BEB">
        <w:rPr>
          <w:noProof/>
          <w:lang w:val="en-GB"/>
        </w:rPr>
        <w:t>(cf. Castro Laszlo &amp; Laszlo, 2002)</w:t>
      </w:r>
      <w:r w:rsidR="00B33BEB">
        <w:rPr>
          <w:lang w:val="en-GB"/>
        </w:rPr>
        <w:fldChar w:fldCharType="end"/>
      </w:r>
      <w:r w:rsidR="00242B21">
        <w:rPr>
          <w:lang w:val="en-GB"/>
        </w:rPr>
        <w:t xml:space="preserve">. </w:t>
      </w:r>
      <w:r w:rsidRPr="00111524">
        <w:rPr>
          <w:lang w:val="en-GB"/>
        </w:rPr>
        <w:t>Therefore results of the work of higher education institutions (HEI) become a key determinant of the widely perceived success in the modern economy, serving as a driving force for economic development</w:t>
      </w:r>
      <w:r w:rsidR="00431F6E" w:rsidRPr="00EB0AE9">
        <w:rPr>
          <w:lang w:val="en-GB"/>
        </w:rPr>
        <w:t xml:space="preserve"> </w:t>
      </w:r>
      <w:r w:rsidR="006B19F2">
        <w:rPr>
          <w:lang w:val="en-GB"/>
        </w:rPr>
        <w:fldChar w:fldCharType="begin" w:fldLock="1"/>
      </w:r>
      <w:r w:rsidR="001963E3">
        <w:rPr>
          <w:lang w:val="en-GB"/>
        </w:rPr>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Innovation","type":"article-journal","volume":"13"},"prefix":"cf.","uris":["http://www.mendeley.com/documents/?uuid=c80981e9-b7f9-46d4-898c-dfa01f5106fa"]}],"mendeley":{"formattedCitation":"(cf. Puente et al., 2021)","plainTextFormattedCitation":"(cf. Puente et al., 2021)","previouslyFormattedCitation":"(cf. Puente et al., 2021)"},"properties":{"noteIndex":0},"schema":"https://github.com/citation-style-language/schema/raw/master/csl-citation.json"}</w:instrText>
      </w:r>
      <w:r w:rsidR="006B19F2">
        <w:rPr>
          <w:lang w:val="en-GB"/>
        </w:rPr>
        <w:fldChar w:fldCharType="separate"/>
      </w:r>
      <w:r w:rsidRPr="00111524">
        <w:rPr>
          <w:noProof/>
          <w:lang w:val="en-GB"/>
        </w:rPr>
        <w:t>(cf. Puente et al., 2021)</w:t>
      </w:r>
      <w:r w:rsidR="006B19F2">
        <w:rPr>
          <w:lang w:val="en-GB"/>
        </w:rPr>
        <w:fldChar w:fldCharType="end"/>
      </w:r>
      <w:r w:rsidR="006B19F2">
        <w:rPr>
          <w:lang w:val="en-GB"/>
        </w:rPr>
        <w:t>.</w:t>
      </w:r>
      <w:r w:rsidR="00B33BEB">
        <w:rPr>
          <w:lang w:val="en-GB"/>
        </w:rPr>
        <w:t xml:space="preserve"> </w:t>
      </w:r>
      <w:r w:rsidRPr="00111524">
        <w:rPr>
          <w:lang w:val="en-GB"/>
        </w:rPr>
        <w:t>In this context,</w:t>
      </w:r>
      <w:r w:rsidR="00572F79">
        <w:rPr>
          <w:lang w:val="en-GB"/>
        </w:rPr>
        <w:t xml:space="preserve"> </w:t>
      </w:r>
      <w:r w:rsidRPr="00111524">
        <w:rPr>
          <w:lang w:val="en-GB"/>
        </w:rPr>
        <w:t>universities play significant role due to their impact on innovations commercialised with technology industries. As it can be observed that “higher education is a reflection of the social, scientific, technical, and economic potential of any country”</w:t>
      </w:r>
      <w:r w:rsidR="00431F6E" w:rsidRPr="00EB0AE9">
        <w:rPr>
          <w:lang w:val="en-GB"/>
        </w:rPr>
        <w:t xml:space="preserve"> </w:t>
      </w:r>
      <w:r>
        <w:rPr>
          <w:lang w:val="en-GB"/>
        </w:rPr>
        <w:fldChar w:fldCharType="begin" w:fldLock="1"/>
      </w:r>
      <w:r w:rsidR="00B7225C">
        <w:rPr>
          <w:lang w:val="en-GB"/>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rPr>
          <w:lang w:val="en-GB"/>
        </w:rPr>
        <w:fldChar w:fldCharType="separate"/>
      </w:r>
      <w:r w:rsidR="006134D7" w:rsidRPr="006134D7">
        <w:rPr>
          <w:noProof/>
          <w:lang w:val="en-GB"/>
        </w:rPr>
        <w:t>(Grudowski, 2020)</w:t>
      </w:r>
      <w:r>
        <w:rPr>
          <w:lang w:val="en-GB"/>
        </w:rPr>
        <w:fldChar w:fldCharType="end"/>
      </w:r>
      <w:r w:rsidR="006B19F2">
        <w:rPr>
          <w:lang w:val="en-GB"/>
        </w:rPr>
        <w:t xml:space="preserve">, </w:t>
      </w:r>
      <w:r w:rsidRPr="00111524">
        <w:rPr>
          <w:lang w:val="en-GB"/>
        </w:rPr>
        <w:t>then finding effective solutions for quality management systems of HEI seems to be all the more critical. How challenging it may be is reflected in opinions that “the search for solutions concerning organisation and management (…) is an endless story”</w:t>
      </w:r>
      <w:r w:rsidR="006B19F2">
        <w:rPr>
          <w:lang w:val="en-GB"/>
        </w:rPr>
        <w:t xml:space="preserve"> </w:t>
      </w:r>
      <w:r w:rsidR="006B19F2">
        <w:rPr>
          <w:lang w:val="en-GB"/>
        </w:rPr>
        <w:fldChar w:fldCharType="begin" w:fldLock="1"/>
      </w:r>
      <w:r>
        <w:rPr>
          <w:lang w:val="en-GB"/>
        </w:rP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rsidR="006B19F2">
        <w:rPr>
          <w:lang w:val="en-GB"/>
        </w:rPr>
        <w:fldChar w:fldCharType="separate"/>
      </w:r>
      <w:r w:rsidR="006B19F2" w:rsidRPr="006B19F2">
        <w:rPr>
          <w:noProof/>
          <w:lang w:val="en-GB"/>
        </w:rPr>
        <w:t>(Leja &amp; Pawlak, 2021)</w:t>
      </w:r>
      <w:r w:rsidR="006B19F2">
        <w:rPr>
          <w:lang w:val="en-GB"/>
        </w:rPr>
        <w:fldChar w:fldCharType="end"/>
      </w:r>
      <w:r w:rsidR="006B19F2">
        <w:rPr>
          <w:lang w:val="en-GB"/>
        </w:rPr>
        <w:t>.</w:t>
      </w:r>
    </w:p>
    <w:p w14:paraId="0032280F" w14:textId="443893F8" w:rsidR="001963E3" w:rsidRDefault="00DC0B55" w:rsidP="00572F79">
      <w:pPr>
        <w:rPr>
          <w:lang w:val="en-GB"/>
        </w:rPr>
      </w:pPr>
      <w:r w:rsidRPr="00DC0B55">
        <w:rPr>
          <w:lang w:val="en-GB"/>
        </w:rPr>
        <w:t>For a better understanding of management challenges for universities, it is important to refer to their historical evolution background.</w:t>
      </w:r>
      <w:r>
        <w:rPr>
          <w:lang w:val="en-GB"/>
        </w:rPr>
        <w:t xml:space="preserve"> U</w:t>
      </w:r>
      <w:r w:rsidR="00431F6E" w:rsidRPr="009B12A2">
        <w:rPr>
          <w:lang w:val="en-GB"/>
        </w:rPr>
        <w:t>niversities underwent transformations</w:t>
      </w:r>
      <w:r>
        <w:rPr>
          <w:lang w:val="en-GB"/>
        </w:rPr>
        <w:t>, s</w:t>
      </w:r>
      <w:r w:rsidRPr="009B12A2">
        <w:rPr>
          <w:lang w:val="en-GB"/>
        </w:rPr>
        <w:t xml:space="preserve">tarting from the 12th century, </w:t>
      </w:r>
      <w:r w:rsidR="00431F6E" w:rsidRPr="009B12A2">
        <w:rPr>
          <w:lang w:val="en-GB"/>
        </w:rPr>
        <w:t>induced by both external conditions</w:t>
      </w:r>
      <w:r>
        <w:rPr>
          <w:lang w:val="en-GB"/>
        </w:rPr>
        <w:t xml:space="preserve"> (</w:t>
      </w:r>
      <w:r w:rsidRPr="009B12A2">
        <w:rPr>
          <w:lang w:val="en-GB"/>
        </w:rPr>
        <w:t>varying influences of secular and ecclesiastical authorities</w:t>
      </w:r>
      <w:r>
        <w:rPr>
          <w:lang w:val="en-GB"/>
        </w:rPr>
        <w:t>,</w:t>
      </w:r>
      <w:r w:rsidRPr="009B12A2">
        <w:rPr>
          <w:lang w:val="en-GB"/>
        </w:rPr>
        <w:t xml:space="preserve"> technological changes</w:t>
      </w:r>
      <w:r>
        <w:rPr>
          <w:lang w:val="en-GB"/>
        </w:rPr>
        <w:t xml:space="preserve">, </w:t>
      </w:r>
      <w:r w:rsidRPr="009B12A2">
        <w:rPr>
          <w:lang w:val="en-GB"/>
        </w:rPr>
        <w:t>politics</w:t>
      </w:r>
      <w:r>
        <w:rPr>
          <w:lang w:val="en-GB"/>
        </w:rPr>
        <w:t xml:space="preserve"> and</w:t>
      </w:r>
      <w:r w:rsidRPr="009B12A2">
        <w:rPr>
          <w:lang w:val="en-GB"/>
        </w:rPr>
        <w:t xml:space="preserve"> </w:t>
      </w:r>
      <w:r w:rsidR="00431F6E" w:rsidRPr="009B12A2">
        <w:rPr>
          <w:lang w:val="en-GB"/>
        </w:rPr>
        <w:t>demographics</w:t>
      </w:r>
      <w:r>
        <w:rPr>
          <w:lang w:val="en-GB"/>
        </w:rPr>
        <w:t xml:space="preserve">) </w:t>
      </w:r>
      <w:r w:rsidR="00431F6E" w:rsidRPr="009B12A2">
        <w:rPr>
          <w:lang w:val="en-GB"/>
        </w:rPr>
        <w:t xml:space="preserve">and new ideas emerging among the elites or those working at universities. </w:t>
      </w:r>
      <w:r w:rsidR="001963E3">
        <w:rPr>
          <w:lang w:val="en-GB"/>
        </w:rPr>
        <w:t xml:space="preserve">Brief summary of main stages of universities evolution has been presented in the </w:t>
      </w:r>
      <w:r w:rsidR="006D5DBE">
        <w:rPr>
          <w:lang w:val="en-GB"/>
        </w:rPr>
        <w:fldChar w:fldCharType="begin"/>
      </w:r>
      <w:r w:rsidR="006D5DBE">
        <w:rPr>
          <w:lang w:val="en-GB"/>
        </w:rPr>
        <w:instrText xml:space="preserve"> REF _Ref201832130 \h </w:instrText>
      </w:r>
      <w:r w:rsidR="006D5DBE">
        <w:rPr>
          <w:lang w:val="en-GB"/>
        </w:rPr>
      </w:r>
      <w:r w:rsidR="006D5DBE">
        <w:rPr>
          <w:lang w:val="en-GB"/>
        </w:rPr>
        <w:fldChar w:fldCharType="separate"/>
      </w:r>
      <w:r w:rsidR="006D5DBE" w:rsidRPr="001963E3">
        <w:rPr>
          <w:lang w:val="en-GB"/>
        </w:rPr>
        <w:t xml:space="preserve">Table </w:t>
      </w:r>
      <w:r w:rsidR="006D5DBE" w:rsidRPr="001963E3">
        <w:rPr>
          <w:noProof/>
          <w:lang w:val="en-GB"/>
        </w:rPr>
        <w:t>1</w:t>
      </w:r>
      <w:r w:rsidR="006D5DBE">
        <w:rPr>
          <w:lang w:val="en-GB"/>
        </w:rPr>
        <w:fldChar w:fldCharType="end"/>
      </w:r>
      <w:r w:rsidR="006D5DBE">
        <w:rPr>
          <w:lang w:val="en-GB"/>
        </w:rPr>
        <w:t>.</w:t>
      </w:r>
    </w:p>
    <w:p w14:paraId="7C2A657B" w14:textId="248DF0E9" w:rsidR="001963E3" w:rsidRPr="001963E3" w:rsidRDefault="001963E3" w:rsidP="001963E3">
      <w:pPr>
        <w:pStyle w:val="Tytutabeli"/>
        <w:rPr>
          <w:lang w:val="en-GB"/>
        </w:rPr>
      </w:pPr>
      <w:bookmarkStart w:id="6" w:name="_Ref201832130"/>
      <w:r w:rsidRPr="001963E3">
        <w:rPr>
          <w:lang w:val="en-GB"/>
        </w:rPr>
        <w:t xml:space="preserve">Table </w:t>
      </w:r>
      <w:r>
        <w:fldChar w:fldCharType="begin"/>
      </w:r>
      <w:r w:rsidRPr="001963E3">
        <w:rPr>
          <w:lang w:val="en-GB"/>
        </w:rPr>
        <w:instrText xml:space="preserve"> SEQ Table \* ARABIC </w:instrText>
      </w:r>
      <w:r>
        <w:fldChar w:fldCharType="separate"/>
      </w:r>
      <w:r w:rsidR="00F62B24">
        <w:rPr>
          <w:noProof/>
          <w:lang w:val="en-GB"/>
        </w:rPr>
        <w:t>1</w:t>
      </w:r>
      <w:r>
        <w:fldChar w:fldCharType="end"/>
      </w:r>
      <w:bookmarkEnd w:id="6"/>
      <w:r w:rsidRPr="001963E3">
        <w:rPr>
          <w:lang w:val="en-GB"/>
        </w:rPr>
        <w:t xml:space="preserve"> </w:t>
      </w:r>
      <w:r w:rsidRPr="009B12A2">
        <w:rPr>
          <w:lang w:val="en-GB"/>
        </w:rPr>
        <w:t>Trends in Changes in European Universities from the Middle Ages to the Present</w:t>
      </w:r>
    </w:p>
    <w:tbl>
      <w:tblPr>
        <w:tblStyle w:val="TableGrid"/>
        <w:tblW w:w="0" w:type="auto"/>
        <w:tblLook w:val="04A0" w:firstRow="1" w:lastRow="0" w:firstColumn="1" w:lastColumn="0" w:noHBand="0" w:noVBand="1"/>
      </w:tblPr>
      <w:tblGrid>
        <w:gridCol w:w="1809"/>
        <w:gridCol w:w="7403"/>
      </w:tblGrid>
      <w:tr w:rsidR="001963E3" w:rsidRPr="003940DC" w14:paraId="6EFFEB8A" w14:textId="77777777" w:rsidTr="001963E3">
        <w:trPr>
          <w:cantSplit/>
          <w:tblHeader/>
        </w:trPr>
        <w:tc>
          <w:tcPr>
            <w:tcW w:w="1809" w:type="dxa"/>
          </w:tcPr>
          <w:p w14:paraId="771681D2" w14:textId="77777777" w:rsidR="001963E3" w:rsidRPr="001963E3" w:rsidRDefault="001963E3" w:rsidP="001963E3">
            <w:pPr>
              <w:pStyle w:val="TekstTabeli"/>
              <w:jc w:val="center"/>
              <w:rPr>
                <w:b/>
                <w:bCs w:val="0"/>
                <w:lang w:val="en-GB"/>
              </w:rPr>
            </w:pPr>
            <w:r w:rsidRPr="001963E3">
              <w:rPr>
                <w:b/>
                <w:bCs w:val="0"/>
                <w:lang w:val="en-GB"/>
              </w:rPr>
              <w:t>Time Period</w:t>
            </w:r>
          </w:p>
        </w:tc>
        <w:tc>
          <w:tcPr>
            <w:tcW w:w="7403" w:type="dxa"/>
          </w:tcPr>
          <w:p w14:paraId="357F4828" w14:textId="77777777" w:rsidR="001963E3" w:rsidRPr="001963E3" w:rsidRDefault="001963E3" w:rsidP="001963E3">
            <w:pPr>
              <w:pStyle w:val="TekstTabeli"/>
              <w:rPr>
                <w:b/>
                <w:bCs w:val="0"/>
                <w:lang w:val="en-GB"/>
              </w:rPr>
            </w:pPr>
            <w:r w:rsidRPr="001963E3">
              <w:rPr>
                <w:b/>
                <w:bCs w:val="0"/>
                <w:lang w:val="en-GB"/>
              </w:rPr>
              <w:t>Description of the Main Trends in Changes in European Universities</w:t>
            </w:r>
          </w:p>
        </w:tc>
      </w:tr>
      <w:tr w:rsidR="001963E3" w:rsidRPr="001963E3" w14:paraId="2EE55D2A" w14:textId="77777777" w:rsidTr="001963E3">
        <w:trPr>
          <w:cantSplit/>
        </w:trPr>
        <w:tc>
          <w:tcPr>
            <w:tcW w:w="1809" w:type="dxa"/>
          </w:tcPr>
          <w:p w14:paraId="6AFBF222" w14:textId="77777777" w:rsidR="001963E3" w:rsidRPr="001963E3" w:rsidRDefault="001963E3" w:rsidP="001963E3">
            <w:pPr>
              <w:pStyle w:val="TekstTabeli"/>
              <w:jc w:val="center"/>
              <w:rPr>
                <w:lang w:val="en-GB"/>
              </w:rPr>
            </w:pPr>
            <w:r w:rsidRPr="001963E3">
              <w:rPr>
                <w:lang w:val="en-GB"/>
              </w:rPr>
              <w:t>12</w:t>
            </w:r>
            <w:r w:rsidRPr="00B52C30">
              <w:rPr>
                <w:vertAlign w:val="superscript"/>
                <w:lang w:val="en-GB"/>
              </w:rPr>
              <w:t>th</w:t>
            </w:r>
            <w:r w:rsidRPr="001963E3">
              <w:rPr>
                <w:lang w:val="en-GB"/>
              </w:rPr>
              <w:t xml:space="preserve"> century</w:t>
            </w:r>
          </w:p>
        </w:tc>
        <w:tc>
          <w:tcPr>
            <w:tcW w:w="7403" w:type="dxa"/>
          </w:tcPr>
          <w:p w14:paraId="5E84FCDC" w14:textId="77777777" w:rsidR="001963E3" w:rsidRPr="001963E3" w:rsidRDefault="001963E3" w:rsidP="001963E3">
            <w:pPr>
              <w:pStyle w:val="TekstTabeli"/>
              <w:rPr>
                <w:lang w:val="en-GB"/>
              </w:rPr>
            </w:pPr>
            <w:r w:rsidRPr="001963E3">
              <w:rPr>
                <w:lang w:val="en-GB"/>
              </w:rPr>
              <w:t>Emerging organizations originating from associations of teachers and students forming in cities independently of monastic schools. A key facilitating factor was urbanization.</w:t>
            </w:r>
          </w:p>
        </w:tc>
      </w:tr>
      <w:tr w:rsidR="001963E3" w:rsidRPr="003940DC" w14:paraId="433EE6C9" w14:textId="77777777" w:rsidTr="001963E3">
        <w:trPr>
          <w:cantSplit/>
        </w:trPr>
        <w:tc>
          <w:tcPr>
            <w:tcW w:w="1809" w:type="dxa"/>
          </w:tcPr>
          <w:p w14:paraId="3033D48C" w14:textId="77777777" w:rsidR="001963E3" w:rsidRPr="001963E3" w:rsidRDefault="001963E3" w:rsidP="001963E3">
            <w:pPr>
              <w:pStyle w:val="TekstTabeli"/>
              <w:jc w:val="center"/>
              <w:rPr>
                <w:lang w:val="en-GB"/>
              </w:rPr>
            </w:pPr>
            <w:r w:rsidRPr="001963E3">
              <w:rPr>
                <w:lang w:val="en-GB"/>
              </w:rPr>
              <w:t>13</w:t>
            </w:r>
            <w:r w:rsidRPr="00B52C30">
              <w:rPr>
                <w:vertAlign w:val="superscript"/>
                <w:lang w:val="en-GB"/>
              </w:rPr>
              <w:t>th</w:t>
            </w:r>
            <w:r w:rsidRPr="001963E3">
              <w:rPr>
                <w:lang w:val="en-GB"/>
              </w:rPr>
              <w:t xml:space="preserve"> century</w:t>
            </w:r>
          </w:p>
        </w:tc>
        <w:tc>
          <w:tcPr>
            <w:tcW w:w="7403" w:type="dxa"/>
          </w:tcPr>
          <w:p w14:paraId="4F6DD2DA" w14:textId="77777777" w:rsidR="001963E3" w:rsidRPr="001963E3" w:rsidRDefault="001963E3" w:rsidP="001963E3">
            <w:pPr>
              <w:pStyle w:val="TekstTabeli"/>
              <w:rPr>
                <w:lang w:val="en-GB"/>
              </w:rPr>
            </w:pPr>
            <w:r w:rsidRPr="001963E3">
              <w:rPr>
                <w:lang w:val="en-GB"/>
              </w:rPr>
              <w:t>The establishment and support of universities by the ruling authorities.</w:t>
            </w:r>
          </w:p>
        </w:tc>
      </w:tr>
      <w:tr w:rsidR="001963E3" w:rsidRPr="003940DC" w14:paraId="5E109F0D" w14:textId="77777777" w:rsidTr="001963E3">
        <w:trPr>
          <w:cantSplit/>
        </w:trPr>
        <w:tc>
          <w:tcPr>
            <w:tcW w:w="1809" w:type="dxa"/>
          </w:tcPr>
          <w:p w14:paraId="5F2894F2" w14:textId="77777777" w:rsidR="001963E3" w:rsidRPr="001963E3" w:rsidRDefault="001963E3" w:rsidP="001963E3">
            <w:pPr>
              <w:pStyle w:val="TekstTabeli"/>
              <w:jc w:val="center"/>
              <w:rPr>
                <w:lang w:val="en-GB"/>
              </w:rPr>
            </w:pPr>
            <w:r w:rsidRPr="001963E3">
              <w:rPr>
                <w:lang w:val="en-GB"/>
              </w:rPr>
              <w:lastRenderedPageBreak/>
              <w:t>14</w:t>
            </w:r>
            <w:r w:rsidRPr="00B52C30">
              <w:rPr>
                <w:vertAlign w:val="superscript"/>
                <w:lang w:val="en-GB"/>
              </w:rPr>
              <w:t>th</w:t>
            </w:r>
            <w:r w:rsidRPr="001963E3">
              <w:rPr>
                <w:lang w:val="en-GB"/>
              </w:rPr>
              <w:t xml:space="preserve"> century</w:t>
            </w:r>
          </w:p>
        </w:tc>
        <w:tc>
          <w:tcPr>
            <w:tcW w:w="7403" w:type="dxa"/>
          </w:tcPr>
          <w:p w14:paraId="32E6DF48" w14:textId="77777777" w:rsidR="001963E3" w:rsidRPr="001963E3" w:rsidRDefault="001963E3" w:rsidP="001963E3">
            <w:pPr>
              <w:pStyle w:val="TekstTabeli"/>
              <w:rPr>
                <w:lang w:val="en-GB"/>
              </w:rPr>
            </w:pPr>
            <w:r w:rsidRPr="001963E3">
              <w:rPr>
                <w:lang w:val="en-GB"/>
              </w:rPr>
              <w:t>Increased professionalization and secularization of society, leading to a growing demand for education. Enhanced employment opportunities through education resulted in an increase in the number of students.</w:t>
            </w:r>
          </w:p>
        </w:tc>
      </w:tr>
      <w:tr w:rsidR="001963E3" w:rsidRPr="003940DC" w14:paraId="698B8116" w14:textId="77777777" w:rsidTr="001963E3">
        <w:trPr>
          <w:cantSplit/>
        </w:trPr>
        <w:tc>
          <w:tcPr>
            <w:tcW w:w="1809" w:type="dxa"/>
          </w:tcPr>
          <w:p w14:paraId="3EB2A404" w14:textId="77777777" w:rsidR="001963E3" w:rsidRPr="001963E3" w:rsidRDefault="001963E3" w:rsidP="001963E3">
            <w:pPr>
              <w:pStyle w:val="TekstTabeli"/>
              <w:jc w:val="center"/>
              <w:rPr>
                <w:lang w:val="en-GB"/>
              </w:rPr>
            </w:pPr>
            <w:r w:rsidRPr="001963E3">
              <w:rPr>
                <w:lang w:val="en-GB"/>
              </w:rPr>
              <w:t>15</w:t>
            </w:r>
            <w:r w:rsidRPr="00B52C30">
              <w:rPr>
                <w:vertAlign w:val="superscript"/>
                <w:lang w:val="en-GB"/>
              </w:rPr>
              <w:t>th</w:t>
            </w:r>
            <w:r w:rsidRPr="001963E3">
              <w:rPr>
                <w:lang w:val="en-GB"/>
              </w:rPr>
              <w:t xml:space="preserve"> century</w:t>
            </w:r>
          </w:p>
        </w:tc>
        <w:tc>
          <w:tcPr>
            <w:tcW w:w="7403" w:type="dxa"/>
          </w:tcPr>
          <w:p w14:paraId="664B15AD" w14:textId="77777777" w:rsidR="001963E3" w:rsidRPr="001963E3" w:rsidRDefault="001963E3" w:rsidP="001963E3">
            <w:pPr>
              <w:pStyle w:val="TekstTabeli"/>
              <w:rPr>
                <w:lang w:val="en-GB"/>
              </w:rPr>
            </w:pPr>
            <w:r w:rsidRPr="001963E3">
              <w:rPr>
                <w:lang w:val="en-GB"/>
              </w:rPr>
              <w:t>Rulers began to recognize the potential of an educated workforce and provided greater support for the education of an ever-increasing number of students.</w:t>
            </w:r>
          </w:p>
        </w:tc>
      </w:tr>
      <w:tr w:rsidR="001963E3" w:rsidRPr="003940DC" w14:paraId="6305F6C6" w14:textId="77777777" w:rsidTr="001963E3">
        <w:trPr>
          <w:cantSplit/>
        </w:trPr>
        <w:tc>
          <w:tcPr>
            <w:tcW w:w="1809" w:type="dxa"/>
          </w:tcPr>
          <w:p w14:paraId="27E410C5" w14:textId="77777777" w:rsidR="001963E3" w:rsidRPr="001963E3" w:rsidRDefault="001963E3" w:rsidP="001963E3">
            <w:pPr>
              <w:pStyle w:val="TekstTabeli"/>
              <w:jc w:val="center"/>
              <w:rPr>
                <w:lang w:val="en-GB"/>
              </w:rPr>
            </w:pPr>
            <w:r w:rsidRPr="001963E3">
              <w:rPr>
                <w:lang w:val="en-GB"/>
              </w:rPr>
              <w:t>16</w:t>
            </w:r>
            <w:r w:rsidRPr="00B52C30">
              <w:rPr>
                <w:vertAlign w:val="superscript"/>
                <w:lang w:val="en-GB"/>
              </w:rPr>
              <w:t>th</w:t>
            </w:r>
            <w:r w:rsidRPr="001963E3">
              <w:rPr>
                <w:lang w:val="en-GB"/>
              </w:rPr>
              <w:t xml:space="preserve"> century</w:t>
            </w:r>
          </w:p>
        </w:tc>
        <w:tc>
          <w:tcPr>
            <w:tcW w:w="7403" w:type="dxa"/>
          </w:tcPr>
          <w:p w14:paraId="73641EFE" w14:textId="77777777" w:rsidR="001963E3" w:rsidRPr="001963E3" w:rsidRDefault="001963E3" w:rsidP="001963E3">
            <w:pPr>
              <w:pStyle w:val="TekstTabeli"/>
              <w:rPr>
                <w:lang w:val="en-GB"/>
              </w:rPr>
            </w:pPr>
            <w:r w:rsidRPr="001963E3">
              <w:rPr>
                <w:lang w:val="en-GB"/>
              </w:rPr>
              <w:t>A saturation of the market with graduates led to rising unemployment among educated individuals. There emerged a perceived threat to aristocratic dominance from educated individuals originating from lower social strata.</w:t>
            </w:r>
          </w:p>
        </w:tc>
      </w:tr>
      <w:tr w:rsidR="001963E3" w:rsidRPr="003940DC" w14:paraId="47E006D6" w14:textId="77777777" w:rsidTr="001963E3">
        <w:trPr>
          <w:cantSplit/>
        </w:trPr>
        <w:tc>
          <w:tcPr>
            <w:tcW w:w="1809" w:type="dxa"/>
          </w:tcPr>
          <w:p w14:paraId="76D8F78C" w14:textId="77777777" w:rsidR="001963E3" w:rsidRPr="001963E3" w:rsidRDefault="001963E3" w:rsidP="001963E3">
            <w:pPr>
              <w:pStyle w:val="TekstTabeli"/>
              <w:jc w:val="center"/>
              <w:rPr>
                <w:lang w:val="en-GB"/>
              </w:rPr>
            </w:pPr>
            <w:r w:rsidRPr="001963E3">
              <w:rPr>
                <w:lang w:val="en-GB"/>
              </w:rPr>
              <w:t>17</w:t>
            </w:r>
            <w:r w:rsidRPr="00B52C30">
              <w:rPr>
                <w:vertAlign w:val="superscript"/>
                <w:lang w:val="en-GB"/>
              </w:rPr>
              <w:t>th</w:t>
            </w:r>
            <w:r w:rsidRPr="001963E3">
              <w:rPr>
                <w:lang w:val="en-GB"/>
              </w:rPr>
              <w:t xml:space="preserve"> century</w:t>
            </w:r>
          </w:p>
        </w:tc>
        <w:tc>
          <w:tcPr>
            <w:tcW w:w="7403" w:type="dxa"/>
          </w:tcPr>
          <w:p w14:paraId="7C9DAC18" w14:textId="77777777" w:rsidR="001963E3" w:rsidRPr="001963E3" w:rsidRDefault="001963E3" w:rsidP="001963E3">
            <w:pPr>
              <w:pStyle w:val="TekstTabeli"/>
              <w:rPr>
                <w:lang w:val="en-GB"/>
              </w:rPr>
            </w:pPr>
            <w:r w:rsidRPr="001963E3">
              <w:rPr>
                <w:lang w:val="en-GB"/>
              </w:rPr>
              <w:t xml:space="preserve">The </w:t>
            </w:r>
            <w:proofErr w:type="spellStart"/>
            <w:r w:rsidRPr="001963E3">
              <w:rPr>
                <w:lang w:val="en-GB"/>
              </w:rPr>
              <w:t>aristocratization</w:t>
            </w:r>
            <w:proofErr w:type="spellEnd"/>
            <w:r w:rsidRPr="001963E3">
              <w:rPr>
                <w:lang w:val="en-GB"/>
              </w:rPr>
              <w:t xml:space="preserve"> of education through the limitation of scholarships for poorer students and an increased emphasis on the socializing role of education.</w:t>
            </w:r>
          </w:p>
        </w:tc>
      </w:tr>
      <w:tr w:rsidR="001963E3" w:rsidRPr="003940DC" w14:paraId="1EA58822" w14:textId="77777777" w:rsidTr="001963E3">
        <w:trPr>
          <w:cantSplit/>
        </w:trPr>
        <w:tc>
          <w:tcPr>
            <w:tcW w:w="1809" w:type="dxa"/>
          </w:tcPr>
          <w:p w14:paraId="78730BCB" w14:textId="77777777" w:rsidR="001963E3" w:rsidRPr="001963E3" w:rsidRDefault="001963E3" w:rsidP="001963E3">
            <w:pPr>
              <w:pStyle w:val="TekstTabeli"/>
              <w:jc w:val="center"/>
              <w:rPr>
                <w:lang w:val="en-GB"/>
              </w:rPr>
            </w:pPr>
            <w:r w:rsidRPr="001963E3">
              <w:rPr>
                <w:lang w:val="en-GB"/>
              </w:rPr>
              <w:t>18</w:t>
            </w:r>
            <w:r w:rsidRPr="00B52C30">
              <w:rPr>
                <w:vertAlign w:val="superscript"/>
                <w:lang w:val="en-GB"/>
              </w:rPr>
              <w:t>th</w:t>
            </w:r>
            <w:r w:rsidRPr="001963E3">
              <w:rPr>
                <w:lang w:val="en-GB"/>
              </w:rPr>
              <w:t xml:space="preserve"> century</w:t>
            </w:r>
          </w:p>
        </w:tc>
        <w:tc>
          <w:tcPr>
            <w:tcW w:w="7403" w:type="dxa"/>
          </w:tcPr>
          <w:p w14:paraId="70985298" w14:textId="77777777" w:rsidR="001963E3" w:rsidRPr="001963E3" w:rsidRDefault="001963E3" w:rsidP="001963E3">
            <w:pPr>
              <w:pStyle w:val="TekstTabeli"/>
              <w:rPr>
                <w:lang w:val="en-GB"/>
              </w:rPr>
            </w:pPr>
            <w:r w:rsidRPr="001963E3">
              <w:rPr>
                <w:lang w:val="en-GB"/>
              </w:rPr>
              <w:t xml:space="preserve">A heightened demand for education in new disciplines, </w:t>
            </w:r>
            <w:proofErr w:type="spellStart"/>
            <w:r w:rsidRPr="001963E3">
              <w:rPr>
                <w:lang w:val="en-GB"/>
              </w:rPr>
              <w:t>fueled</w:t>
            </w:r>
            <w:proofErr w:type="spellEnd"/>
            <w:r w:rsidRPr="001963E3">
              <w:rPr>
                <w:lang w:val="en-GB"/>
              </w:rPr>
              <w:t xml:space="preserve"> by technological advancements and changes in state organization. This period also saw the deconfessionalization of universities and their increased subordination to state authorities.</w:t>
            </w:r>
          </w:p>
        </w:tc>
      </w:tr>
      <w:tr w:rsidR="001963E3" w:rsidRPr="003940DC" w14:paraId="0A590376" w14:textId="77777777" w:rsidTr="001963E3">
        <w:trPr>
          <w:cantSplit/>
        </w:trPr>
        <w:tc>
          <w:tcPr>
            <w:tcW w:w="1809" w:type="dxa"/>
          </w:tcPr>
          <w:p w14:paraId="4F643E04" w14:textId="77777777" w:rsidR="001963E3" w:rsidRPr="001963E3" w:rsidRDefault="001963E3" w:rsidP="001963E3">
            <w:pPr>
              <w:pStyle w:val="TekstTabeli"/>
              <w:jc w:val="center"/>
              <w:rPr>
                <w:lang w:val="en-GB"/>
              </w:rPr>
            </w:pPr>
            <w:r w:rsidRPr="001963E3">
              <w:rPr>
                <w:lang w:val="en-GB"/>
              </w:rPr>
              <w:t>19</w:t>
            </w:r>
            <w:r w:rsidRPr="00B52C30">
              <w:rPr>
                <w:vertAlign w:val="superscript"/>
                <w:lang w:val="en-GB"/>
              </w:rPr>
              <w:t>th</w:t>
            </w:r>
            <w:r w:rsidRPr="001963E3">
              <w:rPr>
                <w:lang w:val="en-GB"/>
              </w:rPr>
              <w:t xml:space="preserve"> century</w:t>
            </w:r>
          </w:p>
        </w:tc>
        <w:tc>
          <w:tcPr>
            <w:tcW w:w="7403" w:type="dxa"/>
          </w:tcPr>
          <w:p w14:paraId="53AC0C19" w14:textId="77777777" w:rsidR="001963E3" w:rsidRPr="001963E3" w:rsidRDefault="001963E3" w:rsidP="001963E3">
            <w:pPr>
              <w:pStyle w:val="TekstTabeli"/>
              <w:rPr>
                <w:lang w:val="en-GB"/>
              </w:rPr>
            </w:pPr>
            <w:r w:rsidRPr="001963E3">
              <w:rPr>
                <w:lang w:val="en-GB"/>
              </w:rPr>
              <w:t>The state-supported implementation of the university model as formulated by Kant and realized through the Humboldt model, with research becoming the dominant focus.</w:t>
            </w:r>
          </w:p>
        </w:tc>
      </w:tr>
      <w:tr w:rsidR="001963E3" w:rsidRPr="003940DC" w14:paraId="779B2B8B" w14:textId="77777777" w:rsidTr="001963E3">
        <w:trPr>
          <w:cantSplit/>
        </w:trPr>
        <w:tc>
          <w:tcPr>
            <w:tcW w:w="1809" w:type="dxa"/>
          </w:tcPr>
          <w:p w14:paraId="13E67A52" w14:textId="77777777" w:rsidR="001963E3" w:rsidRPr="001963E3" w:rsidRDefault="001963E3" w:rsidP="001963E3">
            <w:pPr>
              <w:pStyle w:val="TekstTabeli"/>
              <w:jc w:val="center"/>
              <w:rPr>
                <w:lang w:val="en-GB"/>
              </w:rPr>
            </w:pPr>
            <w:r w:rsidRPr="001963E3">
              <w:rPr>
                <w:lang w:val="en-GB"/>
              </w:rPr>
              <w:t>First quarter of the 20</w:t>
            </w:r>
            <w:r w:rsidRPr="00B52C30">
              <w:rPr>
                <w:vertAlign w:val="superscript"/>
                <w:lang w:val="en-GB"/>
              </w:rPr>
              <w:t>th</w:t>
            </w:r>
            <w:r w:rsidRPr="001963E3">
              <w:rPr>
                <w:lang w:val="en-GB"/>
              </w:rPr>
              <w:t xml:space="preserve"> century</w:t>
            </w:r>
          </w:p>
        </w:tc>
        <w:tc>
          <w:tcPr>
            <w:tcW w:w="7403" w:type="dxa"/>
          </w:tcPr>
          <w:p w14:paraId="0BEF54F6" w14:textId="087CB210" w:rsidR="001963E3" w:rsidRPr="001963E3" w:rsidRDefault="001963E3" w:rsidP="001963E3">
            <w:pPr>
              <w:pStyle w:val="TekstTabeli"/>
              <w:rPr>
                <w:lang w:val="en-GB"/>
              </w:rPr>
            </w:pPr>
            <w:r w:rsidRPr="001963E3">
              <w:rPr>
                <w:lang w:val="en-GB"/>
              </w:rPr>
              <w:t xml:space="preserve">The flourishing of the liberal university model, inspired by non-German concepts of academic freedom in teaching and research, </w:t>
            </w:r>
            <w:r w:rsidR="006D5DBE">
              <w:rPr>
                <w:lang w:val="en-GB"/>
              </w:rPr>
              <w:t>led</w:t>
            </w:r>
            <w:r w:rsidRPr="001963E3">
              <w:rPr>
                <w:lang w:val="en-GB"/>
              </w:rPr>
              <w:t xml:space="preserve"> to the idea of </w:t>
            </w:r>
            <w:r w:rsidRPr="001963E3">
              <w:rPr>
                <w:i/>
                <w:iCs/>
                <w:lang w:val="en-GB"/>
              </w:rPr>
              <w:t xml:space="preserve">Lehr- und </w:t>
            </w:r>
            <w:proofErr w:type="spellStart"/>
            <w:r w:rsidRPr="001963E3">
              <w:rPr>
                <w:i/>
                <w:iCs/>
                <w:lang w:val="en-GB"/>
              </w:rPr>
              <w:t>Lernfreiheit</w:t>
            </w:r>
            <w:proofErr w:type="spellEnd"/>
            <w:r w:rsidRPr="001963E3">
              <w:rPr>
                <w:lang w:val="en-GB"/>
              </w:rPr>
              <w:t>.</w:t>
            </w:r>
          </w:p>
        </w:tc>
      </w:tr>
      <w:tr w:rsidR="001963E3" w:rsidRPr="003940DC" w14:paraId="09DB3122" w14:textId="77777777" w:rsidTr="001963E3">
        <w:trPr>
          <w:cantSplit/>
        </w:trPr>
        <w:tc>
          <w:tcPr>
            <w:tcW w:w="1809" w:type="dxa"/>
          </w:tcPr>
          <w:p w14:paraId="16E26CF5" w14:textId="77777777" w:rsidR="001963E3" w:rsidRPr="001963E3" w:rsidRDefault="001963E3" w:rsidP="001963E3">
            <w:pPr>
              <w:pStyle w:val="TekstTabeli"/>
              <w:jc w:val="center"/>
              <w:rPr>
                <w:lang w:val="en-GB"/>
              </w:rPr>
            </w:pPr>
            <w:r w:rsidRPr="001963E3">
              <w:rPr>
                <w:lang w:val="en-GB"/>
              </w:rPr>
              <w:t>Second quarter of the 20</w:t>
            </w:r>
            <w:r w:rsidRPr="00B52C30">
              <w:rPr>
                <w:vertAlign w:val="superscript"/>
                <w:lang w:val="en-GB"/>
              </w:rPr>
              <w:t>th</w:t>
            </w:r>
            <w:r w:rsidRPr="001963E3">
              <w:rPr>
                <w:lang w:val="en-GB"/>
              </w:rPr>
              <w:t xml:space="preserve"> century</w:t>
            </w:r>
          </w:p>
        </w:tc>
        <w:tc>
          <w:tcPr>
            <w:tcW w:w="7403" w:type="dxa"/>
          </w:tcPr>
          <w:p w14:paraId="077AB76B" w14:textId="77777777" w:rsidR="001963E3" w:rsidRPr="001963E3" w:rsidRDefault="001963E3" w:rsidP="001963E3">
            <w:pPr>
              <w:pStyle w:val="TekstTabeli"/>
              <w:rPr>
                <w:lang w:val="en-GB"/>
              </w:rPr>
            </w:pPr>
            <w:r w:rsidRPr="001963E3">
              <w:rPr>
                <w:lang w:val="en-GB"/>
              </w:rPr>
              <w:t>The influence of socialist totalitarian regimes led to the subordination of universities to the state, with research increasingly commissioned by the state to support prevailing ideologies.</w:t>
            </w:r>
          </w:p>
        </w:tc>
      </w:tr>
      <w:tr w:rsidR="001963E3" w:rsidRPr="003940DC" w14:paraId="034FD783" w14:textId="77777777" w:rsidTr="001963E3">
        <w:trPr>
          <w:cantSplit/>
        </w:trPr>
        <w:tc>
          <w:tcPr>
            <w:tcW w:w="1809" w:type="dxa"/>
          </w:tcPr>
          <w:p w14:paraId="38F88DBD" w14:textId="77777777" w:rsidR="001963E3" w:rsidRPr="001963E3" w:rsidRDefault="001963E3" w:rsidP="001963E3">
            <w:pPr>
              <w:pStyle w:val="TekstTabeli"/>
              <w:jc w:val="center"/>
              <w:rPr>
                <w:lang w:val="en-GB"/>
              </w:rPr>
            </w:pPr>
            <w:r w:rsidRPr="001963E3">
              <w:rPr>
                <w:lang w:val="en-GB"/>
              </w:rPr>
              <w:t>Third quarter of the 20</w:t>
            </w:r>
            <w:r w:rsidRPr="00B52C30">
              <w:rPr>
                <w:vertAlign w:val="superscript"/>
                <w:lang w:val="en-GB"/>
              </w:rPr>
              <w:t>th</w:t>
            </w:r>
            <w:r w:rsidRPr="001963E3">
              <w:rPr>
                <w:lang w:val="en-GB"/>
              </w:rPr>
              <w:t xml:space="preserve"> century</w:t>
            </w:r>
          </w:p>
        </w:tc>
        <w:tc>
          <w:tcPr>
            <w:tcW w:w="7403" w:type="dxa"/>
          </w:tcPr>
          <w:p w14:paraId="326261D4" w14:textId="77777777" w:rsidR="001963E3" w:rsidRPr="001963E3" w:rsidRDefault="001963E3" w:rsidP="001963E3">
            <w:pPr>
              <w:pStyle w:val="TekstTabeli"/>
              <w:rPr>
                <w:lang w:val="en-GB"/>
              </w:rPr>
            </w:pPr>
            <w:r w:rsidRPr="001963E3">
              <w:rPr>
                <w:lang w:val="en-GB"/>
              </w:rPr>
              <w:t>A post-war return to pre-war university ideals, though implemented under the new conditions of rapid technological development and the marketization of education.</w:t>
            </w:r>
          </w:p>
        </w:tc>
      </w:tr>
      <w:tr w:rsidR="001963E3" w:rsidRPr="003940DC" w14:paraId="04B68A20" w14:textId="77777777" w:rsidTr="001963E3">
        <w:trPr>
          <w:cantSplit/>
        </w:trPr>
        <w:tc>
          <w:tcPr>
            <w:tcW w:w="1809" w:type="dxa"/>
          </w:tcPr>
          <w:p w14:paraId="290B79BC" w14:textId="77777777" w:rsidR="001963E3" w:rsidRPr="001963E3" w:rsidRDefault="001963E3" w:rsidP="00572F79">
            <w:pPr>
              <w:pStyle w:val="TekstTabeli"/>
              <w:keepNext/>
              <w:jc w:val="center"/>
              <w:rPr>
                <w:lang w:val="en-GB"/>
              </w:rPr>
            </w:pPr>
            <w:r w:rsidRPr="001963E3">
              <w:rPr>
                <w:lang w:val="en-GB"/>
              </w:rPr>
              <w:t>Fourth quarter of the 20</w:t>
            </w:r>
            <w:r w:rsidRPr="00B52C30">
              <w:rPr>
                <w:vertAlign w:val="superscript"/>
                <w:lang w:val="en-GB"/>
              </w:rPr>
              <w:t>th</w:t>
            </w:r>
            <w:r w:rsidRPr="001963E3">
              <w:rPr>
                <w:lang w:val="en-GB"/>
              </w:rPr>
              <w:t xml:space="preserve"> century</w:t>
            </w:r>
          </w:p>
        </w:tc>
        <w:tc>
          <w:tcPr>
            <w:tcW w:w="7403" w:type="dxa"/>
          </w:tcPr>
          <w:p w14:paraId="3849DD2B" w14:textId="77777777" w:rsidR="001963E3" w:rsidRPr="001963E3" w:rsidRDefault="001963E3" w:rsidP="00572F79">
            <w:pPr>
              <w:pStyle w:val="TekstTabeli"/>
              <w:keepNext/>
              <w:rPr>
                <w:lang w:val="en-GB"/>
              </w:rPr>
            </w:pPr>
            <w:r w:rsidRPr="001963E3">
              <w:rPr>
                <w:lang w:val="en-GB"/>
              </w:rPr>
              <w:t>The internationalization of universities, education, and science, supported by state and international regulations.</w:t>
            </w:r>
          </w:p>
        </w:tc>
      </w:tr>
    </w:tbl>
    <w:p w14:paraId="57E9DC1A" w14:textId="42EE2305" w:rsidR="001963E3" w:rsidRPr="003A5D7F" w:rsidRDefault="001963E3" w:rsidP="00572F79">
      <w:pPr>
        <w:pStyle w:val="rdo"/>
        <w:rPr>
          <w:lang w:val="en-GB"/>
        </w:rPr>
      </w:pPr>
      <w:r w:rsidRPr="009B12A2">
        <w:t xml:space="preserve">Source: </w:t>
      </w:r>
      <w:r>
        <w:fldChar w:fldCharType="begin" w:fldLock="1"/>
      </w:r>
      <w:r w:rsidR="0036542A">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w:instrText>
      </w:r>
      <w:r w:rsidR="0036542A" w:rsidRPr="003A5D7F">
        <w:rPr>
          <w:lang w:val="en-GB"/>
        </w:rPr>
        <w:instrText>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uniwersytetem","type":"book"},"uris":["http://www.mendeley.com/documents/?uuid=ec25e376-ec01-4679-a314-d9b2bf799b92"]}],"mendeley":{"formattedCitation":"(Cwynar, 2005; De Ridder-Symoens, 2020; Kim, 2009; Leja, 2011; Szefler, 2024)","plainTextFormattedCitation":"(Cwynar, 2005; De Ridder-Symoens, 2020; Kim, 2009; Leja, 2011; Szefler, 2024)","previouslyFormattedCitation":"(Cwynar, 2005; De Ridder-Symoens, 2020; Kim, 2009; Leja, 2011; Szefler, 2024)"},"properties":{"noteIndex":0},"schema":"https://github.com/citation-style-language/schema/raw/master/csl-citation.json"}</w:instrText>
      </w:r>
      <w:r>
        <w:fldChar w:fldCharType="separate"/>
      </w:r>
      <w:r w:rsidR="006D5DBE" w:rsidRPr="003A5D7F">
        <w:rPr>
          <w:noProof/>
          <w:lang w:val="en-GB"/>
        </w:rPr>
        <w:t>(Cwynar, 2005; De Ridder-Symoens, 2020; Kim, 2009; Leja, 2011; Szefler, 2024)</w:t>
      </w:r>
      <w:r>
        <w:fldChar w:fldCharType="end"/>
      </w:r>
      <w:r w:rsidRPr="003A5D7F">
        <w:rPr>
          <w:lang w:val="en-GB"/>
        </w:rPr>
        <w:t xml:space="preserve"> </w:t>
      </w:r>
    </w:p>
    <w:p w14:paraId="2D331179" w14:textId="202E7A0A" w:rsidR="002218FC" w:rsidRDefault="006D5DBE" w:rsidP="0036542A">
      <w:pPr>
        <w:rPr>
          <w:lang w:val="en-GB"/>
        </w:rPr>
      </w:pPr>
      <w:r>
        <w:rPr>
          <w:lang w:val="en-GB"/>
        </w:rPr>
        <w:t>It’s worth not</w:t>
      </w:r>
      <w:r w:rsidR="00A41112">
        <w:rPr>
          <w:lang w:val="en-GB"/>
        </w:rPr>
        <w:t>ing</w:t>
      </w:r>
      <w:r>
        <w:rPr>
          <w:lang w:val="en-GB"/>
        </w:rPr>
        <w:t xml:space="preserve"> that </w:t>
      </w:r>
      <w:r w:rsidR="00A41112">
        <w:rPr>
          <w:lang w:val="en-GB"/>
        </w:rPr>
        <w:t xml:space="preserve">the </w:t>
      </w:r>
      <w:r>
        <w:rPr>
          <w:lang w:val="en-GB"/>
        </w:rPr>
        <w:t xml:space="preserve">stages of universities’ evolution described briefly in </w:t>
      </w:r>
      <w:r>
        <w:rPr>
          <w:lang w:val="en-GB"/>
        </w:rPr>
        <w:fldChar w:fldCharType="begin"/>
      </w:r>
      <w:r>
        <w:rPr>
          <w:lang w:val="en-GB"/>
        </w:rPr>
        <w:instrText xml:space="preserve"> REF _Ref201832130 \h </w:instrText>
      </w:r>
      <w:r>
        <w:rPr>
          <w:lang w:val="en-GB"/>
        </w:rPr>
      </w:r>
      <w:r>
        <w:rPr>
          <w:lang w:val="en-GB"/>
        </w:rPr>
        <w:fldChar w:fldCharType="separate"/>
      </w:r>
      <w:r w:rsidRPr="001963E3">
        <w:rPr>
          <w:lang w:val="en-GB"/>
        </w:rPr>
        <w:t xml:space="preserve">Table </w:t>
      </w:r>
      <w:r w:rsidRPr="001963E3">
        <w:rPr>
          <w:noProof/>
          <w:lang w:val="en-GB"/>
        </w:rPr>
        <w:t>1</w:t>
      </w:r>
      <w:r>
        <w:rPr>
          <w:lang w:val="en-GB"/>
        </w:rPr>
        <w:fldChar w:fldCharType="end"/>
      </w:r>
      <w:r>
        <w:rPr>
          <w:lang w:val="en-GB"/>
        </w:rPr>
        <w:t xml:space="preserve"> show </w:t>
      </w:r>
      <w:r w:rsidR="00A41112">
        <w:rPr>
          <w:lang w:val="en-GB"/>
        </w:rPr>
        <w:t xml:space="preserve">an </w:t>
      </w:r>
      <w:r>
        <w:rPr>
          <w:lang w:val="en-GB"/>
        </w:rPr>
        <w:t>increasing speed of modifications of concepts for the role of HEI</w:t>
      </w:r>
      <w:r w:rsidR="00A41112">
        <w:rPr>
          <w:lang w:val="en-GB"/>
        </w:rPr>
        <w:t>,</w:t>
      </w:r>
      <w:r>
        <w:rPr>
          <w:lang w:val="en-GB"/>
        </w:rPr>
        <w:t xml:space="preserve"> especially in the 20</w:t>
      </w:r>
      <w:r w:rsidRPr="006D5DBE">
        <w:rPr>
          <w:vertAlign w:val="superscript"/>
          <w:lang w:val="en-GB"/>
        </w:rPr>
        <w:t>th</w:t>
      </w:r>
      <w:r>
        <w:rPr>
          <w:lang w:val="en-GB"/>
        </w:rPr>
        <w:t xml:space="preserve"> century. What is not presented in this </w:t>
      </w:r>
      <w:r w:rsidR="00A41112">
        <w:rPr>
          <w:lang w:val="en-GB"/>
        </w:rPr>
        <w:t xml:space="preserve">simplified form is the fact that a number of these changes were happening in parallel in different regions of the world. The most significant parallel development of universities is between the English-American private universities market and continental European universities, with public </w:t>
      </w:r>
      <w:r w:rsidR="00572F79">
        <w:rPr>
          <w:lang w:val="en-GB"/>
        </w:rPr>
        <w:t>universities</w:t>
      </w:r>
      <w:r w:rsidR="00A41112">
        <w:rPr>
          <w:lang w:val="en-GB"/>
        </w:rPr>
        <w:t xml:space="preserve"> being impacted by </w:t>
      </w:r>
      <w:r w:rsidR="00A41112">
        <w:rPr>
          <w:lang w:val="en-GB"/>
        </w:rPr>
        <w:lastRenderedPageBreak/>
        <w:t xml:space="preserve">governments. </w:t>
      </w:r>
      <w:r w:rsidR="00BD4941">
        <w:rPr>
          <w:lang w:val="en-GB"/>
        </w:rPr>
        <w:t>While for private universities</w:t>
      </w:r>
      <w:r w:rsidR="00E72615">
        <w:rPr>
          <w:lang w:val="en-GB"/>
        </w:rPr>
        <w:t>,</w:t>
      </w:r>
      <w:r w:rsidR="00BD4941">
        <w:rPr>
          <w:lang w:val="en-GB"/>
        </w:rPr>
        <w:t xml:space="preserve"> cooperation with business became quite natural</w:t>
      </w:r>
      <w:r w:rsidR="00A41112">
        <w:rPr>
          <w:lang w:val="en-GB"/>
        </w:rPr>
        <w:t xml:space="preserve"> </w:t>
      </w:r>
      <w:r w:rsidR="00BD4941">
        <w:rPr>
          <w:lang w:val="en-GB"/>
        </w:rPr>
        <w:t xml:space="preserve">and </w:t>
      </w:r>
      <w:r w:rsidR="00E72615">
        <w:rPr>
          <w:lang w:val="en-GB"/>
        </w:rPr>
        <w:t xml:space="preserve">the </w:t>
      </w:r>
      <w:r w:rsidR="00BD4941">
        <w:rPr>
          <w:lang w:val="en-GB"/>
        </w:rPr>
        <w:t>range of it developed significantly at the same time</w:t>
      </w:r>
      <w:r w:rsidR="00E72615">
        <w:rPr>
          <w:lang w:val="en-GB"/>
        </w:rPr>
        <w:t>,</w:t>
      </w:r>
      <w:r w:rsidR="00BD4941">
        <w:rPr>
          <w:lang w:val="en-GB"/>
        </w:rPr>
        <w:t xml:space="preserve"> public universities in Europe were enhancing</w:t>
      </w:r>
      <w:r w:rsidR="00572F79">
        <w:rPr>
          <w:lang w:val="en-GB"/>
        </w:rPr>
        <w:t xml:space="preserve"> more</w:t>
      </w:r>
      <w:r w:rsidR="00BD4941">
        <w:rPr>
          <w:lang w:val="en-GB"/>
        </w:rPr>
        <w:t xml:space="preserve"> the area of research and teaching that serves society. While these different concepts of what university </w:t>
      </w:r>
      <w:r w:rsidR="00572F79">
        <w:rPr>
          <w:lang w:val="en-GB"/>
        </w:rPr>
        <w:t xml:space="preserve">should be </w:t>
      </w:r>
      <w:r w:rsidR="00BD4941">
        <w:rPr>
          <w:lang w:val="en-GB"/>
        </w:rPr>
        <w:t xml:space="preserve">existed together multiple globalisation processes led to </w:t>
      </w:r>
      <w:r w:rsidR="00E72615">
        <w:rPr>
          <w:lang w:val="en-GB"/>
        </w:rPr>
        <w:t xml:space="preserve">the </w:t>
      </w:r>
      <w:r w:rsidR="00BD4941">
        <w:rPr>
          <w:lang w:val="en-GB"/>
        </w:rPr>
        <w:t>emerg</w:t>
      </w:r>
      <w:r w:rsidR="00E72615">
        <w:rPr>
          <w:lang w:val="en-GB"/>
        </w:rPr>
        <w:t>ence</w:t>
      </w:r>
      <w:r w:rsidR="00BD4941">
        <w:rPr>
          <w:lang w:val="en-GB"/>
        </w:rPr>
        <w:t xml:space="preserve"> of the concept of triple helix to describe modern economies where </w:t>
      </w:r>
      <w:r w:rsidR="00E72615">
        <w:rPr>
          <w:lang w:val="en-GB"/>
        </w:rPr>
        <w:t xml:space="preserve">universities, businesses and governments cooperate in </w:t>
      </w:r>
      <w:r w:rsidR="00E72615" w:rsidRPr="009B12A2">
        <w:rPr>
          <w:lang w:val="en-GB"/>
        </w:rPr>
        <w:t>a mutually reinforcing system</w:t>
      </w:r>
      <w:r w:rsidR="00E72615">
        <w:rPr>
          <w:lang w:val="en-GB"/>
        </w:rPr>
        <w:t xml:space="preserve">. </w:t>
      </w:r>
      <w:r w:rsidR="0036542A" w:rsidRPr="0036542A">
        <w:rPr>
          <w:lang w:val="en-GB"/>
        </w:rPr>
        <w:t>Nevertheless, one of the most important objectives remains preparing the student for future independence. As Geitz and de Geus write</w:t>
      </w:r>
      <w:r w:rsidR="0036542A">
        <w:rPr>
          <w:lang w:val="en-GB"/>
        </w:rPr>
        <w:t xml:space="preserve"> </w:t>
      </w:r>
      <w:r w:rsidR="0036542A" w:rsidRPr="0036542A">
        <w:rPr>
          <w:lang w:val="en-GB"/>
        </w:rPr>
        <w:t>“</w:t>
      </w:r>
      <w:r w:rsidR="0036542A">
        <w:rPr>
          <w:lang w:val="en-GB"/>
        </w:rPr>
        <w:t>(</w:t>
      </w:r>
      <w:r w:rsidR="0036542A" w:rsidRPr="0036542A">
        <w:rPr>
          <w:lang w:val="en-GB"/>
        </w:rPr>
        <w:t>...</w:t>
      </w:r>
      <w:r w:rsidR="0036542A">
        <w:rPr>
          <w:lang w:val="en-GB"/>
        </w:rPr>
        <w:t xml:space="preserve">) </w:t>
      </w:r>
      <w:r w:rsidR="0036542A" w:rsidRPr="0036542A">
        <w:rPr>
          <w:lang w:val="en-GB"/>
        </w:rPr>
        <w:t>an important goal of higher education is to support students to exercise</w:t>
      </w:r>
      <w:r w:rsidR="0036542A">
        <w:rPr>
          <w:lang w:val="en-GB"/>
        </w:rPr>
        <w:t xml:space="preserve"> </w:t>
      </w:r>
      <w:r w:rsidR="0036542A" w:rsidRPr="0036542A">
        <w:rPr>
          <w:lang w:val="en-GB"/>
        </w:rPr>
        <w:t xml:space="preserve">control over their own learning and to help them develop skills and learn strategies to take the lead. It should aim to educate students in such a way that they become self-regulative learners, resulting in a lifelong, sustainable impact on their personal and professional development” </w:t>
      </w:r>
      <w:r w:rsidR="0036542A">
        <w:rPr>
          <w:lang w:val="en-GB"/>
        </w:rPr>
        <w:fldChar w:fldCharType="begin" w:fldLock="1"/>
      </w:r>
      <w:r w:rsidR="00F37F4B">
        <w:rPr>
          <w:lang w:val="en-GB"/>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p. 2)","plainTextFormattedCitation":"(Geitz &amp; de Geus, 2019, p. 2)","previouslyFormattedCitation":"(Geitz &amp; de Geus, 2019, p. 2)"},"properties":{"noteIndex":0},"schema":"https://github.com/citation-style-language/schema/raw/master/csl-citation.json"}</w:instrText>
      </w:r>
      <w:r w:rsidR="0036542A">
        <w:rPr>
          <w:lang w:val="en-GB"/>
        </w:rPr>
        <w:fldChar w:fldCharType="separate"/>
      </w:r>
      <w:r w:rsidR="0036542A" w:rsidRPr="0036542A">
        <w:rPr>
          <w:noProof/>
          <w:lang w:val="en-GB"/>
        </w:rPr>
        <w:t>(Geitz &amp; de Geus, 2019, p. 2)</w:t>
      </w:r>
      <w:r w:rsidR="0036542A">
        <w:rPr>
          <w:lang w:val="en-GB"/>
        </w:rPr>
        <w:fldChar w:fldCharType="end"/>
      </w:r>
      <w:r w:rsidR="0036542A">
        <w:rPr>
          <w:lang w:val="en-GB"/>
        </w:rPr>
        <w:t>.</w:t>
      </w:r>
      <w:r w:rsidR="00572F79">
        <w:rPr>
          <w:lang w:val="en-GB"/>
        </w:rPr>
        <w:t xml:space="preserve"> This reality coexists with a high recognition of the academic culture which has roots in the medieval universities’ pre</w:t>
      </w:r>
      <w:r w:rsidR="00B52C30">
        <w:rPr>
          <w:lang w:val="en-GB"/>
        </w:rPr>
        <w:t>decessors even from the 12</w:t>
      </w:r>
      <w:r w:rsidR="00B52C30" w:rsidRPr="00B52C30">
        <w:rPr>
          <w:vertAlign w:val="superscript"/>
          <w:lang w:val="en-GB"/>
        </w:rPr>
        <w:t>th</w:t>
      </w:r>
      <w:r w:rsidR="00B52C30">
        <w:rPr>
          <w:lang w:val="en-GB"/>
        </w:rPr>
        <w:t xml:space="preserve"> century. Some the most important manifestations of the academic culture is </w:t>
      </w:r>
      <w:r w:rsidR="00F37F4B">
        <w:rPr>
          <w:lang w:val="en-GB"/>
        </w:rPr>
        <w:t>“</w:t>
      </w:r>
      <w:r w:rsidR="00B52C30">
        <w:rPr>
          <w:lang w:val="en-GB"/>
        </w:rPr>
        <w:t xml:space="preserve"> </w:t>
      </w:r>
      <w:r w:rsidR="00F37F4B" w:rsidRPr="00F37F4B">
        <w:rPr>
          <w:lang w:val="en-GB"/>
        </w:rPr>
        <w:t>commitment to collegiality coupled with autonomy</w:t>
      </w:r>
      <w:r w:rsidR="00F37F4B">
        <w:rPr>
          <w:lang w:val="en-GB"/>
        </w:rPr>
        <w:t>” and “</w:t>
      </w:r>
      <w:r w:rsidR="00F37F4B" w:rsidRPr="00F37F4B">
        <w:rPr>
          <w:lang w:val="en-GB"/>
        </w:rPr>
        <w:t>emphasis on peer review and individual specialization</w:t>
      </w:r>
      <w:r w:rsidR="00F37F4B">
        <w:rPr>
          <w:lang w:val="en-GB"/>
        </w:rPr>
        <w:t xml:space="preserve">” </w:t>
      </w:r>
      <w:r w:rsidR="00F37F4B">
        <w:rPr>
          <w:lang w:val="en-GB"/>
        </w:rPr>
        <w:fldChar w:fldCharType="begin" w:fldLock="1"/>
      </w:r>
      <w:r w:rsidR="00E74C41">
        <w:rPr>
          <w:lang w:val="en-GB"/>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p. 65)","plainTextFormattedCitation":"(Austin, 1990, p. 65)","previouslyFormattedCitation":"(Austin, 1990, p. 65)"},"properties":{"noteIndex":0},"schema":"https://github.com/citation-style-language/schema/raw/master/csl-citation.json"}</w:instrText>
      </w:r>
      <w:r w:rsidR="00F37F4B">
        <w:rPr>
          <w:lang w:val="en-GB"/>
        </w:rPr>
        <w:fldChar w:fldCharType="separate"/>
      </w:r>
      <w:r w:rsidR="00F37F4B" w:rsidRPr="00F37F4B">
        <w:rPr>
          <w:noProof/>
          <w:lang w:val="en-GB"/>
        </w:rPr>
        <w:t>(Austin, 1990, p. 65)</w:t>
      </w:r>
      <w:r w:rsidR="00F37F4B">
        <w:rPr>
          <w:lang w:val="en-GB"/>
        </w:rPr>
        <w:fldChar w:fldCharType="end"/>
      </w:r>
      <w:r w:rsidR="00B52C30">
        <w:rPr>
          <w:lang w:val="en-GB"/>
        </w:rPr>
        <w:t>.</w:t>
      </w:r>
      <w:r w:rsidR="00F37F4B">
        <w:rPr>
          <w:lang w:val="en-GB"/>
        </w:rPr>
        <w:t xml:space="preserve"> Topic of organisational culture is discussed in more depth in section </w:t>
      </w:r>
      <w:r w:rsidR="00F37F4B">
        <w:rPr>
          <w:lang w:val="en-GB"/>
        </w:rPr>
        <w:fldChar w:fldCharType="begin"/>
      </w:r>
      <w:r w:rsidR="00F37F4B">
        <w:rPr>
          <w:lang w:val="en-GB"/>
        </w:rPr>
        <w:instrText xml:space="preserve"> REF _Ref201845693 \r \h </w:instrText>
      </w:r>
      <w:r w:rsidR="00F37F4B">
        <w:rPr>
          <w:lang w:val="en-GB"/>
        </w:rPr>
      </w:r>
      <w:r w:rsidR="00F37F4B">
        <w:rPr>
          <w:lang w:val="en-GB"/>
        </w:rPr>
        <w:fldChar w:fldCharType="separate"/>
      </w:r>
      <w:r w:rsidR="00F37F4B">
        <w:rPr>
          <w:lang w:val="en-GB"/>
        </w:rPr>
        <w:t>3.4</w:t>
      </w:r>
      <w:r w:rsidR="00F37F4B">
        <w:rPr>
          <w:lang w:val="en-GB"/>
        </w:rPr>
        <w:fldChar w:fldCharType="end"/>
      </w:r>
      <w:r w:rsidR="00F37F4B">
        <w:rPr>
          <w:lang w:val="en-GB"/>
        </w:rPr>
        <w:t>.</w:t>
      </w:r>
    </w:p>
    <w:p w14:paraId="089FFC3C" w14:textId="26078576" w:rsidR="006D5DBE" w:rsidRDefault="00572A4B" w:rsidP="0036542A">
      <w:pPr>
        <w:rPr>
          <w:lang w:val="en-GB"/>
        </w:rPr>
      </w:pPr>
      <w:r>
        <w:rPr>
          <w:lang w:val="en-GB"/>
        </w:rPr>
        <w:t>Given the considerations outlined above, it can be noticed that from a management perspective, HEIs differ from traditional business organisations. They need to consider both business and government relations, but it’s also necessary to cooperate with other universities with which they compete. Overall environment of the university relations seems to be very complex</w:t>
      </w:r>
      <w:r w:rsidR="009805B8">
        <w:rPr>
          <w:lang w:val="en-GB"/>
        </w:rPr>
        <w:t xml:space="preserve">. The most significant parties that HEIs’ managers need to consider are presented in </w:t>
      </w:r>
      <w:r w:rsidR="009805B8">
        <w:rPr>
          <w:lang w:val="en-GB"/>
        </w:rPr>
        <w:fldChar w:fldCharType="begin"/>
      </w:r>
      <w:r w:rsidR="009805B8">
        <w:rPr>
          <w:lang w:val="en-GB"/>
        </w:rPr>
        <w:instrText xml:space="preserve"> REF _Ref201847141 \h </w:instrText>
      </w:r>
      <w:r w:rsidR="009805B8">
        <w:rPr>
          <w:lang w:val="en-GB"/>
        </w:rPr>
      </w:r>
      <w:r w:rsidR="009805B8">
        <w:rPr>
          <w:lang w:val="en-GB"/>
        </w:rPr>
        <w:fldChar w:fldCharType="separate"/>
      </w:r>
      <w:r w:rsidR="009805B8" w:rsidRPr="009805B8">
        <w:rPr>
          <w:lang w:val="en-GB"/>
        </w:rPr>
        <w:t xml:space="preserve">Figure </w:t>
      </w:r>
      <w:r w:rsidR="009805B8" w:rsidRPr="009805B8">
        <w:rPr>
          <w:noProof/>
          <w:lang w:val="en-GB"/>
        </w:rPr>
        <w:t>1</w:t>
      </w:r>
      <w:r w:rsidR="009805B8">
        <w:rPr>
          <w:lang w:val="en-GB"/>
        </w:rPr>
        <w:fldChar w:fldCharType="end"/>
      </w:r>
      <w:r w:rsidR="009805B8">
        <w:rPr>
          <w:lang w:val="en-GB"/>
        </w:rPr>
        <w:t>.</w:t>
      </w:r>
    </w:p>
    <w:p w14:paraId="7DFE193A" w14:textId="0C3B05C0" w:rsidR="00572A4B" w:rsidRPr="00572A4B" w:rsidRDefault="00572A4B" w:rsidP="00572A4B">
      <w:pPr>
        <w:pStyle w:val="Rysunek"/>
      </w:pPr>
      <w:r>
        <w:rPr>
          <w:noProof/>
        </w:rPr>
        <w:lastRenderedPageBreak/>
        <w:drawing>
          <wp:inline distT="0" distB="0" distL="0" distR="0" wp14:anchorId="695D7D43" wp14:editId="6A1A8880">
            <wp:extent cx="5760720" cy="3194685"/>
            <wp:effectExtent l="0" t="0" r="0" b="0"/>
            <wp:docPr id="163797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194685"/>
                    </a:xfrm>
                    <a:prstGeom prst="rect">
                      <a:avLst/>
                    </a:prstGeom>
                    <a:noFill/>
                    <a:ln>
                      <a:noFill/>
                    </a:ln>
                  </pic:spPr>
                </pic:pic>
              </a:graphicData>
            </a:graphic>
          </wp:inline>
        </w:drawing>
      </w:r>
    </w:p>
    <w:p w14:paraId="515FF323" w14:textId="3F239686" w:rsidR="00572A4B" w:rsidRPr="007D3E75" w:rsidRDefault="00572A4B" w:rsidP="00572A4B">
      <w:pPr>
        <w:pStyle w:val="Tytutabeli"/>
        <w:rPr>
          <w:lang w:val="en-GB"/>
        </w:rPr>
      </w:pPr>
      <w:bookmarkStart w:id="7" w:name="_Ref201847141"/>
      <w:r w:rsidRPr="007D3E75">
        <w:rPr>
          <w:lang w:val="en-GB"/>
        </w:rPr>
        <w:t xml:space="preserve">Figure </w:t>
      </w:r>
      <w:r>
        <w:fldChar w:fldCharType="begin"/>
      </w:r>
      <w:r w:rsidRPr="007D3E75">
        <w:rPr>
          <w:lang w:val="en-GB"/>
        </w:rPr>
        <w:instrText xml:space="preserve"> SEQ Figure \* ARABIC </w:instrText>
      </w:r>
      <w:r>
        <w:fldChar w:fldCharType="separate"/>
      </w:r>
      <w:r w:rsidR="001633CA">
        <w:rPr>
          <w:noProof/>
          <w:lang w:val="en-GB"/>
        </w:rPr>
        <w:t>1</w:t>
      </w:r>
      <w:r>
        <w:fldChar w:fldCharType="end"/>
      </w:r>
      <w:bookmarkEnd w:id="7"/>
      <w:r w:rsidRPr="007D3E75">
        <w:rPr>
          <w:lang w:val="en-GB"/>
        </w:rPr>
        <w:t xml:space="preserve"> The University’s Relational Environment</w:t>
      </w:r>
    </w:p>
    <w:p w14:paraId="0D73FF4C" w14:textId="50F9F019" w:rsidR="00572A4B" w:rsidRPr="007D3E75" w:rsidRDefault="00572A4B" w:rsidP="00572A4B">
      <w:pPr>
        <w:pStyle w:val="rdo"/>
        <w:rPr>
          <w:lang w:val="en-GB"/>
        </w:rPr>
      </w:pPr>
      <w:r w:rsidRPr="007D3E75">
        <w:rPr>
          <w:lang w:val="en-GB"/>
        </w:rPr>
        <w:t xml:space="preserve">Source: </w:t>
      </w:r>
      <w:r>
        <w:fldChar w:fldCharType="begin" w:fldLock="1"/>
      </w:r>
      <w:r w:rsidR="002218FC" w:rsidRPr="007D3E75">
        <w:rPr>
          <w:lang w:val="en-GB"/>
        </w:rPr>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universities","type":"thesis"},"uris":["http://www.mendeley.com/documents/?uuid=bdff526e-f88c-48d3-ac26-4766b65badcd"]}],"mendeley":{"formattedCitation":"(Leja, 2019, p. 13; Szefler, 2024)","plainTextFormattedCitation":"(Leja, 2019, p. 13; Szefler, 2024)","previouslyFormattedCitation":"(Leja, 2019, p. 13; Szefler, 2024)"},"properties":{"noteIndex":0},"schema":"https://github.com/citation-style-language/schema/raw/master/csl-citation.json"}</w:instrText>
      </w:r>
      <w:r>
        <w:fldChar w:fldCharType="separate"/>
      </w:r>
      <w:r w:rsidRPr="007D3E75">
        <w:rPr>
          <w:noProof/>
          <w:lang w:val="en-GB"/>
        </w:rPr>
        <w:t>(Leja, 2019, p. 13; Szefler, 2024)</w:t>
      </w:r>
      <w:r>
        <w:fldChar w:fldCharType="end"/>
      </w:r>
    </w:p>
    <w:p w14:paraId="5012076A" w14:textId="638699D0" w:rsidR="001963E3" w:rsidRDefault="009805B8" w:rsidP="001963E3">
      <w:pPr>
        <w:rPr>
          <w:lang w:val="en-GB"/>
        </w:rPr>
      </w:pPr>
      <w:r>
        <w:rPr>
          <w:lang w:val="en-GB"/>
        </w:rPr>
        <w:t>Despite numerous groups that need to be considered</w:t>
      </w:r>
      <w:r w:rsidR="00230B9E">
        <w:rPr>
          <w:lang w:val="en-GB"/>
        </w:rPr>
        <w:t>,</w:t>
      </w:r>
      <w:r>
        <w:rPr>
          <w:lang w:val="en-GB"/>
        </w:rPr>
        <w:t xml:space="preserve"> a</w:t>
      </w:r>
      <w:r w:rsidR="00E74C41">
        <w:rPr>
          <w:lang w:val="en-GB"/>
        </w:rPr>
        <w:t xml:space="preserve">nother complexity from </w:t>
      </w:r>
      <w:r w:rsidR="00572A4B">
        <w:rPr>
          <w:lang w:val="en-GB"/>
        </w:rPr>
        <w:t xml:space="preserve">a </w:t>
      </w:r>
      <w:r w:rsidR="00E74C41">
        <w:rPr>
          <w:lang w:val="en-GB"/>
        </w:rPr>
        <w:t xml:space="preserve">management perspective is the high impact of prestige economy within </w:t>
      </w:r>
      <w:r w:rsidR="00572A4B">
        <w:rPr>
          <w:lang w:val="en-GB"/>
        </w:rPr>
        <w:t xml:space="preserve">the </w:t>
      </w:r>
      <w:r w:rsidR="00E74C41">
        <w:rPr>
          <w:lang w:val="en-GB"/>
        </w:rPr>
        <w:t xml:space="preserve">academic motivations mix </w:t>
      </w:r>
      <w:r w:rsidR="00E74C41">
        <w:rPr>
          <w:lang w:val="en-GB"/>
        </w:rPr>
        <w:fldChar w:fldCharType="begin" w:fldLock="1"/>
      </w:r>
      <w:r w:rsidR="00E74C41">
        <w:rPr>
          <w:lang w:val="en-GB"/>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economy","type":"article-journal","volume":"16"},"locator":"400","uris":["http://www.mendeley.com/documents/?uuid=fb39ef18-7be7-4885-a8a7-0a9985f9b4e7"]}],"mendeley":{"formattedCitation":"(Blackmore &amp; Kandiko, 2011, p. 400)","plainTextFormattedCitation":"(Blackmore &amp; Kandiko, 2011, p. 400)","previouslyFormattedCitation":"(Blackmore &amp; Kandiko, 2011, p. 400)"},"properties":{"noteIndex":0},"schema":"https://github.com/citation-style-language/schema/raw/master/csl-citation.json"}</w:instrText>
      </w:r>
      <w:r w:rsidR="00E74C41">
        <w:rPr>
          <w:lang w:val="en-GB"/>
        </w:rPr>
        <w:fldChar w:fldCharType="separate"/>
      </w:r>
      <w:r w:rsidR="00E74C41" w:rsidRPr="00E74C41">
        <w:rPr>
          <w:noProof/>
          <w:lang w:val="en-GB"/>
        </w:rPr>
        <w:t>(Blackmore &amp; Kandiko, 2011, p. 400)</w:t>
      </w:r>
      <w:r w:rsidR="00E74C41">
        <w:rPr>
          <w:lang w:val="en-GB"/>
        </w:rPr>
        <w:fldChar w:fldCharType="end"/>
      </w:r>
      <w:r w:rsidR="00572A4B">
        <w:rPr>
          <w:lang w:val="en-GB"/>
        </w:rPr>
        <w:t>,</w:t>
      </w:r>
      <w:r w:rsidR="00E74C41">
        <w:rPr>
          <w:lang w:val="en-GB"/>
        </w:rPr>
        <w:t xml:space="preserve"> which leads to </w:t>
      </w:r>
      <w:r w:rsidR="00572A4B">
        <w:rPr>
          <w:lang w:val="en-GB"/>
        </w:rPr>
        <w:t xml:space="preserve">a </w:t>
      </w:r>
      <w:r w:rsidR="00E74C41">
        <w:rPr>
          <w:lang w:val="en-GB"/>
        </w:rPr>
        <w:t xml:space="preserve">preference </w:t>
      </w:r>
      <w:r w:rsidR="00572A4B">
        <w:rPr>
          <w:lang w:val="en-GB"/>
        </w:rPr>
        <w:t xml:space="preserve">for </w:t>
      </w:r>
      <w:r w:rsidR="00E74C41" w:rsidRPr="00E74C41">
        <w:rPr>
          <w:lang w:val="en-GB"/>
        </w:rPr>
        <w:t>prestige-maximisation</w:t>
      </w:r>
      <w:r w:rsidR="00E74C41">
        <w:rPr>
          <w:lang w:val="en-GB"/>
        </w:rPr>
        <w:t xml:space="preserve"> over profit-maximisation </w:t>
      </w:r>
      <w:r w:rsidR="00E74C41">
        <w:rPr>
          <w:lang w:val="en-GB"/>
        </w:rPr>
        <w:fldChar w:fldCharType="begin" w:fldLock="1"/>
      </w:r>
      <w:r w:rsidR="00572A4B">
        <w:rPr>
          <w:lang w:val="en-GB"/>
        </w:rPr>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p. 154)","plainTextFormattedCitation":"(Tayar &amp; Jack, 2013, p. 154)","previouslyFormattedCitation":"(Tayar &amp; Jack, 2013, p. 154)"},"properties":{"noteIndex":0},"schema":"https://github.com/citation-style-language/schema/raw/master/csl-citation.json"}</w:instrText>
      </w:r>
      <w:r w:rsidR="00E74C41">
        <w:rPr>
          <w:lang w:val="en-GB"/>
        </w:rPr>
        <w:fldChar w:fldCharType="separate"/>
      </w:r>
      <w:r w:rsidR="00E74C41" w:rsidRPr="00E74C41">
        <w:rPr>
          <w:noProof/>
          <w:lang w:val="en-GB"/>
        </w:rPr>
        <w:t>(Tayar &amp; Jack, 2013, p. 154)</w:t>
      </w:r>
      <w:r w:rsidR="00E74C41">
        <w:rPr>
          <w:lang w:val="en-GB"/>
        </w:rPr>
        <w:fldChar w:fldCharType="end"/>
      </w:r>
      <w:r w:rsidR="00E74C41">
        <w:rPr>
          <w:lang w:val="en-GB"/>
        </w:rPr>
        <w:t xml:space="preserve">. </w:t>
      </w:r>
      <w:r>
        <w:rPr>
          <w:lang w:val="en-GB"/>
        </w:rPr>
        <w:t>Also</w:t>
      </w:r>
      <w:r w:rsidR="00230B9E">
        <w:rPr>
          <w:lang w:val="en-GB"/>
        </w:rPr>
        <w:t>,</w:t>
      </w:r>
      <w:r>
        <w:rPr>
          <w:lang w:val="en-GB"/>
        </w:rPr>
        <w:t xml:space="preserve"> universities provide a long-term “production” cycle</w:t>
      </w:r>
      <w:r w:rsidR="00230B9E">
        <w:rPr>
          <w:lang w:val="en-GB"/>
        </w:rPr>
        <w:t>,</w:t>
      </w:r>
      <w:r>
        <w:rPr>
          <w:lang w:val="en-GB"/>
        </w:rPr>
        <w:t xml:space="preserve"> as either research or teaching results are not fully predictable</w:t>
      </w:r>
      <w:r w:rsidR="00230B9E">
        <w:rPr>
          <w:lang w:val="en-GB"/>
        </w:rPr>
        <w:t>,</w:t>
      </w:r>
      <w:r>
        <w:rPr>
          <w:lang w:val="en-GB"/>
        </w:rPr>
        <w:t xml:space="preserve"> as they have a strong human factor. Because of it</w:t>
      </w:r>
      <w:r w:rsidR="00230B9E">
        <w:rPr>
          <w:lang w:val="en-GB"/>
        </w:rPr>
        <w:t>,</w:t>
      </w:r>
      <w:r>
        <w:rPr>
          <w:lang w:val="en-GB"/>
        </w:rPr>
        <w:t xml:space="preserve"> </w:t>
      </w:r>
      <w:r w:rsidR="002218FC">
        <w:rPr>
          <w:lang w:val="en-GB"/>
        </w:rPr>
        <w:t xml:space="preserve">any improvement activities will “require a </w:t>
      </w:r>
      <w:r w:rsidR="00230B9E">
        <w:rPr>
          <w:lang w:val="en-GB"/>
        </w:rPr>
        <w:t>‘</w:t>
      </w:r>
      <w:r w:rsidR="002218FC" w:rsidRPr="002218FC">
        <w:rPr>
          <w:lang w:val="en-GB"/>
        </w:rPr>
        <w:t>can</w:t>
      </w:r>
      <w:r w:rsidR="00230B9E">
        <w:rPr>
          <w:lang w:val="en-GB"/>
        </w:rPr>
        <w:t>-</w:t>
      </w:r>
      <w:r w:rsidR="002218FC" w:rsidRPr="002218FC">
        <w:rPr>
          <w:lang w:val="en-GB"/>
        </w:rPr>
        <w:t>do</w:t>
      </w:r>
      <w:r w:rsidR="00230B9E">
        <w:rPr>
          <w:lang w:val="en-GB"/>
        </w:rPr>
        <w:t>’</w:t>
      </w:r>
      <w:r w:rsidR="002218FC" w:rsidRPr="002218FC">
        <w:rPr>
          <w:lang w:val="en-GB"/>
        </w:rPr>
        <w:t xml:space="preserve"> attitude and a creative and </w:t>
      </w:r>
      <w:r w:rsidR="002218FC">
        <w:rPr>
          <w:lang w:val="en-GB"/>
        </w:rPr>
        <w:t>fl</w:t>
      </w:r>
      <w:r w:rsidR="002218FC" w:rsidRPr="002218FC">
        <w:rPr>
          <w:lang w:val="en-GB"/>
        </w:rPr>
        <w:t>exible approach to de</w:t>
      </w:r>
      <w:r w:rsidR="002218FC">
        <w:rPr>
          <w:lang w:val="en-GB"/>
        </w:rPr>
        <w:t>fi</w:t>
      </w:r>
      <w:r w:rsidR="002218FC" w:rsidRPr="002218FC">
        <w:rPr>
          <w:lang w:val="en-GB"/>
        </w:rPr>
        <w:t>ning goals and re</w:t>
      </w:r>
      <w:r w:rsidR="002218FC">
        <w:rPr>
          <w:lang w:val="en-GB"/>
        </w:rPr>
        <w:t>fi</w:t>
      </w:r>
      <w:r w:rsidR="002218FC" w:rsidRPr="002218FC">
        <w:rPr>
          <w:lang w:val="en-GB"/>
        </w:rPr>
        <w:t>ning working practices</w:t>
      </w:r>
      <w:r w:rsidR="002218FC">
        <w:rPr>
          <w:lang w:val="en-GB"/>
        </w:rPr>
        <w:t xml:space="preserve">” </w:t>
      </w:r>
      <w:r w:rsidR="002218FC">
        <w:rPr>
          <w:lang w:val="en-GB"/>
        </w:rPr>
        <w:fldChar w:fldCharType="begin" w:fldLock="1"/>
      </w:r>
      <w:r w:rsidR="006134D7">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266)","previouslyFormattedCitation":"(Newby, 1999, p. 266)"},"properties":{"noteIndex":0},"schema":"https://github.com/citation-style-language/schema/raw/master/csl-citation.json"}</w:instrText>
      </w:r>
      <w:r w:rsidR="002218FC">
        <w:rPr>
          <w:lang w:val="en-GB"/>
        </w:rPr>
        <w:fldChar w:fldCharType="separate"/>
      </w:r>
      <w:r w:rsidR="002218FC" w:rsidRPr="002218FC">
        <w:rPr>
          <w:noProof/>
          <w:lang w:val="en-GB"/>
        </w:rPr>
        <w:t>(Newby, 1999, p. 266)</w:t>
      </w:r>
      <w:r w:rsidR="002218FC">
        <w:rPr>
          <w:lang w:val="en-GB"/>
        </w:rPr>
        <w:fldChar w:fldCharType="end"/>
      </w:r>
      <w:r w:rsidR="002218FC">
        <w:rPr>
          <w:lang w:val="en-GB"/>
        </w:rPr>
        <w:t>.</w:t>
      </w:r>
    </w:p>
    <w:p w14:paraId="444048D8" w14:textId="3CAF0CB1" w:rsidR="002218FC" w:rsidRDefault="002218FC" w:rsidP="001963E3">
      <w:pPr>
        <w:rPr>
          <w:lang w:val="en-GB"/>
        </w:rPr>
      </w:pPr>
      <w:r>
        <w:rPr>
          <w:lang w:val="en-GB"/>
        </w:rPr>
        <w:t xml:space="preserve">The authors of this study propose to include a set of stakeholder management tools within quality management systems to support continuous improvement processes in the environment of higher education institutions. The role of stakeholders for HEIs will be discussed in </w:t>
      </w:r>
      <w:r w:rsidR="00230B9E">
        <w:rPr>
          <w:lang w:val="en-GB"/>
        </w:rPr>
        <w:t xml:space="preserve">a </w:t>
      </w:r>
      <w:r>
        <w:rPr>
          <w:lang w:val="en-GB"/>
        </w:rPr>
        <w:t>more detailed way in the following subsection.</w:t>
      </w:r>
    </w:p>
    <w:p w14:paraId="2834599A" w14:textId="62913C22" w:rsidR="00942F8F" w:rsidRDefault="009A4ED7" w:rsidP="009A4ED7">
      <w:pPr>
        <w:pStyle w:val="Heading2"/>
        <w:rPr>
          <w:lang w:val="en-GB"/>
        </w:rPr>
      </w:pPr>
      <w:r w:rsidRPr="009A4ED7">
        <w:rPr>
          <w:color w:val="1F497D" w:themeColor="text2"/>
          <w:lang w:val="en-GB"/>
        </w:rPr>
        <w:lastRenderedPageBreak/>
        <w:t>The Role of Stakeholders in Higher Education</w:t>
      </w:r>
      <w:r>
        <w:rPr>
          <w:lang w:val="en-GB"/>
        </w:rPr>
        <w:t xml:space="preserve"> (JPSZ)</w:t>
      </w:r>
      <w:r w:rsidR="00B47E2B">
        <w:rPr>
          <w:lang w:val="en-GB"/>
        </w:rPr>
        <w:t xml:space="preserve"> [2-3]</w:t>
      </w:r>
    </w:p>
    <w:p w14:paraId="04F7FAA1" w14:textId="2DAF9FAB" w:rsidR="00934EAC" w:rsidRDefault="00FF559E" w:rsidP="00137286">
      <w:pPr>
        <w:rPr>
          <w:lang w:val="en-GB"/>
        </w:rPr>
      </w:pPr>
      <w:r w:rsidRPr="00FF559E">
        <w:rPr>
          <w:lang w:val="en-GB"/>
        </w:rPr>
        <w:t xml:space="preserve">In today’s rapidly changing economic and academic environment, the role of stakeholders has become increasingly vital to the governance, performance, and quality assurance of </w:t>
      </w:r>
      <w:r w:rsidR="00B15E56">
        <w:rPr>
          <w:lang w:val="en-GB"/>
        </w:rPr>
        <w:t>higher education institutions</w:t>
      </w:r>
      <w:r w:rsidRPr="00FF559E">
        <w:rPr>
          <w:lang w:val="en-GB"/>
        </w:rPr>
        <w:t>.</w:t>
      </w:r>
      <w:r>
        <w:rPr>
          <w:lang w:val="en-GB"/>
        </w:rPr>
        <w:t xml:space="preserve"> Th</w:t>
      </w:r>
      <w:r w:rsidRPr="00FF559E">
        <w:rPr>
          <w:lang w:val="en-GB"/>
        </w:rPr>
        <w:t xml:space="preserve">ese institutions are intricately woven into a complex ecosystem of </w:t>
      </w:r>
      <w:r>
        <w:rPr>
          <w:lang w:val="en-GB"/>
        </w:rPr>
        <w:t>relationships which are related to various</w:t>
      </w:r>
      <w:r w:rsidRPr="00FF559E">
        <w:rPr>
          <w:lang w:val="en-GB"/>
        </w:rPr>
        <w:t xml:space="preserve"> obligations</w:t>
      </w:r>
      <w:r>
        <w:rPr>
          <w:lang w:val="en-GB"/>
        </w:rPr>
        <w:t xml:space="preserve"> and expectations. </w:t>
      </w:r>
      <w:r w:rsidRPr="00FF559E">
        <w:rPr>
          <w:lang w:val="en-GB"/>
        </w:rPr>
        <w:t>In some case</w:t>
      </w:r>
      <w:r w:rsidR="003D1C06">
        <w:rPr>
          <w:lang w:val="en-GB"/>
        </w:rPr>
        <w:t>s,</w:t>
      </w:r>
      <w:r w:rsidRPr="00FF559E">
        <w:rPr>
          <w:lang w:val="en-GB"/>
        </w:rPr>
        <w:t xml:space="preserve"> these </w:t>
      </w:r>
      <w:r>
        <w:rPr>
          <w:lang w:val="en-GB"/>
        </w:rPr>
        <w:t>expectations</w:t>
      </w:r>
      <w:r w:rsidRPr="00FF559E">
        <w:rPr>
          <w:lang w:val="en-GB"/>
        </w:rPr>
        <w:t xml:space="preserve"> may </w:t>
      </w:r>
      <w:r>
        <w:rPr>
          <w:lang w:val="en-GB"/>
        </w:rPr>
        <w:t xml:space="preserve">become </w:t>
      </w:r>
      <w:r w:rsidRPr="00FF559E">
        <w:rPr>
          <w:lang w:val="en-GB"/>
        </w:rPr>
        <w:t>mutually incompatible</w:t>
      </w:r>
      <w:r>
        <w:rPr>
          <w:lang w:val="en-GB"/>
        </w:rPr>
        <w:t xml:space="preserve">. From the management of </w:t>
      </w:r>
      <w:r w:rsidR="003D1C06">
        <w:rPr>
          <w:lang w:val="en-GB"/>
        </w:rPr>
        <w:t xml:space="preserve">the </w:t>
      </w:r>
      <w:r>
        <w:rPr>
          <w:lang w:val="en-GB"/>
        </w:rPr>
        <w:t>HEI perspective</w:t>
      </w:r>
      <w:r w:rsidR="003D1C06">
        <w:rPr>
          <w:lang w:val="en-GB"/>
        </w:rPr>
        <w:t>,</w:t>
      </w:r>
      <w:r>
        <w:rPr>
          <w:lang w:val="en-GB"/>
        </w:rPr>
        <w:t xml:space="preserve"> understanding at least the main groups that are crucial for shaping the quality of the institution</w:t>
      </w:r>
      <w:r w:rsidR="003D1C06">
        <w:rPr>
          <w:lang w:val="en-GB"/>
        </w:rPr>
        <w:t>’s</w:t>
      </w:r>
      <w:r>
        <w:rPr>
          <w:lang w:val="en-GB"/>
        </w:rPr>
        <w:t xml:space="preserve"> services </w:t>
      </w:r>
      <w:r w:rsidR="003D1C06">
        <w:rPr>
          <w:lang w:val="en-GB"/>
        </w:rPr>
        <w:t>becomes almost mandatory</w:t>
      </w:r>
      <w:r>
        <w:rPr>
          <w:lang w:val="en-GB"/>
        </w:rPr>
        <w:t>.</w:t>
      </w:r>
      <w:r w:rsidR="003D1C06">
        <w:rPr>
          <w:lang w:val="en-GB"/>
        </w:rPr>
        <w:t xml:space="preserve"> The importance of that is even stronger because of the specificity of higher education and scientific services, where various groups are shaping the quality</w:t>
      </w:r>
      <w:r w:rsidR="00AC600E">
        <w:rPr>
          <w:lang w:val="en-GB"/>
        </w:rPr>
        <w:t>, and</w:t>
      </w:r>
      <w:r w:rsidR="003D1C06">
        <w:rPr>
          <w:lang w:val="en-GB"/>
        </w:rPr>
        <w:t xml:space="preserve"> </w:t>
      </w:r>
      <w:r w:rsidR="00AC600E">
        <w:rPr>
          <w:lang w:val="en-GB"/>
        </w:rPr>
        <w:t>a</w:t>
      </w:r>
      <w:r w:rsidR="003D1C06">
        <w:rPr>
          <w:lang w:val="en-GB"/>
        </w:rPr>
        <w:t>t the same time</w:t>
      </w:r>
      <w:r w:rsidR="00AC600E">
        <w:rPr>
          <w:lang w:val="en-GB"/>
        </w:rPr>
        <w:t>,</w:t>
      </w:r>
      <w:r w:rsidR="003D1C06">
        <w:rPr>
          <w:lang w:val="en-GB"/>
        </w:rPr>
        <w:t xml:space="preserve"> the other various groups are perceiving it and assessing. Moreover</w:t>
      </w:r>
      <w:r w:rsidR="00AC600E">
        <w:rPr>
          <w:lang w:val="en-GB"/>
        </w:rPr>
        <w:t>,</w:t>
      </w:r>
      <w:r w:rsidR="003D1C06">
        <w:rPr>
          <w:lang w:val="en-GB"/>
        </w:rPr>
        <w:t xml:space="preserve"> the environment of these complex relations is not static. It evolves</w:t>
      </w:r>
      <w:r w:rsidR="00AC600E">
        <w:rPr>
          <w:lang w:val="en-GB"/>
        </w:rPr>
        <w:t>,</w:t>
      </w:r>
      <w:r w:rsidR="003D1C06">
        <w:rPr>
          <w:lang w:val="en-GB"/>
        </w:rPr>
        <w:t xml:space="preserve"> expressing multiple social, economic and technological changes.</w:t>
      </w:r>
    </w:p>
    <w:p w14:paraId="36EE3EC7" w14:textId="1F1D4434" w:rsidR="00AC600E" w:rsidRPr="00FF559E" w:rsidRDefault="00AC600E" w:rsidP="00137286">
      <w:pPr>
        <w:rPr>
          <w:lang w:val="en-GB"/>
        </w:rPr>
      </w:pPr>
      <w:r>
        <w:rPr>
          <w:lang w:val="en-GB"/>
        </w:rPr>
        <w:t>The most commonly recognised stakeholder groups of universities are students</w:t>
      </w:r>
      <w:r w:rsidR="00B21694">
        <w:rPr>
          <w:lang w:val="en-GB"/>
        </w:rPr>
        <w:t xml:space="preserve"> and</w:t>
      </w:r>
      <w:r>
        <w:rPr>
          <w:lang w:val="en-GB"/>
        </w:rPr>
        <w:t xml:space="preserve"> overall university employees. They together </w:t>
      </w:r>
      <w:r w:rsidR="007345EA">
        <w:rPr>
          <w:lang w:val="en-GB"/>
        </w:rPr>
        <w:t>form</w:t>
      </w:r>
      <w:r>
        <w:rPr>
          <w:lang w:val="en-GB"/>
        </w:rPr>
        <w:t xml:space="preserve"> a </w:t>
      </w:r>
      <w:r w:rsidR="007345EA">
        <w:rPr>
          <w:lang w:val="en-GB"/>
        </w:rPr>
        <w:t>community</w:t>
      </w:r>
      <w:r>
        <w:rPr>
          <w:lang w:val="en-GB"/>
        </w:rPr>
        <w:t xml:space="preserve"> that </w:t>
      </w:r>
      <w:r w:rsidR="007345EA">
        <w:rPr>
          <w:lang w:val="en-GB"/>
        </w:rPr>
        <w:t>can be</w:t>
      </w:r>
      <w:r>
        <w:rPr>
          <w:lang w:val="en-GB"/>
        </w:rPr>
        <w:t xml:space="preserve"> perceived as </w:t>
      </w:r>
      <w:r w:rsidR="00B21694">
        <w:rPr>
          <w:lang w:val="en-GB"/>
        </w:rPr>
        <w:t xml:space="preserve">a </w:t>
      </w:r>
      <w:r>
        <w:rPr>
          <w:lang w:val="en-GB"/>
        </w:rPr>
        <w:t>university.</w:t>
      </w:r>
      <w:r w:rsidR="00D66B42">
        <w:rPr>
          <w:lang w:val="en-GB"/>
        </w:rPr>
        <w:t xml:space="preserve"> As the services of HEI are so much intangible</w:t>
      </w:r>
      <w:r w:rsidR="00B21694">
        <w:rPr>
          <w:lang w:val="en-GB"/>
        </w:rPr>
        <w:t>,</w:t>
      </w:r>
      <w:r w:rsidR="00D66B42">
        <w:rPr>
          <w:lang w:val="en-GB"/>
        </w:rPr>
        <w:t xml:space="preserve"> it could exist without any infrastructure</w:t>
      </w:r>
      <w:r w:rsidR="00B21694">
        <w:rPr>
          <w:lang w:val="en-GB"/>
        </w:rPr>
        <w:t>,</w:t>
      </w:r>
      <w:r w:rsidR="00D66B42">
        <w:rPr>
          <w:lang w:val="en-GB"/>
        </w:rPr>
        <w:t xml:space="preserve"> but cannot without students and teachers who are scientists. </w:t>
      </w:r>
      <w:r>
        <w:rPr>
          <w:lang w:val="en-GB"/>
        </w:rPr>
        <w:t xml:space="preserve">This understanding has its roots in </w:t>
      </w:r>
      <w:r w:rsidR="00B21694">
        <w:rPr>
          <w:lang w:val="en-GB"/>
        </w:rPr>
        <w:t xml:space="preserve">the </w:t>
      </w:r>
      <w:r>
        <w:rPr>
          <w:lang w:val="en-GB"/>
        </w:rPr>
        <w:t xml:space="preserve">traditional </w:t>
      </w:r>
      <w:r w:rsidR="007345EA">
        <w:rPr>
          <w:lang w:val="en-GB"/>
        </w:rPr>
        <w:t>model</w:t>
      </w:r>
      <w:r>
        <w:rPr>
          <w:lang w:val="en-GB"/>
        </w:rPr>
        <w:t xml:space="preserve"> of the university as </w:t>
      </w:r>
      <w:r w:rsidR="00B21694">
        <w:rPr>
          <w:lang w:val="en-GB"/>
        </w:rPr>
        <w:t>a</w:t>
      </w:r>
      <w:r>
        <w:rPr>
          <w:lang w:val="en-GB"/>
        </w:rPr>
        <w:t xml:space="preserve"> place for sharing and </w:t>
      </w:r>
      <w:r w:rsidR="007345EA">
        <w:rPr>
          <w:lang w:val="en-GB"/>
        </w:rPr>
        <w:t>acquiring</w:t>
      </w:r>
      <w:r>
        <w:rPr>
          <w:lang w:val="en-GB"/>
        </w:rPr>
        <w:t xml:space="preserve"> </w:t>
      </w:r>
      <w:r w:rsidR="00D66B42">
        <w:rPr>
          <w:lang w:val="en-GB"/>
        </w:rPr>
        <w:t xml:space="preserve">scientific </w:t>
      </w:r>
      <w:r>
        <w:rPr>
          <w:lang w:val="en-GB"/>
        </w:rPr>
        <w:t xml:space="preserve">knowledge. </w:t>
      </w:r>
      <w:r w:rsidR="00D66B42">
        <w:rPr>
          <w:lang w:val="en-GB"/>
        </w:rPr>
        <w:t xml:space="preserve">It’s also important to emphasise that nowadays university employees are not only academics but also all administrative and supportive staff, who deliver a crucial contribution to </w:t>
      </w:r>
      <w:r w:rsidR="00B21694">
        <w:rPr>
          <w:lang w:val="en-GB"/>
        </w:rPr>
        <w:t xml:space="preserve">the </w:t>
      </w:r>
      <w:r w:rsidR="00D66B42">
        <w:rPr>
          <w:lang w:val="en-GB"/>
        </w:rPr>
        <w:t xml:space="preserve">quality of the institutions’ overall services. </w:t>
      </w:r>
      <w:r>
        <w:rPr>
          <w:lang w:val="en-GB"/>
        </w:rPr>
        <w:t>Students</w:t>
      </w:r>
      <w:r w:rsidR="00B21694">
        <w:rPr>
          <w:lang w:val="en-GB"/>
        </w:rPr>
        <w:t>,</w:t>
      </w:r>
      <w:r>
        <w:rPr>
          <w:lang w:val="en-GB"/>
        </w:rPr>
        <w:t xml:space="preserve"> after graduation</w:t>
      </w:r>
      <w:r w:rsidR="00B21694">
        <w:rPr>
          <w:lang w:val="en-GB"/>
        </w:rPr>
        <w:t>,</w:t>
      </w:r>
      <w:r>
        <w:rPr>
          <w:lang w:val="en-GB"/>
        </w:rPr>
        <w:t xml:space="preserve"> become alumni</w:t>
      </w:r>
      <w:r w:rsidR="00B21694">
        <w:rPr>
          <w:lang w:val="en-GB"/>
        </w:rPr>
        <w:t>,</w:t>
      </w:r>
      <w:r>
        <w:rPr>
          <w:lang w:val="en-GB"/>
        </w:rPr>
        <w:t xml:space="preserve"> and then they gain </w:t>
      </w:r>
      <w:r w:rsidR="00B21694">
        <w:rPr>
          <w:lang w:val="en-GB"/>
        </w:rPr>
        <w:t xml:space="preserve">the </w:t>
      </w:r>
      <w:r>
        <w:rPr>
          <w:lang w:val="en-GB"/>
        </w:rPr>
        <w:t xml:space="preserve">opportunity to verify their skills and competence in real life. This process </w:t>
      </w:r>
      <w:r w:rsidR="007345EA">
        <w:rPr>
          <w:lang w:val="en-GB"/>
        </w:rPr>
        <w:t>may</w:t>
      </w:r>
      <w:r>
        <w:rPr>
          <w:lang w:val="en-GB"/>
        </w:rPr>
        <w:t xml:space="preserve"> lead to </w:t>
      </w:r>
      <w:r w:rsidR="00B21694">
        <w:rPr>
          <w:lang w:val="en-GB"/>
        </w:rPr>
        <w:t>a</w:t>
      </w:r>
      <w:r>
        <w:rPr>
          <w:lang w:val="en-GB"/>
        </w:rPr>
        <w:t xml:space="preserve"> change </w:t>
      </w:r>
      <w:r w:rsidR="00B21694">
        <w:rPr>
          <w:lang w:val="en-GB"/>
        </w:rPr>
        <w:t>in</w:t>
      </w:r>
      <w:r>
        <w:rPr>
          <w:lang w:val="en-GB"/>
        </w:rPr>
        <w:t xml:space="preserve"> their perception </w:t>
      </w:r>
      <w:r w:rsidR="00B21694">
        <w:rPr>
          <w:lang w:val="en-GB"/>
        </w:rPr>
        <w:t>of</w:t>
      </w:r>
      <w:r>
        <w:rPr>
          <w:lang w:val="en-GB"/>
        </w:rPr>
        <w:t xml:space="preserve"> </w:t>
      </w:r>
      <w:r w:rsidR="007345EA" w:rsidRPr="007345EA">
        <w:rPr>
          <w:lang w:val="en-GB"/>
        </w:rPr>
        <w:t>the quality of the university services</w:t>
      </w:r>
      <w:r>
        <w:rPr>
          <w:lang w:val="en-GB"/>
        </w:rPr>
        <w:t xml:space="preserve">. </w:t>
      </w:r>
      <w:r w:rsidR="007345EA">
        <w:rPr>
          <w:lang w:val="en-GB"/>
        </w:rPr>
        <w:t>G</w:t>
      </w:r>
      <w:r w:rsidR="00D66B42">
        <w:rPr>
          <w:lang w:val="en-GB"/>
        </w:rPr>
        <w:t>ood education and great skills bring value not only to former students but also to the businesses they contribute to</w:t>
      </w:r>
      <w:r w:rsidR="007345EA">
        <w:rPr>
          <w:lang w:val="en-GB"/>
        </w:rPr>
        <w:t>.</w:t>
      </w:r>
      <w:r w:rsidR="00D66B42">
        <w:rPr>
          <w:lang w:val="en-GB"/>
        </w:rPr>
        <w:t xml:space="preserve"> </w:t>
      </w:r>
      <w:r w:rsidR="007345EA">
        <w:rPr>
          <w:lang w:val="en-GB"/>
        </w:rPr>
        <w:t>As such,</w:t>
      </w:r>
      <w:r w:rsidR="00D66B42">
        <w:rPr>
          <w:lang w:val="en-GB"/>
        </w:rPr>
        <w:t xml:space="preserve"> another important stakeholder group are employers. In the scientific environment</w:t>
      </w:r>
      <w:r w:rsidR="00B21694">
        <w:rPr>
          <w:lang w:val="en-GB"/>
        </w:rPr>
        <w:t>,</w:t>
      </w:r>
      <w:r w:rsidR="00D66B42">
        <w:rPr>
          <w:lang w:val="en-GB"/>
        </w:rPr>
        <w:t xml:space="preserve"> any progress comes through </w:t>
      </w:r>
      <w:r w:rsidR="0076360E">
        <w:rPr>
          <w:lang w:val="en-GB"/>
        </w:rPr>
        <w:t xml:space="preserve">creativity, </w:t>
      </w:r>
      <w:r w:rsidR="007D38A7" w:rsidRPr="007D38A7">
        <w:rPr>
          <w:lang w:val="en-GB"/>
        </w:rPr>
        <w:t>critical inquiry, and peer veri</w:t>
      </w:r>
      <w:r w:rsidR="007D38A7" w:rsidRPr="007D38A7">
        <w:rPr>
          <w:lang w:val="en-GB"/>
        </w:rPr>
        <w:lastRenderedPageBreak/>
        <w:t>fication</w:t>
      </w:r>
      <w:r w:rsidR="007D38A7">
        <w:rPr>
          <w:lang w:val="en-GB"/>
        </w:rPr>
        <w:t>.</w:t>
      </w:r>
      <w:r w:rsidR="00D66B42">
        <w:rPr>
          <w:lang w:val="en-GB"/>
        </w:rPr>
        <w:t xml:space="preserve"> </w:t>
      </w:r>
      <w:r w:rsidR="007D38A7">
        <w:rPr>
          <w:lang w:val="en-GB"/>
        </w:rPr>
        <w:t>These</w:t>
      </w:r>
      <w:r w:rsidR="00D66B42">
        <w:rPr>
          <w:lang w:val="en-GB"/>
        </w:rPr>
        <w:t xml:space="preserve"> process</w:t>
      </w:r>
      <w:r w:rsidR="007D38A7">
        <w:rPr>
          <w:lang w:val="en-GB"/>
        </w:rPr>
        <w:t>es</w:t>
      </w:r>
      <w:r w:rsidR="00D66B42">
        <w:rPr>
          <w:lang w:val="en-GB"/>
        </w:rPr>
        <w:t xml:space="preserve"> cannot </w:t>
      </w:r>
      <w:r w:rsidR="0076360E">
        <w:rPr>
          <w:lang w:val="en-GB"/>
        </w:rPr>
        <w:t xml:space="preserve">be fully </w:t>
      </w:r>
      <w:r w:rsidR="007D38A7">
        <w:rPr>
          <w:lang w:val="en-GB"/>
        </w:rPr>
        <w:t>effective</w:t>
      </w:r>
      <w:r w:rsidR="0076360E">
        <w:rPr>
          <w:lang w:val="en-GB"/>
        </w:rPr>
        <w:t xml:space="preserve"> without established cooperation with scientists from other institutions worldwide. From this perspective</w:t>
      </w:r>
      <w:r w:rsidR="00B21694">
        <w:rPr>
          <w:lang w:val="en-GB"/>
        </w:rPr>
        <w:t>,</w:t>
      </w:r>
      <w:r w:rsidR="0076360E">
        <w:rPr>
          <w:lang w:val="en-GB"/>
        </w:rPr>
        <w:t xml:space="preserve"> other HEIs</w:t>
      </w:r>
      <w:r w:rsidR="007D38A7">
        <w:rPr>
          <w:lang w:val="en-GB"/>
        </w:rPr>
        <w:t xml:space="preserve"> – even competitors – </w:t>
      </w:r>
      <w:r w:rsidR="0076360E">
        <w:rPr>
          <w:lang w:val="en-GB"/>
        </w:rPr>
        <w:t xml:space="preserve">become stakeholders as potential partners </w:t>
      </w:r>
      <w:r w:rsidR="007D38A7">
        <w:rPr>
          <w:lang w:val="en-GB"/>
        </w:rPr>
        <w:t>in collaboration</w:t>
      </w:r>
      <w:r w:rsidR="0076360E">
        <w:rPr>
          <w:lang w:val="en-GB"/>
        </w:rPr>
        <w:t xml:space="preserve">. Sometimes it comes </w:t>
      </w:r>
      <w:r w:rsidR="00B21694">
        <w:rPr>
          <w:lang w:val="en-GB"/>
        </w:rPr>
        <w:t>in</w:t>
      </w:r>
      <w:r w:rsidR="0076360E">
        <w:rPr>
          <w:lang w:val="en-GB"/>
        </w:rPr>
        <w:t xml:space="preserve"> the form of bilateral cooperation </w:t>
      </w:r>
      <w:r w:rsidR="007D38A7" w:rsidRPr="007D38A7">
        <w:rPr>
          <w:lang w:val="en-GB"/>
        </w:rPr>
        <w:t>or broader networks and consortia involving multiple institutions</w:t>
      </w:r>
      <w:r w:rsidR="0076360E">
        <w:rPr>
          <w:lang w:val="en-GB"/>
        </w:rPr>
        <w:t xml:space="preserve">. Universities </w:t>
      </w:r>
      <w:r w:rsidR="007D38A7" w:rsidRPr="007D38A7">
        <w:rPr>
          <w:lang w:val="en-GB"/>
        </w:rPr>
        <w:t>possess significant</w:t>
      </w:r>
      <w:r w:rsidR="007D38A7">
        <w:rPr>
          <w:lang w:val="en-GB"/>
        </w:rPr>
        <w:t xml:space="preserve"> </w:t>
      </w:r>
      <w:r w:rsidR="0076360E">
        <w:rPr>
          <w:lang w:val="en-GB"/>
        </w:rPr>
        <w:t xml:space="preserve">potential to have a great impact on society. </w:t>
      </w:r>
      <w:r w:rsidR="0076360E" w:rsidRPr="0076360E">
        <w:rPr>
          <w:lang w:val="en-GB"/>
        </w:rPr>
        <w:t>That’s why, for most of their history, universities have been of great interest to authorities and policymakers</w:t>
      </w:r>
      <w:r w:rsidR="0076360E">
        <w:rPr>
          <w:lang w:val="en-GB"/>
        </w:rPr>
        <w:t>.</w:t>
      </w:r>
      <w:r w:rsidR="00B21694">
        <w:rPr>
          <w:lang w:val="en-GB"/>
        </w:rPr>
        <w:t xml:space="preserve"> This attention </w:t>
      </w:r>
      <w:r w:rsidR="007D38A7">
        <w:rPr>
          <w:lang w:val="en-GB"/>
        </w:rPr>
        <w:t>may be</w:t>
      </w:r>
      <w:r w:rsidR="007345EA">
        <w:rPr>
          <w:lang w:val="en-GB"/>
        </w:rPr>
        <w:t xml:space="preserve"> </w:t>
      </w:r>
      <w:r w:rsidR="00B21694">
        <w:rPr>
          <w:lang w:val="en-GB"/>
        </w:rPr>
        <w:t>an expression of the overall society</w:t>
      </w:r>
      <w:r w:rsidR="007345EA">
        <w:rPr>
          <w:lang w:val="en-GB"/>
        </w:rPr>
        <w:t>’s</w:t>
      </w:r>
      <w:r w:rsidR="00B21694">
        <w:rPr>
          <w:lang w:val="en-GB"/>
        </w:rPr>
        <w:t xml:space="preserve"> interests</w:t>
      </w:r>
      <w:r w:rsidR="007345EA">
        <w:rPr>
          <w:lang w:val="en-GB"/>
        </w:rPr>
        <w:t>,</w:t>
      </w:r>
      <w:r w:rsidR="00B21694">
        <w:rPr>
          <w:lang w:val="en-GB"/>
        </w:rPr>
        <w:t xml:space="preserve"> but sometimes, especially for public universities, </w:t>
      </w:r>
      <w:r w:rsidR="007345EA">
        <w:rPr>
          <w:lang w:val="en-GB"/>
        </w:rPr>
        <w:t xml:space="preserve">it </w:t>
      </w:r>
      <w:r w:rsidR="007D38A7" w:rsidRPr="007D38A7">
        <w:rPr>
          <w:lang w:val="en-GB"/>
        </w:rPr>
        <w:t>entails regulatory oversight aligned with the priorities of funders</w:t>
      </w:r>
      <w:r w:rsidR="00B21694">
        <w:rPr>
          <w:lang w:val="en-GB"/>
        </w:rPr>
        <w:t>.</w:t>
      </w:r>
    </w:p>
    <w:p w14:paraId="34DC4A75" w14:textId="57926D7A" w:rsidR="00934530" w:rsidRDefault="007D38A7" w:rsidP="00934530">
      <w:pPr>
        <w:rPr>
          <w:lang w:val="en-GB"/>
        </w:rPr>
      </w:pPr>
      <w:r>
        <w:rPr>
          <w:lang w:val="en-GB"/>
        </w:rPr>
        <w:t xml:space="preserve">Within such a complex </w:t>
      </w:r>
      <w:r w:rsidR="00E05261">
        <w:rPr>
          <w:lang w:val="en-GB"/>
        </w:rPr>
        <w:t>environment</w:t>
      </w:r>
      <w:r w:rsidR="006847A8">
        <w:rPr>
          <w:lang w:val="en-GB"/>
        </w:rPr>
        <w:t>,</w:t>
      </w:r>
      <w:r w:rsidR="00E05261">
        <w:rPr>
          <w:lang w:val="en-GB"/>
        </w:rPr>
        <w:t xml:space="preserve"> the traditional quality assurance approach appears to be insufficient. Focusing </w:t>
      </w:r>
      <w:r w:rsidR="00530A8B">
        <w:rPr>
          <w:lang w:val="en-GB"/>
        </w:rPr>
        <w:t xml:space="preserve">solely </w:t>
      </w:r>
      <w:r w:rsidR="00E05261">
        <w:rPr>
          <w:lang w:val="en-GB"/>
        </w:rPr>
        <w:t xml:space="preserve">on internal compliance and performance may lead to </w:t>
      </w:r>
      <w:r w:rsidR="00530A8B" w:rsidRPr="00530A8B">
        <w:rPr>
          <w:lang w:val="en-GB"/>
        </w:rPr>
        <w:t>adhering to perfect internal procedures that are no longer relevant</w:t>
      </w:r>
      <w:r w:rsidR="00E05261">
        <w:rPr>
          <w:lang w:val="en-GB"/>
        </w:rPr>
        <w:t xml:space="preserve">. </w:t>
      </w:r>
      <w:r w:rsidR="00530A8B">
        <w:rPr>
          <w:lang w:val="en-GB"/>
        </w:rPr>
        <w:t xml:space="preserve">It </w:t>
      </w:r>
      <w:r w:rsidR="00E05261">
        <w:rPr>
          <w:lang w:val="en-GB"/>
        </w:rPr>
        <w:t xml:space="preserve">may </w:t>
      </w:r>
      <w:r w:rsidR="0010561A">
        <w:rPr>
          <w:lang w:val="en-GB"/>
        </w:rPr>
        <w:t xml:space="preserve">also </w:t>
      </w:r>
      <w:r w:rsidR="00E05261">
        <w:rPr>
          <w:lang w:val="en-GB"/>
        </w:rPr>
        <w:t xml:space="preserve">cause </w:t>
      </w:r>
      <w:r w:rsidR="006847A8">
        <w:rPr>
          <w:lang w:val="en-GB"/>
        </w:rPr>
        <w:t xml:space="preserve">the </w:t>
      </w:r>
      <w:r w:rsidR="00E05261">
        <w:rPr>
          <w:lang w:val="en-GB"/>
        </w:rPr>
        <w:t xml:space="preserve">emergence of </w:t>
      </w:r>
      <w:r w:rsidR="006847A8">
        <w:rPr>
          <w:lang w:val="en-GB"/>
        </w:rPr>
        <w:t xml:space="preserve">a </w:t>
      </w:r>
      <w:r w:rsidR="00E05261">
        <w:rPr>
          <w:lang w:val="en-GB"/>
        </w:rPr>
        <w:t>perception o</w:t>
      </w:r>
      <w:r w:rsidR="006847A8">
        <w:rPr>
          <w:lang w:val="en-GB"/>
        </w:rPr>
        <w:t>f</w:t>
      </w:r>
      <w:r w:rsidR="00E05261">
        <w:rPr>
          <w:lang w:val="en-GB"/>
        </w:rPr>
        <w:t xml:space="preserve"> reality which is far from facts. </w:t>
      </w:r>
      <w:r w:rsidR="00530A8B">
        <w:rPr>
          <w:lang w:val="en-GB"/>
        </w:rPr>
        <w:t>Therefore,</w:t>
      </w:r>
      <w:r w:rsidR="00E05261">
        <w:rPr>
          <w:lang w:val="en-GB"/>
        </w:rPr>
        <w:t xml:space="preserve"> applying principles of Total Quality Management </w:t>
      </w:r>
      <w:r w:rsidR="00530A8B">
        <w:rPr>
          <w:lang w:val="en-GB"/>
        </w:rPr>
        <w:t>appears</w:t>
      </w:r>
      <w:r w:rsidR="00E05261">
        <w:rPr>
          <w:lang w:val="en-GB"/>
        </w:rPr>
        <w:t xml:space="preserve"> to be appropriate. These are customer focus, fact</w:t>
      </w:r>
      <w:r w:rsidR="006847A8">
        <w:rPr>
          <w:lang w:val="en-GB"/>
        </w:rPr>
        <w:t>-</w:t>
      </w:r>
      <w:r w:rsidR="00E05261">
        <w:rPr>
          <w:lang w:val="en-GB"/>
        </w:rPr>
        <w:t>based management, human</w:t>
      </w:r>
      <w:r w:rsidR="006847A8">
        <w:rPr>
          <w:lang w:val="en-GB"/>
        </w:rPr>
        <w:t>-</w:t>
      </w:r>
      <w:r w:rsidR="00E05261">
        <w:rPr>
          <w:lang w:val="en-GB"/>
        </w:rPr>
        <w:t>oriented management and continuous improvement</w:t>
      </w:r>
      <w:r w:rsidR="006134D7">
        <w:rPr>
          <w:lang w:val="en-GB"/>
        </w:rPr>
        <w:t xml:space="preserve">. </w:t>
      </w:r>
      <w:r w:rsidR="00E05261">
        <w:rPr>
          <w:lang w:val="en-GB"/>
        </w:rPr>
        <w:t>Th</w:t>
      </w:r>
      <w:r w:rsidR="0010561A">
        <w:rPr>
          <w:lang w:val="en-GB"/>
        </w:rPr>
        <w:t>e</w:t>
      </w:r>
      <w:r w:rsidR="00E05261">
        <w:rPr>
          <w:lang w:val="en-GB"/>
        </w:rPr>
        <w:t xml:space="preserve">se principles will be discussed in more detail in subsection </w:t>
      </w:r>
      <w:r w:rsidR="00E05261">
        <w:rPr>
          <w:lang w:val="en-GB"/>
        </w:rPr>
        <w:fldChar w:fldCharType="begin"/>
      </w:r>
      <w:r w:rsidR="00E05261">
        <w:rPr>
          <w:lang w:val="en-GB"/>
        </w:rPr>
        <w:instrText xml:space="preserve"> REF _Ref202177278 \r \h </w:instrText>
      </w:r>
      <w:r w:rsidR="00E05261">
        <w:rPr>
          <w:lang w:val="en-GB"/>
        </w:rPr>
      </w:r>
      <w:r w:rsidR="00E05261">
        <w:rPr>
          <w:lang w:val="en-GB"/>
        </w:rPr>
        <w:fldChar w:fldCharType="separate"/>
      </w:r>
      <w:r w:rsidR="00E05261">
        <w:rPr>
          <w:lang w:val="en-GB"/>
        </w:rPr>
        <w:t>4.1</w:t>
      </w:r>
      <w:r w:rsidR="00E05261">
        <w:rPr>
          <w:lang w:val="en-GB"/>
        </w:rPr>
        <w:fldChar w:fldCharType="end"/>
      </w:r>
      <w:r w:rsidR="00E05261">
        <w:rPr>
          <w:lang w:val="en-GB"/>
        </w:rPr>
        <w:t xml:space="preserve">. </w:t>
      </w:r>
      <w:r w:rsidR="0010561A">
        <w:rPr>
          <w:lang w:val="en-GB"/>
        </w:rPr>
        <w:t>With</w:t>
      </w:r>
      <w:r w:rsidR="006134D7">
        <w:rPr>
          <w:lang w:val="en-GB"/>
        </w:rPr>
        <w:t xml:space="preserve"> regard to HEIs</w:t>
      </w:r>
      <w:r w:rsidR="006847A8">
        <w:rPr>
          <w:lang w:val="en-GB"/>
        </w:rPr>
        <w:t>,</w:t>
      </w:r>
      <w:r w:rsidR="006134D7">
        <w:rPr>
          <w:lang w:val="en-GB"/>
        </w:rPr>
        <w:t xml:space="preserve"> it</w:t>
      </w:r>
      <w:r w:rsidR="00530A8B">
        <w:rPr>
          <w:lang w:val="en-GB"/>
        </w:rPr>
        <w:t xml:space="preserve"> i</w:t>
      </w:r>
      <w:r w:rsidR="006134D7">
        <w:rPr>
          <w:lang w:val="en-GB"/>
        </w:rPr>
        <w:t xml:space="preserve">s </w:t>
      </w:r>
      <w:r w:rsidR="00530A8B">
        <w:rPr>
          <w:lang w:val="en-GB"/>
        </w:rPr>
        <w:t>challenging</w:t>
      </w:r>
      <w:r w:rsidR="006134D7">
        <w:rPr>
          <w:lang w:val="en-GB"/>
        </w:rPr>
        <w:t xml:space="preserve"> to determine </w:t>
      </w:r>
      <w:r w:rsidR="006847A8">
        <w:rPr>
          <w:lang w:val="en-GB"/>
        </w:rPr>
        <w:t>a</w:t>
      </w:r>
      <w:r w:rsidR="006134D7">
        <w:rPr>
          <w:lang w:val="en-GB"/>
        </w:rPr>
        <w:t xml:space="preserve"> consistent definition of the customer</w:t>
      </w:r>
      <w:r w:rsidR="006847A8">
        <w:rPr>
          <w:lang w:val="en-GB"/>
        </w:rPr>
        <w:t>,</w:t>
      </w:r>
      <w:r w:rsidR="006134D7">
        <w:rPr>
          <w:lang w:val="en-GB"/>
        </w:rPr>
        <w:t xml:space="preserve"> which often leads to issues with the application of the TQM systems</w:t>
      </w:r>
      <w:r w:rsidR="00530A8B">
        <w:rPr>
          <w:lang w:val="en-GB"/>
        </w:rPr>
        <w:t xml:space="preserve"> and practices</w:t>
      </w:r>
      <w:r w:rsidR="006134D7">
        <w:rPr>
          <w:lang w:val="en-GB"/>
        </w:rPr>
        <w:t xml:space="preserve"> </w:t>
      </w:r>
      <w:r w:rsidR="006134D7">
        <w:rPr>
          <w:lang w:val="en-GB"/>
        </w:rPr>
        <w:fldChar w:fldCharType="begin" w:fldLock="1"/>
      </w:r>
      <w:r w:rsidR="00A77524">
        <w:rPr>
          <w:lang w:val="en-GB"/>
        </w:rPr>
        <w:instrText xml:space="preserve">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locator":"162","uris":["http://www.mendeley.com/documents/?uuid=ed2f6c27-4324-3832-ba2c-0784c122618d"]},{"id":"ITEM-2","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Management","id":"ITEM-2","issue":"5","issued":{"date-parts":[["1997","7"]]},"page":"527-543","title":"TQM in higher education </w:instrText>
      </w:r>
      <w:r w:rsidR="00A77524">
        <w:rPr>
          <w:rFonts w:ascii="Cambria Math" w:hAnsi="Cambria Math" w:cs="Cambria Math"/>
          <w:lang w:val="en-GB"/>
        </w:rPr>
        <w:instrText>‐</w:instrText>
      </w:r>
      <w:r w:rsidR="00A77524">
        <w:rPr>
          <w:lang w:val="en-GB"/>
        </w:rPr>
        <w:instrText xml:space="preserve"> a review","type":"article-journal","volume":"14"},"locator":"529","prefix":"cf.","uris":["http://www.mendeley.com/documents/?uuid=b47a9a5b-dd27-4be8-b0e8-e9c05f1db2b6"]}],"mendeley":{"formattedCitation":"(cf. Owlia &amp; Aspinwall, 1997, p. 529; Vijaya Sunder, 2016, p. 162)","plainTextFormattedCitation":"(cf. Owlia &amp; Aspinwall, 1997, p. 529; Vijaya Sunder, 2016, p. 162)","previouslyFormattedCitation":"(cf. Owlia &amp; Aspinwall, 1997, p. 529; Vijaya Sunder, 2016, p. 162)"},"properties":{"noteIndex":0},"schema":"https://github.com/citation-style-language/schema/raw/master/csl-citation.json"}</w:instrText>
      </w:r>
      <w:r w:rsidR="006134D7">
        <w:rPr>
          <w:lang w:val="en-GB"/>
        </w:rPr>
        <w:fldChar w:fldCharType="separate"/>
      </w:r>
      <w:r w:rsidR="00B7225C" w:rsidRPr="00B7225C">
        <w:rPr>
          <w:noProof/>
          <w:lang w:val="en-GB"/>
        </w:rPr>
        <w:t>(cf. Owlia &amp; Aspinwall, 1997, p. 529; Vijaya Sunder, 2016, p. 162)</w:t>
      </w:r>
      <w:r w:rsidR="006134D7">
        <w:rPr>
          <w:lang w:val="en-GB"/>
        </w:rPr>
        <w:fldChar w:fldCharType="end"/>
      </w:r>
      <w:r w:rsidR="006134D7">
        <w:rPr>
          <w:lang w:val="en-GB"/>
        </w:rPr>
        <w:t>.</w:t>
      </w:r>
      <w:r w:rsidR="00B7225C">
        <w:rPr>
          <w:lang w:val="en-GB"/>
        </w:rPr>
        <w:t xml:space="preserve"> </w:t>
      </w:r>
      <w:r w:rsidR="00530A8B">
        <w:rPr>
          <w:lang w:val="en-GB"/>
        </w:rPr>
        <w:t>Although</w:t>
      </w:r>
      <w:r w:rsidR="00B7225C">
        <w:rPr>
          <w:lang w:val="en-GB"/>
        </w:rPr>
        <w:t xml:space="preserve"> TQM has a proven track record of many successful applications in </w:t>
      </w:r>
      <w:r w:rsidR="006847A8">
        <w:rPr>
          <w:lang w:val="en-GB"/>
        </w:rPr>
        <w:t xml:space="preserve">a </w:t>
      </w:r>
      <w:r w:rsidR="00B7225C">
        <w:rPr>
          <w:lang w:val="en-GB"/>
        </w:rPr>
        <w:t>wide range of businesses</w:t>
      </w:r>
      <w:r w:rsidR="006847A8">
        <w:rPr>
          <w:lang w:val="en-GB"/>
        </w:rPr>
        <w:t>,</w:t>
      </w:r>
      <w:r w:rsidR="00B7225C">
        <w:rPr>
          <w:lang w:val="en-GB"/>
        </w:rPr>
        <w:t xml:space="preserve"> there</w:t>
      </w:r>
      <w:r w:rsidR="006847A8">
        <w:rPr>
          <w:lang w:val="en-GB"/>
        </w:rPr>
        <w:t xml:space="preserve"> i</w:t>
      </w:r>
      <w:r w:rsidR="00B7225C">
        <w:rPr>
          <w:lang w:val="en-GB"/>
        </w:rPr>
        <w:t xml:space="preserve">s very limited evidence of </w:t>
      </w:r>
      <w:r w:rsidR="0010561A">
        <w:rPr>
          <w:lang w:val="en-GB"/>
        </w:rPr>
        <w:t>analogical</w:t>
      </w:r>
      <w:r w:rsidR="00B7225C">
        <w:rPr>
          <w:lang w:val="en-GB"/>
        </w:rPr>
        <w:t xml:space="preserve"> in HEIs. There are several reasons identified in the literature on the topic</w:t>
      </w:r>
      <w:r w:rsidR="006847A8">
        <w:rPr>
          <w:lang w:val="en-GB"/>
        </w:rPr>
        <w:t>,</w:t>
      </w:r>
      <w:r w:rsidR="00B7225C">
        <w:rPr>
          <w:lang w:val="en-GB"/>
        </w:rPr>
        <w:t xml:space="preserve"> and one of them is the</w:t>
      </w:r>
      <w:r w:rsidR="00475952">
        <w:rPr>
          <w:lang w:val="en-GB"/>
        </w:rPr>
        <w:t xml:space="preserve"> ambiguity</w:t>
      </w:r>
      <w:r w:rsidR="00B7225C">
        <w:rPr>
          <w:lang w:val="en-GB"/>
        </w:rPr>
        <w:t xml:space="preserve"> </w:t>
      </w:r>
      <w:r w:rsidR="00475952">
        <w:rPr>
          <w:lang w:val="en-GB"/>
        </w:rPr>
        <w:t xml:space="preserve">surrounding the </w:t>
      </w:r>
      <w:r w:rsidR="00B7225C">
        <w:rPr>
          <w:lang w:val="en-GB"/>
        </w:rPr>
        <w:t xml:space="preserve">definition of customer. </w:t>
      </w:r>
      <w:r w:rsidR="00475952">
        <w:rPr>
          <w:lang w:val="en-GB"/>
        </w:rPr>
        <w:t xml:space="preserve">In </w:t>
      </w:r>
      <w:r w:rsidR="007B00C3">
        <w:rPr>
          <w:lang w:val="en-GB"/>
        </w:rPr>
        <w:t xml:space="preserve">the </w:t>
      </w:r>
      <w:r w:rsidR="00475952">
        <w:rPr>
          <w:lang w:val="en-GB"/>
        </w:rPr>
        <w:t>context of</w:t>
      </w:r>
      <w:r w:rsidR="00B7225C">
        <w:rPr>
          <w:lang w:val="en-GB"/>
        </w:rPr>
        <w:t xml:space="preserve"> universities</w:t>
      </w:r>
      <w:r w:rsidR="006847A8">
        <w:rPr>
          <w:lang w:val="en-GB"/>
        </w:rPr>
        <w:t>,</w:t>
      </w:r>
      <w:r w:rsidR="00B7225C">
        <w:rPr>
          <w:lang w:val="en-GB"/>
        </w:rPr>
        <w:t xml:space="preserve"> it seems to be more natural to </w:t>
      </w:r>
      <w:r w:rsidR="00475952">
        <w:rPr>
          <w:lang w:val="en-GB"/>
        </w:rPr>
        <w:t>adopt</w:t>
      </w:r>
      <w:r w:rsidR="00B7225C">
        <w:rPr>
          <w:lang w:val="en-GB"/>
        </w:rPr>
        <w:t xml:space="preserve"> the concept of stakeholders instead and apply </w:t>
      </w:r>
      <w:r w:rsidR="0010561A">
        <w:rPr>
          <w:lang w:val="en-GB"/>
        </w:rPr>
        <w:t>insights from</w:t>
      </w:r>
      <w:r w:rsidR="00A77524">
        <w:rPr>
          <w:lang w:val="en-GB"/>
        </w:rPr>
        <w:t xml:space="preserve"> the stakeholder management theory in order to </w:t>
      </w:r>
      <w:r w:rsidR="00475952">
        <w:rPr>
          <w:lang w:val="en-GB"/>
        </w:rPr>
        <w:t>strengthen</w:t>
      </w:r>
      <w:r w:rsidR="00A77524">
        <w:rPr>
          <w:lang w:val="en-GB"/>
        </w:rPr>
        <w:t xml:space="preserve"> quality management processes of HEIs. One of the pioneers of that theoretical foundation is </w:t>
      </w:r>
      <w:r w:rsidR="00A77524" w:rsidRPr="00A77524">
        <w:rPr>
          <w:lang w:val="en-GB"/>
        </w:rPr>
        <w:t>Robert Edward Freeman</w:t>
      </w:r>
      <w:r w:rsidR="007B00C3">
        <w:rPr>
          <w:lang w:val="en-GB"/>
        </w:rPr>
        <w:t>,</w:t>
      </w:r>
      <w:r w:rsidR="00A77524">
        <w:rPr>
          <w:lang w:val="en-GB"/>
        </w:rPr>
        <w:t xml:space="preserve"> </w:t>
      </w:r>
      <w:r w:rsidR="00475952">
        <w:rPr>
          <w:lang w:val="en-GB"/>
        </w:rPr>
        <w:t xml:space="preserve">who </w:t>
      </w:r>
      <w:r w:rsidR="00A77524">
        <w:rPr>
          <w:lang w:val="en-GB"/>
        </w:rPr>
        <w:t xml:space="preserve">defined in 1984 the </w:t>
      </w:r>
      <w:r w:rsidR="00A77524" w:rsidRPr="00A77524">
        <w:rPr>
          <w:i/>
          <w:iCs/>
          <w:lang w:val="en-GB"/>
        </w:rPr>
        <w:t>Stakeholder Management Capability</w:t>
      </w:r>
      <w:r w:rsidR="00A77524">
        <w:rPr>
          <w:lang w:val="en-GB"/>
        </w:rPr>
        <w:t xml:space="preserve"> </w:t>
      </w:r>
      <w:r w:rsidR="00A77524">
        <w:rPr>
          <w:lang w:val="en-GB"/>
        </w:rPr>
        <w:fldChar w:fldCharType="begin" w:fldLock="1"/>
      </w:r>
      <w:r w:rsidR="00FF01FF">
        <w:rPr>
          <w:lang w:val="en-GB"/>
        </w:rPr>
        <w:instrText>ADDIN CSL_CITATION {"citationItems":[{"id":"ITEM-1","itemData":{"DOI":"10.1007/s10551-007-9405-5","ISSN":"0167-4544","author":[{"dropping-particle":"","family":"Zakhem","given":"Abe","non-dropping-particle":"","parse-names":false,"suffix":""}],"container-title":"Journal of Business Ethics","id":"ITEM-1","issue":"4","issued":{"date-parts":[["2008","6","11"]]},"page":"395-405","title":"Stakeholder Management Capability: A Discourse–Theoretical Approach","type":"article-journal","volume":"79"},"uris":["http://www.mendeley.com/documents/?uuid=88e5caf1-6c3c-4fe9-8c77-344e96d656b2"]}],"mendeley":{"formattedCitation":"(Zakhem, 2008)","plainTextFormattedCitation":"(Zakhem, 2008)","previouslyFormattedCitation":"(Zakhem, 2008)"},"properties":{"noteIndex":0},"schema":"https://github.com/citation-style-language/schema/raw/master/csl-citation.json"}</w:instrText>
      </w:r>
      <w:r w:rsidR="00A77524">
        <w:rPr>
          <w:lang w:val="en-GB"/>
        </w:rPr>
        <w:fldChar w:fldCharType="separate"/>
      </w:r>
      <w:r w:rsidR="00934530" w:rsidRPr="00934530">
        <w:rPr>
          <w:noProof/>
          <w:lang w:val="en-GB"/>
        </w:rPr>
        <w:t>(Zakhem, 2008)</w:t>
      </w:r>
      <w:r w:rsidR="00A77524">
        <w:rPr>
          <w:lang w:val="en-GB"/>
        </w:rPr>
        <w:fldChar w:fldCharType="end"/>
      </w:r>
      <w:r w:rsidR="00A77524">
        <w:rPr>
          <w:lang w:val="en-GB"/>
        </w:rPr>
        <w:t xml:space="preserve">. </w:t>
      </w:r>
      <w:r w:rsidR="00934530">
        <w:rPr>
          <w:lang w:val="en-GB"/>
        </w:rPr>
        <w:t xml:space="preserve">According to Freeman “an organization </w:t>
      </w:r>
      <w:r w:rsidR="00934530">
        <w:rPr>
          <w:lang w:val="en-GB"/>
        </w:rPr>
        <w:lastRenderedPageBreak/>
        <w:t xml:space="preserve">which understands its stakeholder map and the stakes of each group, which has organizational processes to take these groups and their stakes into account routinely as part of the standard operating procedures of the organization and which implements a set of transactions or bargains to balance the interests of these stakeholders to achieve the organization’s purpose, would be said to have high (or superior) stakeholders management capability” </w:t>
      </w:r>
      <w:r w:rsidR="00934530">
        <w:rPr>
          <w:lang w:val="en-GB"/>
        </w:rPr>
        <w:fldChar w:fldCharType="begin" w:fldLock="1"/>
      </w:r>
      <w:r w:rsidR="00934530">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apporach","type":"book"},"uris":["http://www.mendeley.com/documents/?uuid=4e960f90-98d8-4c0a-bc65-adb1726cf361"]}],"mendeley":{"formattedCitation":"(Freeman, 2010)","plainTextFormattedCitation":"(Freeman, 2010)","previouslyFormattedCitation":"(Freeman, 2010)"},"properties":{"noteIndex":0},"schema":"https://github.com/citation-style-language/schema/raw/master/csl-citation.json"}</w:instrText>
      </w:r>
      <w:r w:rsidR="00934530">
        <w:rPr>
          <w:lang w:val="en-GB"/>
        </w:rPr>
        <w:fldChar w:fldCharType="separate"/>
      </w:r>
      <w:r w:rsidR="00934530" w:rsidRPr="00934530">
        <w:rPr>
          <w:noProof/>
          <w:lang w:val="en-GB"/>
        </w:rPr>
        <w:t>(Freeman, 2010)</w:t>
      </w:r>
      <w:r w:rsidR="00934530">
        <w:rPr>
          <w:lang w:val="en-GB"/>
        </w:rPr>
        <w:fldChar w:fldCharType="end"/>
      </w:r>
      <w:r w:rsidR="00934530">
        <w:rPr>
          <w:lang w:val="en-GB"/>
        </w:rPr>
        <w:t>.</w:t>
      </w:r>
      <w:r w:rsidR="00A77524">
        <w:rPr>
          <w:lang w:val="en-GB"/>
        </w:rPr>
        <w:t xml:space="preserve"> </w:t>
      </w:r>
      <w:r w:rsidR="00934530">
        <w:rPr>
          <w:lang w:val="en-GB"/>
        </w:rPr>
        <w:t xml:space="preserve">This approach </w:t>
      </w:r>
      <w:r w:rsidR="00475952">
        <w:rPr>
          <w:lang w:val="en-GB"/>
        </w:rPr>
        <w:t>is</w:t>
      </w:r>
      <w:r w:rsidR="00934530">
        <w:rPr>
          <w:lang w:val="en-GB"/>
        </w:rPr>
        <w:t xml:space="preserve"> reflect</w:t>
      </w:r>
      <w:r w:rsidR="00475952">
        <w:rPr>
          <w:lang w:val="en-GB"/>
        </w:rPr>
        <w:t>ed</w:t>
      </w:r>
      <w:r w:rsidR="00934530">
        <w:rPr>
          <w:lang w:val="en-GB"/>
        </w:rPr>
        <w:t xml:space="preserve"> in the normative quality system, based on the TQM foundations, related to managing educational institution</w:t>
      </w:r>
      <w:r w:rsidR="0032504E">
        <w:rPr>
          <w:lang w:val="en-GB"/>
        </w:rPr>
        <w:t>s</w:t>
      </w:r>
      <w:r w:rsidR="00934530">
        <w:rPr>
          <w:lang w:val="en-GB"/>
        </w:rPr>
        <w:t xml:space="preserve">, which is </w:t>
      </w:r>
      <w:r w:rsidR="0032504E">
        <w:rPr>
          <w:lang w:val="en-GB"/>
        </w:rPr>
        <w:t xml:space="preserve">the </w:t>
      </w:r>
      <w:r w:rsidR="00934530">
        <w:rPr>
          <w:lang w:val="en-GB"/>
        </w:rPr>
        <w:t xml:space="preserve">ISO 21001:2018 standard. </w:t>
      </w:r>
      <w:r w:rsidR="00475952">
        <w:rPr>
          <w:lang w:val="en-GB"/>
        </w:rPr>
        <w:t>One example is</w:t>
      </w:r>
      <w:r w:rsidR="00934530">
        <w:rPr>
          <w:lang w:val="en-GB"/>
        </w:rPr>
        <w:t xml:space="preserve"> requirement 4.2 </w:t>
      </w:r>
      <w:r w:rsidR="00934530" w:rsidRPr="00FF01FF">
        <w:rPr>
          <w:i/>
          <w:iCs/>
          <w:lang w:val="en-GB"/>
        </w:rPr>
        <w:t xml:space="preserve">Understanding the needs and expectations of interested </w:t>
      </w:r>
      <w:r w:rsidR="00934530" w:rsidRPr="007B00C3">
        <w:rPr>
          <w:lang w:val="en-GB"/>
        </w:rPr>
        <w:t>parties</w:t>
      </w:r>
      <w:r w:rsidR="007B00C3" w:rsidRPr="007B00C3">
        <w:rPr>
          <w:lang w:val="en-GB"/>
        </w:rPr>
        <w:t xml:space="preserve">, </w:t>
      </w:r>
      <w:r w:rsidR="00FF01FF" w:rsidRPr="007B00C3">
        <w:rPr>
          <w:lang w:val="en-GB"/>
        </w:rPr>
        <w:t>which</w:t>
      </w:r>
      <w:r w:rsidR="00FF01FF">
        <w:rPr>
          <w:lang w:val="en-GB"/>
        </w:rPr>
        <w:t xml:space="preserve"> </w:t>
      </w:r>
      <w:r w:rsidR="0010561A">
        <w:rPr>
          <w:lang w:val="en-GB"/>
        </w:rPr>
        <w:t>states</w:t>
      </w:r>
      <w:r w:rsidR="00FF01FF">
        <w:rPr>
          <w:lang w:val="en-GB"/>
        </w:rPr>
        <w:t xml:space="preserve"> that: “</w:t>
      </w:r>
      <w:r w:rsidR="00FF01FF" w:rsidRPr="00FF01FF">
        <w:rPr>
          <w:lang w:val="en-GB"/>
        </w:rPr>
        <w:t>the organization shall determine: a) the interested parties that are relevant to the EOMS</w:t>
      </w:r>
      <w:r w:rsidR="00FF01FF">
        <w:rPr>
          <w:lang w:val="en-GB"/>
        </w:rPr>
        <w:t xml:space="preserve"> (Educational Organisation Management System)</w:t>
      </w:r>
      <w:r w:rsidR="00FF01FF" w:rsidRPr="00FF01FF">
        <w:rPr>
          <w:lang w:val="en-GB"/>
        </w:rPr>
        <w:t>; b) the relevant requirements of these interested parties</w:t>
      </w:r>
      <w:r w:rsidR="00FF01FF">
        <w:rPr>
          <w:lang w:val="en-GB"/>
        </w:rPr>
        <w:t xml:space="preserve">” </w:t>
      </w:r>
      <w:r w:rsidR="00FF01FF">
        <w:rPr>
          <w:lang w:val="en-GB"/>
        </w:rPr>
        <w:fldChar w:fldCharType="begin" w:fldLock="1"/>
      </w:r>
      <w:r w:rsidR="00FF01FF">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00FF01FF">
        <w:rPr>
          <w:lang w:val="en-GB"/>
        </w:rPr>
        <w:fldChar w:fldCharType="separate"/>
      </w:r>
      <w:r w:rsidR="00FF01FF" w:rsidRPr="00FF01FF">
        <w:rPr>
          <w:noProof/>
          <w:lang w:val="en-GB"/>
        </w:rPr>
        <w:t>(ISO 21001, 2018)</w:t>
      </w:r>
      <w:r w:rsidR="00FF01FF">
        <w:rPr>
          <w:lang w:val="en-GB"/>
        </w:rPr>
        <w:fldChar w:fldCharType="end"/>
      </w:r>
      <w:r w:rsidR="00FF01FF">
        <w:rPr>
          <w:lang w:val="en-GB"/>
        </w:rPr>
        <w:t xml:space="preserve">. </w:t>
      </w:r>
      <w:r w:rsidR="0032504E">
        <w:rPr>
          <w:lang w:val="en-GB"/>
        </w:rPr>
        <w:t>Much</w:t>
      </w:r>
      <w:r w:rsidR="00FF01FF">
        <w:rPr>
          <w:lang w:val="en-GB"/>
        </w:rPr>
        <w:t xml:space="preserve"> research show</w:t>
      </w:r>
      <w:r w:rsidR="0032504E">
        <w:rPr>
          <w:lang w:val="en-GB"/>
        </w:rPr>
        <w:t>s</w:t>
      </w:r>
      <w:r w:rsidR="00FF01FF">
        <w:rPr>
          <w:lang w:val="en-GB"/>
        </w:rPr>
        <w:t xml:space="preserve"> that organisation</w:t>
      </w:r>
      <w:r w:rsidR="007B00C3">
        <w:rPr>
          <w:lang w:val="en-GB"/>
        </w:rPr>
        <w:t>s</w:t>
      </w:r>
      <w:r w:rsidR="00FF01FF">
        <w:rPr>
          <w:lang w:val="en-GB"/>
        </w:rPr>
        <w:t xml:space="preserve"> </w:t>
      </w:r>
      <w:r w:rsidR="00475952">
        <w:rPr>
          <w:lang w:val="en-GB"/>
        </w:rPr>
        <w:t>which</w:t>
      </w:r>
      <w:r w:rsidR="00FF01FF">
        <w:rPr>
          <w:lang w:val="en-GB"/>
        </w:rPr>
        <w:t xml:space="preserve"> listen and adapt to their stakeholders’ feedback </w:t>
      </w:r>
      <w:r w:rsidR="00475952">
        <w:rPr>
          <w:lang w:val="en-GB"/>
        </w:rPr>
        <w:t>tend to</w:t>
      </w:r>
      <w:r w:rsidR="00FF01FF">
        <w:rPr>
          <w:lang w:val="en-GB"/>
        </w:rPr>
        <w:t xml:space="preserve"> increase their legitimacy, trust and relevance</w:t>
      </w:r>
      <w:r w:rsidR="0032504E">
        <w:rPr>
          <w:lang w:val="en-GB"/>
        </w:rPr>
        <w:t>,</w:t>
      </w:r>
      <w:r w:rsidR="00FF01FF">
        <w:rPr>
          <w:lang w:val="en-GB"/>
        </w:rPr>
        <w:t xml:space="preserve"> which positively impact their business results </w:t>
      </w:r>
      <w:r w:rsidR="00FF01FF">
        <w:rPr>
          <w:lang w:val="en-GB"/>
        </w:rPr>
        <w:fldChar w:fldCharType="begin" w:fldLock="1"/>
      </w:r>
      <w:r w:rsidR="00B50559">
        <w:rPr>
          <w:lang w:val="en-GB"/>
        </w:rPr>
        <w:instrText>ADDIN CSL_CITATION {"citationItems":[{"id":"ITEM-1","itemData":{"abstract":"The implementation of any project requires clear thinking about the relative importance of stakeholders in achieving project outcomes. The Victorian Department of Primary Industries has a strong tradition in project planning. In our work, however, we found that few project teams looked systematically or strategically at the human and social capital resources required to deliver project goals. A literature search by the Practice Change Capacity Development Team revealed that many of the stakeholder analysis tools available focused on the target population for the project, not at the people resources required to implement the project. As a result we developed a stakeholder analysis tool better suited to project planning, which allows project teams to consider the important human and social capital resources required to improve project planning and implementation. The tool featured a 16 square matrix with two axes focussed on stakeholders who are: ∞ ∞ Influential – stakeholders who have power over the organisation, or management of the project (x-axis), and Important – stakeholders who have power over project implementation or outcome adoption (y-axis). Since its development, the Stakeholder Analysis Tool has been used by a number of teams, including Fisheries Victoria and the Victorian Serrated Tussock Working Party. Upon evaluation, participants expressed an improved team understanding of their project and its outcomes and a greater understanding of stakeholder management. We will report on case examples in which the Stakeholder Analysis Tool was used to meet different team objectives, while maintaining the tool’s integrity. We will also explain how these studies have helped us revise and improve the tool. Three key learnings: ∞ ∞ ∞ Doing a stakeholder analysis as a team allows everyone to understand the importance and influence of the project’s stakeholders. This helps the team to focus on project direction and success. The conversation that happens between team members during the stakeholder analysis is just as important and insightful as the outcomes of the process. This Stakeholder Analysis Tool has been designed to be flexible in its application, allowing for continuous improvement of the process.","author":[{"dropping-particle":"","family":"Kennon","given":"Nicole","non-dropping-particle":"","parse-names":false,"suffix":""},{"dropping-particle":"","family":"Howden","given":"Peter","non-dropping-particle":"","parse-names":false,"suffix":""},{"dropping-particle":"","family":"Hartley","given":"Meredith","non-dropping-particle":"","parse-names":false,"suffix":""}],"container-title":"Extension Farming Systems Journal","id":"ITEM-1","issue":"2","issued":{"date-parts":[["2009"]]},"page":"9-17","title":"Who really matters? A stakeholder analysis tool","type":"article-journal","volume":"5"},"uris":["http://www.mendeley.com/documents/?uuid=e4b41f5c-4db7-48b8-9be2-e6102b063acb"]},{"id":"ITEM-2","itemData":{"DOI":"10.1017/CBO9780511815768","ISBN":"9780511815768","abstract":"© R. Edward Freeman, Jeffrey S. Harrison, Andrew C. Wicks, Bidhan Parmar and Simone de Colle 2010. In 1984, R. Edward Freeman published his landmark book, Strategic Management: A Stakeholder Approach, a work that set the agenda for what we now call stakeholder theory. In the intervening years, the literature on stakeholder theory has become vast and diverse. This book examines this body of research and assesses its relevance for our understanding of modern business. Beginning with a discussion of the origins and development of stakeholder theory, it shows how this corpus of theory has influenced a variety of different fields, including strategic management, finance, accounting, management, marketing, law, health care, public policy, and environment. It also features in-depth discussions of two important areas that stakeholder theory has helped to shape and define: business ethics and corporate social responsibility. The book concludes by arguing that we should re-frame capitalism in the terms of stakeholder theory so that we come to see business as creating value for stakeholders.","author":[{"dropping-particle":"","family":"Freeman","given":"R.E.","non-dropping-particle":"","parse-names":false,"suffix":""},{"dropping-particle":"","family":"Harrison","given":"J.S.","non-dropping-particle":"","parse-names":false,"suffix":""},{"dropping-particle":"","family":"Wicks","given":"A.C.","non-dropping-particle":"","parse-names":false,"suffix":""},{"dropping-particle":"","family":"Parmar","given":"B.","non-dropping-particle":"","parse-names":false,"suffix":""},{"dropping-particle":"","family":"Colle","given":"S.","non-dropping-particle":"de","parse-names":false,"suffix":""}],"container-title":"Stakeholder Theory: The State of the Art","id":"ITEM-2","issued":{"date-parts":[["2010"]]},"number-of-pages":"1-343","title":"Stakeholder theory: The state of the art","type":"book"},"prefix":"cf.","uris":["http://www.mendeley.com/documents/?uuid=a6103ba0-5a60-3b96-8637-eda8278c6ca8"]}],"mendeley":{"formattedCitation":"(cf. Freeman et al., 2010; Kennon et al., 2009)","plainTextFormattedCitation":"(cf. Freeman et al., 2010; Kennon et al., 2009)","previouslyFormattedCitation":"(cf. Freeman et al., 2010; Kennon et al., 2009)"},"properties":{"noteIndex":0},"schema":"https://github.com/citation-style-language/schema/raw/master/csl-citation.json"}</w:instrText>
      </w:r>
      <w:r w:rsidR="00FF01FF">
        <w:rPr>
          <w:lang w:val="en-GB"/>
        </w:rPr>
        <w:fldChar w:fldCharType="separate"/>
      </w:r>
      <w:r w:rsidR="00FF01FF" w:rsidRPr="00FF01FF">
        <w:rPr>
          <w:noProof/>
          <w:lang w:val="en-GB"/>
        </w:rPr>
        <w:t>(cf. Freeman et al., 2010; Kennon et al., 2009)</w:t>
      </w:r>
      <w:r w:rsidR="00FF01FF">
        <w:rPr>
          <w:lang w:val="en-GB"/>
        </w:rPr>
        <w:fldChar w:fldCharType="end"/>
      </w:r>
      <w:r w:rsidR="00FF01FF">
        <w:rPr>
          <w:lang w:val="en-GB"/>
        </w:rPr>
        <w:t xml:space="preserve">. </w:t>
      </w:r>
      <w:r w:rsidR="00B50559">
        <w:rPr>
          <w:lang w:val="en-GB"/>
        </w:rPr>
        <w:t>Th</w:t>
      </w:r>
      <w:r w:rsidR="0032504E">
        <w:rPr>
          <w:lang w:val="en-GB"/>
        </w:rPr>
        <w:t>is</w:t>
      </w:r>
      <w:r w:rsidR="00B50559">
        <w:rPr>
          <w:lang w:val="en-GB"/>
        </w:rPr>
        <w:t xml:space="preserve"> </w:t>
      </w:r>
      <w:r w:rsidR="0010561A">
        <w:rPr>
          <w:lang w:val="en-GB"/>
        </w:rPr>
        <w:t>is achieved</w:t>
      </w:r>
      <w:r w:rsidR="00B50559">
        <w:rPr>
          <w:lang w:val="en-GB"/>
        </w:rPr>
        <w:t xml:space="preserve"> through the improving quality of </w:t>
      </w:r>
      <w:r w:rsidR="0032504E">
        <w:rPr>
          <w:lang w:val="en-GB"/>
        </w:rPr>
        <w:t xml:space="preserve">the </w:t>
      </w:r>
      <w:r w:rsidR="00B50559">
        <w:rPr>
          <w:lang w:val="en-GB"/>
        </w:rPr>
        <w:t>organisation’s services.</w:t>
      </w:r>
    </w:p>
    <w:p w14:paraId="36DBC0D1" w14:textId="4574799A" w:rsidR="00B50559" w:rsidRPr="00FF01FF" w:rsidRDefault="00475952" w:rsidP="00934530">
      <w:pPr>
        <w:rPr>
          <w:lang w:val="en-GB"/>
        </w:rPr>
      </w:pPr>
      <w:r>
        <w:rPr>
          <w:lang w:val="en-GB"/>
        </w:rPr>
        <w:t>Given</w:t>
      </w:r>
      <w:r w:rsidR="0032504E">
        <w:rPr>
          <w:lang w:val="en-GB"/>
        </w:rPr>
        <w:t xml:space="preserve"> the</w:t>
      </w:r>
      <w:r w:rsidR="00B50559">
        <w:rPr>
          <w:lang w:val="en-GB"/>
        </w:rPr>
        <w:t xml:space="preserve"> above, for higher education institutions</w:t>
      </w:r>
      <w:r w:rsidR="0032504E">
        <w:rPr>
          <w:lang w:val="en-GB"/>
        </w:rPr>
        <w:t>,</w:t>
      </w:r>
      <w:r w:rsidR="00B50559">
        <w:rPr>
          <w:lang w:val="en-GB"/>
        </w:rPr>
        <w:t xml:space="preserve"> it appears </w:t>
      </w:r>
      <w:r>
        <w:rPr>
          <w:lang w:val="en-GB"/>
        </w:rPr>
        <w:t>undeniable</w:t>
      </w:r>
      <w:r w:rsidR="00B50559">
        <w:rPr>
          <w:lang w:val="en-GB"/>
        </w:rPr>
        <w:t xml:space="preserve"> that continuous improvement of quality cannot </w:t>
      </w:r>
      <w:r>
        <w:rPr>
          <w:lang w:val="en-GB"/>
        </w:rPr>
        <w:t>occur</w:t>
      </w:r>
      <w:r w:rsidR="00B50559">
        <w:rPr>
          <w:lang w:val="en-GB"/>
        </w:rPr>
        <w:t xml:space="preserve"> without </w:t>
      </w:r>
      <w:r w:rsidR="0032504E">
        <w:rPr>
          <w:lang w:val="en-GB"/>
        </w:rPr>
        <w:t xml:space="preserve">a </w:t>
      </w:r>
      <w:r w:rsidR="00B50559">
        <w:rPr>
          <w:lang w:val="en-GB"/>
        </w:rPr>
        <w:t xml:space="preserve">high level of </w:t>
      </w:r>
      <w:r w:rsidR="008C5CA5">
        <w:rPr>
          <w:lang w:val="en-GB"/>
        </w:rPr>
        <w:t xml:space="preserve">stakeholder management practices. </w:t>
      </w:r>
      <w:r>
        <w:rPr>
          <w:lang w:val="en-GB"/>
        </w:rPr>
        <w:t>As with</w:t>
      </w:r>
      <w:r w:rsidR="008C5CA5">
        <w:rPr>
          <w:lang w:val="en-GB"/>
        </w:rPr>
        <w:t xml:space="preserve"> modern quality management systems requirements and stakeholder management practices</w:t>
      </w:r>
      <w:r w:rsidR="0032504E">
        <w:rPr>
          <w:lang w:val="en-GB"/>
        </w:rPr>
        <w:t>,</w:t>
      </w:r>
      <w:r w:rsidR="008C5CA5">
        <w:rPr>
          <w:lang w:val="en-GB"/>
        </w:rPr>
        <w:t xml:space="preserve"> the key responsibilities</w:t>
      </w:r>
      <w:r w:rsidR="0010561A">
        <w:rPr>
          <w:lang w:val="en-GB"/>
        </w:rPr>
        <w:t xml:space="preserve"> are</w:t>
      </w:r>
      <w:r w:rsidR="008C5CA5">
        <w:rPr>
          <w:lang w:val="en-GB"/>
        </w:rPr>
        <w:t xml:space="preserve"> within </w:t>
      </w:r>
      <w:r w:rsidR="0032504E">
        <w:rPr>
          <w:lang w:val="en-GB"/>
        </w:rPr>
        <w:t xml:space="preserve">the </w:t>
      </w:r>
      <w:r w:rsidR="008C5CA5">
        <w:rPr>
          <w:lang w:val="en-GB"/>
        </w:rPr>
        <w:t xml:space="preserve">leadership of the organisation. These are managers who shape the organisation’s quality culture that might support successful quality improvements for various stakeholders. More on this topic will be discussed in subsection </w:t>
      </w:r>
      <w:r w:rsidR="008C5CA5">
        <w:rPr>
          <w:lang w:val="en-GB"/>
        </w:rPr>
        <w:fldChar w:fldCharType="begin"/>
      </w:r>
      <w:r w:rsidR="008C5CA5">
        <w:rPr>
          <w:lang w:val="en-GB"/>
        </w:rPr>
        <w:instrText xml:space="preserve"> REF _Ref201845693 \r \h </w:instrText>
      </w:r>
      <w:r w:rsidR="008C5CA5">
        <w:rPr>
          <w:lang w:val="en-GB"/>
        </w:rPr>
      </w:r>
      <w:r w:rsidR="008C5CA5">
        <w:rPr>
          <w:lang w:val="en-GB"/>
        </w:rPr>
        <w:fldChar w:fldCharType="separate"/>
      </w:r>
      <w:r w:rsidR="008C5CA5">
        <w:rPr>
          <w:lang w:val="en-GB"/>
        </w:rPr>
        <w:t>3.4</w:t>
      </w:r>
      <w:r w:rsidR="008C5CA5">
        <w:rPr>
          <w:lang w:val="en-GB"/>
        </w:rPr>
        <w:fldChar w:fldCharType="end"/>
      </w:r>
      <w:r w:rsidR="008C5CA5">
        <w:rPr>
          <w:lang w:val="en-GB"/>
        </w:rPr>
        <w:t xml:space="preserve">. However, </w:t>
      </w:r>
      <w:r w:rsidR="0010561A">
        <w:rPr>
          <w:lang w:val="en-GB"/>
        </w:rPr>
        <w:t>a</w:t>
      </w:r>
      <w:r w:rsidR="008C5CA5">
        <w:rPr>
          <w:lang w:val="en-GB"/>
        </w:rPr>
        <w:t xml:space="preserve"> good quality culture is the core of </w:t>
      </w:r>
      <w:r w:rsidR="0032504E">
        <w:rPr>
          <w:lang w:val="en-GB"/>
        </w:rPr>
        <w:t>a</w:t>
      </w:r>
      <w:r w:rsidR="008C5CA5">
        <w:rPr>
          <w:lang w:val="en-GB"/>
        </w:rPr>
        <w:t xml:space="preserve"> healthy and successful organisation</w:t>
      </w:r>
      <w:r w:rsidR="007B00C3">
        <w:rPr>
          <w:lang w:val="en-GB"/>
        </w:rPr>
        <w:t>,</w:t>
      </w:r>
      <w:r w:rsidR="008C5CA5">
        <w:rPr>
          <w:lang w:val="en-GB"/>
        </w:rPr>
        <w:t xml:space="preserve"> the inherent part of any improvement is the </w:t>
      </w:r>
      <w:r w:rsidR="007B00C3">
        <w:rPr>
          <w:lang w:val="en-GB"/>
        </w:rPr>
        <w:t>effective</w:t>
      </w:r>
      <w:r w:rsidR="008C5CA5">
        <w:rPr>
          <w:lang w:val="en-GB"/>
        </w:rPr>
        <w:t xml:space="preserve"> feedback and </w:t>
      </w:r>
      <w:r w:rsidR="007B00C3">
        <w:rPr>
          <w:lang w:val="en-GB"/>
        </w:rPr>
        <w:t>measurement</w:t>
      </w:r>
      <w:r w:rsidR="0025178E">
        <w:rPr>
          <w:lang w:val="en-GB"/>
        </w:rPr>
        <w:t xml:space="preserve"> of </w:t>
      </w:r>
      <w:r w:rsidR="0025178E" w:rsidRPr="0025178E">
        <w:rPr>
          <w:lang w:val="en-GB"/>
        </w:rPr>
        <w:t>improvements</w:t>
      </w:r>
      <w:r w:rsidR="008C5CA5">
        <w:rPr>
          <w:lang w:val="en-GB"/>
        </w:rPr>
        <w:t xml:space="preserve">. For </w:t>
      </w:r>
      <w:r w:rsidR="007B00C3">
        <w:rPr>
          <w:lang w:val="en-GB"/>
        </w:rPr>
        <w:t>so</w:t>
      </w:r>
      <w:r w:rsidR="008C5CA5">
        <w:rPr>
          <w:lang w:val="en-GB"/>
        </w:rPr>
        <w:t xml:space="preserve"> complex services </w:t>
      </w:r>
      <w:r w:rsidR="007B00C3" w:rsidRPr="007B00C3">
        <w:rPr>
          <w:lang w:val="en-GB"/>
        </w:rPr>
        <w:t>such as those offered by universities</w:t>
      </w:r>
      <w:r w:rsidR="007B00C3">
        <w:rPr>
          <w:lang w:val="en-GB"/>
        </w:rPr>
        <w:t>,</w:t>
      </w:r>
      <w:r w:rsidR="007B00C3" w:rsidRPr="007B00C3">
        <w:rPr>
          <w:lang w:val="en-GB"/>
        </w:rPr>
        <w:t xml:space="preserve"> </w:t>
      </w:r>
      <w:r w:rsidR="00B975A2">
        <w:rPr>
          <w:lang w:val="en-GB"/>
        </w:rPr>
        <w:t xml:space="preserve">measuring quality for </w:t>
      </w:r>
      <w:r w:rsidR="00B975A2">
        <w:rPr>
          <w:lang w:val="en-GB"/>
        </w:rPr>
        <w:lastRenderedPageBreak/>
        <w:t xml:space="preserve">their interested groups </w:t>
      </w:r>
      <w:r w:rsidR="007B00C3" w:rsidRPr="007B00C3">
        <w:rPr>
          <w:lang w:val="en-GB"/>
        </w:rPr>
        <w:t>remains a significant challenge</w:t>
      </w:r>
      <w:r w:rsidR="0032504E">
        <w:rPr>
          <w:lang w:val="en-GB"/>
        </w:rPr>
        <w:t>,</w:t>
      </w:r>
      <w:r w:rsidR="00B975A2">
        <w:rPr>
          <w:lang w:val="en-GB"/>
        </w:rPr>
        <w:t xml:space="preserve"> as it is not easy to determine how well </w:t>
      </w:r>
      <w:r w:rsidR="0032504E">
        <w:rPr>
          <w:lang w:val="en-GB"/>
        </w:rPr>
        <w:t xml:space="preserve">the </w:t>
      </w:r>
      <w:r w:rsidR="00B975A2">
        <w:rPr>
          <w:lang w:val="en-GB"/>
        </w:rPr>
        <w:t xml:space="preserve">organisation is satisfying </w:t>
      </w:r>
      <w:r w:rsidR="0032504E">
        <w:rPr>
          <w:lang w:val="en-GB"/>
        </w:rPr>
        <w:t xml:space="preserve">the </w:t>
      </w:r>
      <w:r w:rsidR="00B975A2">
        <w:rPr>
          <w:lang w:val="en-GB"/>
        </w:rPr>
        <w:t>requirements of its stakeholders.</w:t>
      </w:r>
    </w:p>
    <w:p w14:paraId="5A5B157B" w14:textId="46751894" w:rsidR="009A4ED7" w:rsidRDefault="009A4ED7" w:rsidP="009A4ED7">
      <w:pPr>
        <w:pStyle w:val="Heading2"/>
        <w:rPr>
          <w:lang w:val="en-GB"/>
        </w:rPr>
      </w:pPr>
      <w:r w:rsidRPr="009A4ED7">
        <w:rPr>
          <w:color w:val="1F497D" w:themeColor="text2"/>
          <w:lang w:val="en-GB"/>
        </w:rPr>
        <w:t>Importance of Stakeholders Satisfaction</w:t>
      </w:r>
      <w:r>
        <w:rPr>
          <w:lang w:val="en-GB"/>
        </w:rPr>
        <w:t xml:space="preserve"> (JPSZ)</w:t>
      </w:r>
      <w:r w:rsidR="00B47E2B">
        <w:rPr>
          <w:lang w:val="en-GB"/>
        </w:rPr>
        <w:t xml:space="preserve"> [2-3]</w:t>
      </w:r>
    </w:p>
    <w:p w14:paraId="4DA9B97B" w14:textId="3ABC1444" w:rsidR="008E3C01" w:rsidRDefault="00757B23" w:rsidP="0036542A">
      <w:pPr>
        <w:rPr>
          <w:lang w:val="en-GB"/>
        </w:rPr>
      </w:pPr>
      <w:r>
        <w:rPr>
          <w:lang w:val="en-GB"/>
        </w:rPr>
        <w:t>The c</w:t>
      </w:r>
      <w:r w:rsidR="00AD6F5B">
        <w:rPr>
          <w:lang w:val="en-GB"/>
        </w:rPr>
        <w:t>oncept of m</w:t>
      </w:r>
      <w:r w:rsidR="0036542A">
        <w:rPr>
          <w:lang w:val="en-GB"/>
        </w:rPr>
        <w:t>easur</w:t>
      </w:r>
      <w:r>
        <w:rPr>
          <w:lang w:val="en-GB"/>
        </w:rPr>
        <w:t>ing</w:t>
      </w:r>
      <w:r w:rsidR="0036542A">
        <w:rPr>
          <w:lang w:val="en-GB"/>
        </w:rPr>
        <w:t xml:space="preserve"> satisfaction </w:t>
      </w:r>
      <w:r w:rsidR="00B01579">
        <w:rPr>
          <w:lang w:val="en-GB"/>
        </w:rPr>
        <w:t>originates</w:t>
      </w:r>
      <w:r w:rsidR="0036542A">
        <w:rPr>
          <w:lang w:val="en-GB"/>
        </w:rPr>
        <w:t xml:space="preserve"> from the </w:t>
      </w:r>
      <w:r w:rsidR="00362E5D">
        <w:rPr>
          <w:lang w:val="en-GB"/>
        </w:rPr>
        <w:t>well-grounded</w:t>
      </w:r>
      <w:r w:rsidR="0036542A">
        <w:rPr>
          <w:lang w:val="en-GB"/>
        </w:rPr>
        <w:t xml:space="preserve"> </w:t>
      </w:r>
      <w:r w:rsidR="00AD6F5B">
        <w:rPr>
          <w:lang w:val="en-GB"/>
        </w:rPr>
        <w:t>research on</w:t>
      </w:r>
      <w:r w:rsidR="0036542A">
        <w:rPr>
          <w:lang w:val="en-GB"/>
        </w:rPr>
        <w:t xml:space="preserve"> organisational performance</w:t>
      </w:r>
      <w:r w:rsidR="00AD6F5B">
        <w:rPr>
          <w:lang w:val="en-GB"/>
        </w:rPr>
        <w:t xml:space="preserve">. In </w:t>
      </w:r>
      <w:r>
        <w:rPr>
          <w:lang w:val="en-GB"/>
        </w:rPr>
        <w:t>the field</w:t>
      </w:r>
      <w:r w:rsidR="00AD6F5B">
        <w:rPr>
          <w:lang w:val="en-GB"/>
        </w:rPr>
        <w:t xml:space="preserve"> of service</w:t>
      </w:r>
      <w:r w:rsidR="0036542A">
        <w:rPr>
          <w:lang w:val="en-GB"/>
        </w:rPr>
        <w:t xml:space="preserve"> quality</w:t>
      </w:r>
      <w:r w:rsidR="00B01579">
        <w:rPr>
          <w:lang w:val="en-GB"/>
        </w:rPr>
        <w:t>,</w:t>
      </w:r>
      <w:r w:rsidR="0036542A">
        <w:rPr>
          <w:lang w:val="en-GB"/>
        </w:rPr>
        <w:t xml:space="preserve"> customer </w:t>
      </w:r>
      <w:r>
        <w:rPr>
          <w:lang w:val="en-GB"/>
        </w:rPr>
        <w:t xml:space="preserve">satisfaction </w:t>
      </w:r>
      <w:r w:rsidR="00097AC1">
        <w:rPr>
          <w:lang w:val="en-GB"/>
        </w:rPr>
        <w:t xml:space="preserve">has </w:t>
      </w:r>
      <w:r w:rsidR="0036542A">
        <w:rPr>
          <w:lang w:val="en-GB"/>
        </w:rPr>
        <w:t>bec</w:t>
      </w:r>
      <w:r w:rsidR="00097AC1">
        <w:rPr>
          <w:lang w:val="en-GB"/>
        </w:rPr>
        <w:t>o</w:t>
      </w:r>
      <w:r w:rsidR="0036542A">
        <w:rPr>
          <w:lang w:val="en-GB"/>
        </w:rPr>
        <w:t xml:space="preserve">me one of </w:t>
      </w:r>
      <w:r>
        <w:rPr>
          <w:lang w:val="en-GB"/>
        </w:rPr>
        <w:t>the primary</w:t>
      </w:r>
      <w:r w:rsidR="0036542A">
        <w:rPr>
          <w:lang w:val="en-GB"/>
        </w:rPr>
        <w:t xml:space="preserve"> measures. </w:t>
      </w:r>
      <w:r w:rsidR="00AD6F5B">
        <w:rPr>
          <w:lang w:val="en-GB"/>
        </w:rPr>
        <w:t xml:space="preserve">Many of </w:t>
      </w:r>
      <w:r>
        <w:rPr>
          <w:lang w:val="en-GB"/>
        </w:rPr>
        <w:t>these indicators</w:t>
      </w:r>
      <w:r w:rsidR="0036542A">
        <w:rPr>
          <w:lang w:val="en-GB"/>
        </w:rPr>
        <w:t xml:space="preserve"> are based on </w:t>
      </w:r>
      <w:r>
        <w:rPr>
          <w:lang w:val="en-GB"/>
        </w:rPr>
        <w:t xml:space="preserve">customers’ </w:t>
      </w:r>
      <w:r w:rsidR="0036542A">
        <w:rPr>
          <w:lang w:val="en-GB"/>
        </w:rPr>
        <w:t xml:space="preserve">overall perception of how well </w:t>
      </w:r>
      <w:r w:rsidR="00097AC1">
        <w:rPr>
          <w:lang w:val="en-GB"/>
        </w:rPr>
        <w:t xml:space="preserve">the </w:t>
      </w:r>
      <w:r w:rsidR="0036542A">
        <w:rPr>
          <w:lang w:val="en-GB"/>
        </w:rPr>
        <w:t xml:space="preserve">organisation serves </w:t>
      </w:r>
      <w:r>
        <w:rPr>
          <w:lang w:val="en-GB"/>
        </w:rPr>
        <w:t>them</w:t>
      </w:r>
      <w:r w:rsidR="0036542A">
        <w:rPr>
          <w:lang w:val="en-GB"/>
        </w:rPr>
        <w:t xml:space="preserve">. </w:t>
      </w:r>
      <w:r>
        <w:rPr>
          <w:lang w:val="en-GB"/>
        </w:rPr>
        <w:t>According</w:t>
      </w:r>
      <w:r w:rsidR="00F71C18">
        <w:rPr>
          <w:lang w:val="en-GB"/>
        </w:rPr>
        <w:t xml:space="preserve"> to research </w:t>
      </w:r>
      <w:r w:rsidR="00097AC1">
        <w:rPr>
          <w:lang w:val="en-GB"/>
        </w:rPr>
        <w:t>by</w:t>
      </w:r>
      <w:r w:rsidR="00F71C18">
        <w:rPr>
          <w:lang w:val="en-GB"/>
        </w:rPr>
        <w:t xml:space="preserve"> </w:t>
      </w:r>
      <w:r w:rsidR="00F71C18" w:rsidRPr="00F71C18">
        <w:rPr>
          <w:lang w:val="en-GB"/>
        </w:rPr>
        <w:t>Iacobucci et al. and Spreng a</w:t>
      </w:r>
      <w:r w:rsidR="00F71C18">
        <w:rPr>
          <w:lang w:val="en-GB"/>
        </w:rPr>
        <w:t xml:space="preserve">nd </w:t>
      </w:r>
      <w:proofErr w:type="spellStart"/>
      <w:r w:rsidR="00F71C18">
        <w:rPr>
          <w:lang w:val="en-GB"/>
        </w:rPr>
        <w:t>MacKoy</w:t>
      </w:r>
      <w:proofErr w:type="spellEnd"/>
      <w:r w:rsidR="00C4742F">
        <w:rPr>
          <w:lang w:val="en-GB"/>
        </w:rPr>
        <w:t>,</w:t>
      </w:r>
      <w:r w:rsidR="00F71C18">
        <w:rPr>
          <w:lang w:val="en-GB"/>
        </w:rPr>
        <w:t xml:space="preserve"> there is a correlation between service quality and customer satisfaction </w:t>
      </w:r>
      <w:r w:rsidR="00F71C18">
        <w:rPr>
          <w:lang w:val="en-GB"/>
        </w:rPr>
        <w:fldChar w:fldCharType="begin" w:fldLock="1"/>
      </w:r>
      <w:r w:rsidR="00175484">
        <w:rPr>
          <w:lang w:val="en-GB"/>
        </w:rPr>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Consumer","type":"article-journal","volume":"4"},"locator":"280-281","prefix":"cf.","uris":["http://www.mendeley.com/documents/?uuid=be6411a1-67d9-4c66-b8a5-7ba5e13c23f1"]},{"id":"ITEM-2","itemData":{"DOI":"10.1016/S0022-4359(96)90014-7","ISSN":"00224359","abstract":"Perceived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Retailing","id":"ITEM-2","issue":"2","issued":{"date-parts":[["1996"]]},"page":"201-214","title":"An empirical examination of a model of perceived service quality and satisfaction","type":"article-journal","volume":"72"},"locator":"203-204","uris":["http://www.mendeley.com/documents/?uuid=34f0fa0a-57c4-4328-be2e-c34043ca4343"]}],"mendeley":{"formattedCitation":"(cf. Iacobucci et al., 1995, pp. 280–281; Spreng &amp; Mackoy, 1996, pp. 203–204)","plainTextFormattedCitation":"(cf. Iacobucci et al., 1995, pp. 280–281; Spreng &amp; Mackoy, 1996, pp. 203–204)","previouslyFormattedCitation":"(cf. Iacobucci et al., 1995, pp. 280–281; Spreng &amp; Mackoy, 1996, pp. 203–204)"},"properties":{"noteIndex":0},"schema":"https://github.com/citation-style-language/schema/raw/master/csl-citation.json"}</w:instrText>
      </w:r>
      <w:r w:rsidR="00F71C18">
        <w:rPr>
          <w:lang w:val="en-GB"/>
        </w:rPr>
        <w:fldChar w:fldCharType="separate"/>
      </w:r>
      <w:r w:rsidR="00F71C18" w:rsidRPr="00F71C18">
        <w:rPr>
          <w:noProof/>
          <w:lang w:val="en-GB"/>
        </w:rPr>
        <w:t>(cf. Iacobucci et al., 1995, pp. 280–281; Spreng &amp; Mackoy, 1996, pp. 203–204)</w:t>
      </w:r>
      <w:r w:rsidR="00F71C18">
        <w:rPr>
          <w:lang w:val="en-GB"/>
        </w:rPr>
        <w:fldChar w:fldCharType="end"/>
      </w:r>
      <w:r w:rsidR="00F71C18">
        <w:rPr>
          <w:lang w:val="en-GB"/>
        </w:rPr>
        <w:t>. Furthermore</w:t>
      </w:r>
      <w:r w:rsidR="00097AC1">
        <w:rPr>
          <w:lang w:val="en-GB"/>
        </w:rPr>
        <w:t>,</w:t>
      </w:r>
      <w:r w:rsidR="00F71C18">
        <w:rPr>
          <w:lang w:val="en-GB"/>
        </w:rPr>
        <w:t xml:space="preserve"> there are w</w:t>
      </w:r>
      <w:r w:rsidR="0036542A">
        <w:rPr>
          <w:lang w:val="en-GB"/>
        </w:rPr>
        <w:t>idely used measure</w:t>
      </w:r>
      <w:r w:rsidR="00F71C18">
        <w:rPr>
          <w:lang w:val="en-GB"/>
        </w:rPr>
        <w:t>s</w:t>
      </w:r>
      <w:r w:rsidR="0036542A">
        <w:rPr>
          <w:lang w:val="en-GB"/>
        </w:rPr>
        <w:t xml:space="preserve"> </w:t>
      </w:r>
      <w:r w:rsidR="00F71C18">
        <w:rPr>
          <w:lang w:val="en-GB"/>
        </w:rPr>
        <w:t>like</w:t>
      </w:r>
      <w:r w:rsidR="0036542A">
        <w:rPr>
          <w:lang w:val="en-GB"/>
        </w:rPr>
        <w:t xml:space="preserve"> </w:t>
      </w:r>
      <w:r w:rsidR="00380566">
        <w:rPr>
          <w:lang w:val="en-GB"/>
        </w:rPr>
        <w:t xml:space="preserve">the </w:t>
      </w:r>
      <w:r>
        <w:rPr>
          <w:lang w:val="en-GB"/>
        </w:rPr>
        <w:t>Cu</w:t>
      </w:r>
      <w:r w:rsidR="00097AC1">
        <w:rPr>
          <w:lang w:val="en-GB"/>
        </w:rPr>
        <w:t>sto</w:t>
      </w:r>
      <w:r>
        <w:rPr>
          <w:lang w:val="en-GB"/>
        </w:rPr>
        <w:t>mer Satisfaction Index (</w:t>
      </w:r>
      <w:r w:rsidR="0036542A">
        <w:rPr>
          <w:lang w:val="en-GB"/>
        </w:rPr>
        <w:t>CSI</w:t>
      </w:r>
      <w:r>
        <w:rPr>
          <w:lang w:val="en-GB"/>
        </w:rPr>
        <w:t>)</w:t>
      </w:r>
      <w:r w:rsidR="0036542A">
        <w:rPr>
          <w:lang w:val="en-GB"/>
        </w:rPr>
        <w:t xml:space="preserve"> and Net Promoter Score</w:t>
      </w:r>
      <w:r>
        <w:rPr>
          <w:lang w:val="en-GB"/>
        </w:rPr>
        <w:t xml:space="preserve"> (NPS</w:t>
      </w:r>
      <w:r w:rsidR="0036542A">
        <w:rPr>
          <w:lang w:val="en-GB"/>
        </w:rPr>
        <w:t>)</w:t>
      </w:r>
      <w:r w:rsidR="00380566">
        <w:rPr>
          <w:lang w:val="en-GB"/>
        </w:rPr>
        <w:t>,</w:t>
      </w:r>
      <w:r w:rsidR="00F71C18">
        <w:rPr>
          <w:lang w:val="en-GB"/>
        </w:rPr>
        <w:t xml:space="preserve"> which</w:t>
      </w:r>
      <w:r w:rsidR="0036542A">
        <w:rPr>
          <w:lang w:val="en-GB"/>
        </w:rPr>
        <w:t xml:space="preserve"> </w:t>
      </w:r>
      <w:r w:rsidR="00097AC1">
        <w:rPr>
          <w:lang w:val="en-GB"/>
        </w:rPr>
        <w:t>assess</w:t>
      </w:r>
      <w:r w:rsidR="0036542A">
        <w:rPr>
          <w:lang w:val="en-GB"/>
        </w:rPr>
        <w:t xml:space="preserve"> </w:t>
      </w:r>
      <w:r w:rsidR="00380566">
        <w:rPr>
          <w:lang w:val="en-GB"/>
        </w:rPr>
        <w:t xml:space="preserve">the </w:t>
      </w:r>
      <w:r w:rsidR="0036542A">
        <w:rPr>
          <w:lang w:val="en-GB"/>
        </w:rPr>
        <w:t xml:space="preserve">overall </w:t>
      </w:r>
      <w:r w:rsidR="00F71C18">
        <w:rPr>
          <w:lang w:val="en-GB"/>
        </w:rPr>
        <w:t xml:space="preserve">customer </w:t>
      </w:r>
      <w:r w:rsidR="0036542A">
        <w:rPr>
          <w:lang w:val="en-GB"/>
        </w:rPr>
        <w:t>satisfaction</w:t>
      </w:r>
      <w:r w:rsidR="00F71C18">
        <w:rPr>
          <w:lang w:val="en-GB"/>
        </w:rPr>
        <w:t xml:space="preserve">. These are applied </w:t>
      </w:r>
      <w:r w:rsidR="0036542A">
        <w:rPr>
          <w:lang w:val="en-GB"/>
        </w:rPr>
        <w:t>as high</w:t>
      </w:r>
      <w:r w:rsidR="00097AC1">
        <w:rPr>
          <w:lang w:val="en-GB"/>
        </w:rPr>
        <w:t>-</w:t>
      </w:r>
      <w:r w:rsidR="0036542A">
        <w:rPr>
          <w:lang w:val="en-GB"/>
        </w:rPr>
        <w:t xml:space="preserve">level </w:t>
      </w:r>
      <w:r w:rsidR="008E3C01">
        <w:rPr>
          <w:lang w:val="en-GB"/>
        </w:rPr>
        <w:t xml:space="preserve">indexes that can </w:t>
      </w:r>
      <w:r w:rsidR="00097AC1">
        <w:rPr>
          <w:lang w:val="en-GB"/>
        </w:rPr>
        <w:t>serve</w:t>
      </w:r>
      <w:r w:rsidR="008E3C01">
        <w:rPr>
          <w:lang w:val="en-GB"/>
        </w:rPr>
        <w:t xml:space="preserve"> </w:t>
      </w:r>
      <w:r w:rsidR="00F71C18">
        <w:rPr>
          <w:lang w:val="en-GB"/>
        </w:rPr>
        <w:t xml:space="preserve">as a general overall trend indicator </w:t>
      </w:r>
      <w:r w:rsidR="0018773D">
        <w:rPr>
          <w:lang w:val="en-GB"/>
        </w:rPr>
        <w:t>inspiring</w:t>
      </w:r>
      <w:r w:rsidR="008E3C01">
        <w:rPr>
          <w:lang w:val="en-GB"/>
        </w:rPr>
        <w:t xml:space="preserve"> more detailed research on </w:t>
      </w:r>
      <w:r w:rsidR="00F71C18">
        <w:rPr>
          <w:lang w:val="en-GB"/>
        </w:rPr>
        <w:t xml:space="preserve">the quality level </w:t>
      </w:r>
      <w:r w:rsidR="0018773D">
        <w:rPr>
          <w:lang w:val="en-GB"/>
        </w:rPr>
        <w:t>and enabling</w:t>
      </w:r>
      <w:r w:rsidR="00F71C18">
        <w:rPr>
          <w:lang w:val="en-GB"/>
        </w:rPr>
        <w:t xml:space="preserve"> more consistent improvements design.</w:t>
      </w:r>
    </w:p>
    <w:p w14:paraId="37551C81" w14:textId="2692E885" w:rsidR="008E3C01" w:rsidRDefault="008E3C01" w:rsidP="00914617">
      <w:pPr>
        <w:rPr>
          <w:lang w:val="en-GB"/>
        </w:rPr>
      </w:pPr>
      <w:r>
        <w:rPr>
          <w:lang w:val="en-GB"/>
        </w:rPr>
        <w:t xml:space="preserve">Perception </w:t>
      </w:r>
      <w:r w:rsidR="00097AC1">
        <w:rPr>
          <w:lang w:val="en-GB"/>
        </w:rPr>
        <w:t>of</w:t>
      </w:r>
      <w:r>
        <w:rPr>
          <w:lang w:val="en-GB"/>
        </w:rPr>
        <w:t xml:space="preserve"> quality has a strong theoretical and practical background </w:t>
      </w:r>
      <w:r w:rsidR="00097AC1">
        <w:rPr>
          <w:lang w:val="en-GB"/>
        </w:rPr>
        <w:t>in the field of</w:t>
      </w:r>
      <w:r>
        <w:rPr>
          <w:lang w:val="en-GB"/>
        </w:rPr>
        <w:t xml:space="preserve"> quality sciences. Several of </w:t>
      </w:r>
      <w:r w:rsidR="0018773D">
        <w:rPr>
          <w:lang w:val="en-GB"/>
        </w:rPr>
        <w:t xml:space="preserve">the </w:t>
      </w:r>
      <w:r>
        <w:rPr>
          <w:lang w:val="en-GB"/>
        </w:rPr>
        <w:t>most recognised service quality</w:t>
      </w:r>
      <w:r w:rsidR="0018773D">
        <w:rPr>
          <w:lang w:val="en-GB"/>
        </w:rPr>
        <w:t xml:space="preserve"> models</w:t>
      </w:r>
      <w:r>
        <w:rPr>
          <w:lang w:val="en-GB"/>
        </w:rPr>
        <w:t xml:space="preserve"> lead to the conclusion that consumers’ perception of quality is the </w:t>
      </w:r>
      <w:r w:rsidR="00175484">
        <w:rPr>
          <w:lang w:val="en-GB"/>
        </w:rPr>
        <w:t xml:space="preserve">central factor </w:t>
      </w:r>
      <w:r w:rsidR="00097AC1">
        <w:rPr>
          <w:lang w:val="en-GB"/>
        </w:rPr>
        <w:t>integrating</w:t>
      </w:r>
      <w:r w:rsidR="00175484">
        <w:rPr>
          <w:lang w:val="en-GB"/>
        </w:rPr>
        <w:t xml:space="preserve"> many other detailed quality-related measures</w:t>
      </w:r>
      <w:r>
        <w:rPr>
          <w:lang w:val="en-GB"/>
        </w:rPr>
        <w:t>.</w:t>
      </w:r>
      <w:r w:rsidR="00175484">
        <w:rPr>
          <w:lang w:val="en-GB"/>
        </w:rPr>
        <w:t xml:space="preserve"> One of the foundations for th</w:t>
      </w:r>
      <w:r w:rsidR="00097AC1">
        <w:rPr>
          <w:lang w:val="en-GB"/>
        </w:rPr>
        <w:t>is</w:t>
      </w:r>
      <w:r w:rsidR="00175484">
        <w:rPr>
          <w:lang w:val="en-GB"/>
        </w:rPr>
        <w:t xml:space="preserve"> </w:t>
      </w:r>
      <w:r w:rsidR="00097AC1">
        <w:rPr>
          <w:lang w:val="en-GB"/>
        </w:rPr>
        <w:t>idea</w:t>
      </w:r>
      <w:r w:rsidR="00175484">
        <w:rPr>
          <w:lang w:val="en-GB"/>
        </w:rPr>
        <w:t xml:space="preserve"> </w:t>
      </w:r>
      <w:r w:rsidR="00097AC1">
        <w:rPr>
          <w:lang w:val="en-GB"/>
        </w:rPr>
        <w:t>is found in</w:t>
      </w:r>
      <w:r w:rsidR="00175484">
        <w:rPr>
          <w:lang w:val="en-GB"/>
        </w:rPr>
        <w:t xml:space="preserve"> the </w:t>
      </w:r>
      <w:r w:rsidR="0018773D">
        <w:rPr>
          <w:lang w:val="en-GB"/>
        </w:rPr>
        <w:t>work</w:t>
      </w:r>
      <w:r w:rsidR="00175484">
        <w:rPr>
          <w:lang w:val="en-GB"/>
        </w:rPr>
        <w:t xml:space="preserve"> of Parasuraman, Zeithaml and Berry</w:t>
      </w:r>
      <w:r w:rsidR="00097AC1">
        <w:rPr>
          <w:lang w:val="en-GB"/>
        </w:rPr>
        <w:t>,</w:t>
      </w:r>
      <w:r w:rsidR="00175484">
        <w:rPr>
          <w:lang w:val="en-GB"/>
        </w:rPr>
        <w:t xml:space="preserve"> who created the service quality model</w:t>
      </w:r>
      <w:r w:rsidR="00914617">
        <w:rPr>
          <w:lang w:val="en-GB"/>
        </w:rPr>
        <w:t xml:space="preserve"> (SERVQUAL)</w:t>
      </w:r>
      <w:r w:rsidR="00175484">
        <w:rPr>
          <w:lang w:val="en-GB"/>
        </w:rPr>
        <w:t xml:space="preserve"> which emphasise</w:t>
      </w:r>
      <w:r w:rsidR="00097AC1">
        <w:rPr>
          <w:lang w:val="en-GB"/>
        </w:rPr>
        <w:t>s</w:t>
      </w:r>
      <w:r w:rsidR="00175484">
        <w:rPr>
          <w:lang w:val="en-GB"/>
        </w:rPr>
        <w:t xml:space="preserve"> the meaning of measuring the gap </w:t>
      </w:r>
      <w:r w:rsidR="00914617">
        <w:rPr>
          <w:lang w:val="en-GB"/>
        </w:rPr>
        <w:t>between expected service and perceived service</w:t>
      </w:r>
      <w:r w:rsidR="00175484">
        <w:rPr>
          <w:lang w:val="en-GB"/>
        </w:rPr>
        <w:t xml:space="preserve"> </w:t>
      </w:r>
      <w:r w:rsidR="00175484">
        <w:rPr>
          <w:lang w:val="en-GB"/>
        </w:rPr>
        <w:fldChar w:fldCharType="begin" w:fldLock="1"/>
      </w:r>
      <w:r w:rsidR="00914617">
        <w:rPr>
          <w:lang w:val="en-GB"/>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prefix":"cf.","uris":["http://www.mendeley.com/documents/?uuid=3f0fb9d0-e1fd-4c7b-93b7-569573c813a3"]},{"id":"ITEM-2","itemData":{"ISBN":"9788393460618","author":[{"dropping-particle":"","family":"Stoma","given":"M","non-dropping-particle":"","parse-names":false,"suffix":""}],"id":"ITEM-2","issued":{"date-parts":[["2012"]]},"title":"Modele i metody pomiaru jakości usług","type":"book"},"locator":"65","uris":["http://www.mendeley.com/documents/?uuid=91403cad-504c-488e-8a1c-f8734b7496dc"]}],"mendeley":{"formattedCitation":"(cf. Parasuraman et al., 1985, p. 44; Stoma, 2012, p. 65)","plainTextFormattedCitation":"(cf. Parasuraman et al., 1985, p. 44; Stoma, 2012, p. 65)","previouslyFormattedCitation":"(cf. Parasuraman et al., 1985, p. 44; Stoma, 2012, p. 65)"},"properties":{"noteIndex":0},"schema":"https://github.com/citation-style-language/schema/raw/master/csl-citation.json"}</w:instrText>
      </w:r>
      <w:r w:rsidR="00175484">
        <w:rPr>
          <w:lang w:val="en-GB"/>
        </w:rPr>
        <w:fldChar w:fldCharType="separate"/>
      </w:r>
      <w:r w:rsidR="00914617" w:rsidRPr="00914617">
        <w:rPr>
          <w:noProof/>
          <w:lang w:val="en-GB"/>
        </w:rPr>
        <w:t>(cf. Parasuraman et al., 1985, p. 44; Stoma, 2012, p. 65)</w:t>
      </w:r>
      <w:r w:rsidR="00175484">
        <w:rPr>
          <w:lang w:val="en-GB"/>
        </w:rPr>
        <w:fldChar w:fldCharType="end"/>
      </w:r>
      <w:r w:rsidR="00914617">
        <w:rPr>
          <w:lang w:val="en-GB"/>
        </w:rPr>
        <w:t xml:space="preserve">. As a result of </w:t>
      </w:r>
      <w:r w:rsidR="00097AC1">
        <w:rPr>
          <w:lang w:val="en-GB"/>
        </w:rPr>
        <w:t xml:space="preserve">the </w:t>
      </w:r>
      <w:r w:rsidR="00914617">
        <w:rPr>
          <w:lang w:val="en-GB"/>
        </w:rPr>
        <w:t xml:space="preserve">popularity of SERVQUAL </w:t>
      </w:r>
      <w:r w:rsidR="00097AC1">
        <w:rPr>
          <w:lang w:val="en-GB"/>
        </w:rPr>
        <w:t>much</w:t>
      </w:r>
      <w:r w:rsidR="00914617">
        <w:rPr>
          <w:lang w:val="en-GB"/>
        </w:rPr>
        <w:t xml:space="preserve"> research has been conducted and other parameters added in order to better understand different factors</w:t>
      </w:r>
      <w:r w:rsidR="00097AC1">
        <w:rPr>
          <w:lang w:val="en-GB"/>
        </w:rPr>
        <w:t>’</w:t>
      </w:r>
      <w:r w:rsidR="00914617">
        <w:rPr>
          <w:lang w:val="en-GB"/>
        </w:rPr>
        <w:t xml:space="preserve"> impact on the service quality and their mutual relations. One example of these enhanced service quality models is the integrated service quality model proposed by Gummesson, presented </w:t>
      </w:r>
      <w:r w:rsidR="00380566">
        <w:rPr>
          <w:lang w:val="en-GB"/>
        </w:rPr>
        <w:t>in</w:t>
      </w:r>
      <w:r w:rsidR="00914617">
        <w:rPr>
          <w:lang w:val="en-GB"/>
        </w:rPr>
        <w:t xml:space="preserve"> the </w:t>
      </w:r>
      <w:r w:rsidR="00914617">
        <w:rPr>
          <w:lang w:val="en-GB"/>
        </w:rPr>
        <w:fldChar w:fldCharType="begin"/>
      </w:r>
      <w:r w:rsidR="00914617">
        <w:rPr>
          <w:lang w:val="en-GB"/>
        </w:rPr>
        <w:instrText xml:space="preserve"> REF _Ref202269519 \h </w:instrText>
      </w:r>
      <w:r w:rsidR="00914617">
        <w:rPr>
          <w:lang w:val="en-GB"/>
        </w:rPr>
      </w:r>
      <w:r w:rsidR="00914617">
        <w:rPr>
          <w:lang w:val="en-GB"/>
        </w:rPr>
        <w:fldChar w:fldCharType="separate"/>
      </w:r>
      <w:r w:rsidR="00914617" w:rsidRPr="00DF630D">
        <w:rPr>
          <w:lang w:val="en-GB"/>
        </w:rPr>
        <w:t xml:space="preserve">Figure </w:t>
      </w:r>
      <w:r w:rsidR="00914617">
        <w:rPr>
          <w:noProof/>
          <w:lang w:val="en-GB"/>
        </w:rPr>
        <w:t>2</w:t>
      </w:r>
      <w:r w:rsidR="00914617">
        <w:rPr>
          <w:lang w:val="en-GB"/>
        </w:rPr>
        <w:fldChar w:fldCharType="end"/>
      </w:r>
      <w:r w:rsidR="00914617">
        <w:rPr>
          <w:lang w:val="en-GB"/>
        </w:rPr>
        <w:t>.</w:t>
      </w:r>
    </w:p>
    <w:p w14:paraId="685C22CA" w14:textId="77777777" w:rsidR="00DF630D" w:rsidRDefault="00DF630D" w:rsidP="00DF630D">
      <w:pPr>
        <w:pStyle w:val="rdo"/>
        <w:keepNext/>
      </w:pPr>
      <w:r>
        <w:rPr>
          <w:noProof/>
          <w:highlight w:val="yellow"/>
          <w:lang w:bidi="ar-SA"/>
        </w:rPr>
        <w:lastRenderedPageBreak/>
        <w:drawing>
          <wp:inline distT="0" distB="0" distL="0" distR="0" wp14:anchorId="28C9FF1E" wp14:editId="4F9647E7">
            <wp:extent cx="4320000" cy="2165727"/>
            <wp:effectExtent l="0" t="0" r="0" b="0"/>
            <wp:docPr id="14081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0000" cy="2165727"/>
                    </a:xfrm>
                    <a:prstGeom prst="rect">
                      <a:avLst/>
                    </a:prstGeom>
                    <a:noFill/>
                    <a:ln>
                      <a:noFill/>
                    </a:ln>
                  </pic:spPr>
                </pic:pic>
              </a:graphicData>
            </a:graphic>
          </wp:inline>
        </w:drawing>
      </w:r>
      <w:bookmarkStart w:id="8" w:name="_Ref134900076"/>
      <w:bookmarkStart w:id="9" w:name="_Ref92635501"/>
      <w:bookmarkStart w:id="10" w:name="_Toc169134688"/>
    </w:p>
    <w:p w14:paraId="5811D0E4" w14:textId="5BA41744" w:rsidR="00DF630D" w:rsidRDefault="00DF630D" w:rsidP="00DF630D">
      <w:pPr>
        <w:pStyle w:val="Tytutabeli"/>
        <w:rPr>
          <w:lang w:val="en-GB"/>
        </w:rPr>
      </w:pPr>
      <w:bookmarkStart w:id="11" w:name="_Ref202269519"/>
      <w:r w:rsidRPr="00DF630D">
        <w:rPr>
          <w:lang w:val="en-GB"/>
        </w:rPr>
        <w:t xml:space="preserve">Figure </w:t>
      </w:r>
      <w:r>
        <w:fldChar w:fldCharType="begin"/>
      </w:r>
      <w:r w:rsidRPr="00DF630D">
        <w:rPr>
          <w:lang w:val="en-GB"/>
        </w:rPr>
        <w:instrText xml:space="preserve"> SEQ Figure \* ARABIC </w:instrText>
      </w:r>
      <w:r>
        <w:fldChar w:fldCharType="separate"/>
      </w:r>
      <w:r w:rsidR="001633CA">
        <w:rPr>
          <w:noProof/>
          <w:lang w:val="en-GB"/>
        </w:rPr>
        <w:t>2</w:t>
      </w:r>
      <w:r>
        <w:fldChar w:fldCharType="end"/>
      </w:r>
      <w:bookmarkEnd w:id="11"/>
      <w:r w:rsidRPr="00DF630D">
        <w:rPr>
          <w:lang w:val="en-GB"/>
        </w:rPr>
        <w:t xml:space="preserve"> </w:t>
      </w:r>
      <w:r>
        <w:rPr>
          <w:lang w:val="en-GB"/>
        </w:rPr>
        <w:t>Integrated service quality model 4Q</w:t>
      </w:r>
    </w:p>
    <w:p w14:paraId="25890AA2" w14:textId="5BC18503" w:rsidR="00DF630D" w:rsidRPr="003A5D7F" w:rsidRDefault="00DF630D" w:rsidP="00DF630D">
      <w:pPr>
        <w:pStyle w:val="rdo"/>
        <w:rPr>
          <w:highlight w:val="yellow"/>
          <w:lang w:val="en-GB"/>
        </w:rPr>
      </w:pPr>
      <w:r w:rsidRPr="003A5D7F">
        <w:rPr>
          <w:lang w:val="en-GB"/>
        </w:rPr>
        <w:t>Source:</w:t>
      </w:r>
      <w:r w:rsidR="00914617" w:rsidRPr="003A5D7F">
        <w:rPr>
          <w:lang w:val="en-GB"/>
        </w:rPr>
        <w:t xml:space="preserve"> own compilation based on</w:t>
      </w:r>
      <w:r w:rsidRPr="003A5D7F">
        <w:rPr>
          <w:lang w:val="en-GB"/>
        </w:rPr>
        <w:t xml:space="preserve"> </w:t>
      </w:r>
      <w:r>
        <w:fldChar w:fldCharType="begin" w:fldLock="1"/>
      </w:r>
      <w:r w:rsidR="00CD7CE8" w:rsidRPr="003A5D7F">
        <w:rPr>
          <w:lang w:val="en-GB"/>
        </w:rPr>
        <w:instrText>ADDIN CSL_CITATION {"citationItems":[{"id":"ITEM-1","itemData":{"DOI":"10.4324/9780080880112","ISBN":"9781136354199","author":[{"dropping-particle":"","family":"Gummesson","given":"Evert","non-dropping-particle":"","parse-names":false,"suffix":""}],"edition":"3rd","id":"ITEM-1","issued":{"date-parts":[["2008"]]},"publisher":"Routledge","title":"Total Relationship Marketing","type":"book"},"uris":["http://www.mendeley.com/documents/?uuid=82634755-d84d-457f-a7fd-c048b4b32b6e"]},{"id":"ITEM-2","itemData":{"ISBN":"9788393460618","author":[{"dropping-particle":"","family":"Stoma","given":"M","non-dropping-particle":"","parse-names":false,"suffix":""}],"id":"ITEM-2","issued":{"date-parts":[["2012"]]},"title":"Modele i metody pomiaru jakości usług","type":"book"},"locator":"53","uris":["http://www.mendeley.com/documents/?uuid=91403cad-504c-488e-8a1c-f8734b7496dc"]},{"id":"ITEM-3","itemData":{"abstract":"This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Paweł","non-dropping-particle":"","parse-names":false,"suffix":""}],"id":"ITEM-3","issued":{"date-parts":[["2024"]]},"number-of-pages":"297","publisher":"Gdańsk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universities","type":"thesis"},"uris":["http://www.mendeley.com/documents/?uuid=bdff526e-f88c-48d3-ac26-4766b65badcd"]}],"mendeley":{"formattedCitation":"(Gummesson, 2008; Stoma, 2012, p. 53; Szefler, 2024)","plainTextFormattedCitation":"(Gummesson, 2008; Stoma, 2012, p. 53; Szefler, 2024)","previouslyFormattedCitation":"(Gummesson, 2008; Stoma, 2012, p. 53; Szefler, 2024)"},"properties":{"noteIndex":0},"schema":"https://github.com/citation-style-language/schema/raw/master/csl-citation.json"}</w:instrText>
      </w:r>
      <w:r>
        <w:fldChar w:fldCharType="separate"/>
      </w:r>
      <w:r w:rsidR="00914617" w:rsidRPr="003A5D7F">
        <w:rPr>
          <w:noProof/>
          <w:lang w:val="en-GB"/>
        </w:rPr>
        <w:t>(Gummesson, 2008; Stoma, 2012, p. 53; Szefler, 2024)</w:t>
      </w:r>
      <w:r>
        <w:fldChar w:fldCharType="end"/>
      </w:r>
    </w:p>
    <w:bookmarkEnd w:id="8"/>
    <w:bookmarkEnd w:id="9"/>
    <w:bookmarkEnd w:id="10"/>
    <w:p w14:paraId="64519A84" w14:textId="2777330D" w:rsidR="00914617" w:rsidRDefault="00CD7CE8" w:rsidP="00914617">
      <w:pPr>
        <w:rPr>
          <w:lang w:val="en-GB"/>
        </w:rPr>
      </w:pPr>
      <w:r w:rsidRPr="00CD7CE8">
        <w:rPr>
          <w:lang w:val="en-GB"/>
        </w:rPr>
        <w:t>Gummesson’s model o</w:t>
      </w:r>
      <w:r>
        <w:rPr>
          <w:lang w:val="en-GB"/>
        </w:rPr>
        <w:t>f service quality emphasises the role of relationships</w:t>
      </w:r>
      <w:r w:rsidR="00AB5114">
        <w:rPr>
          <w:lang w:val="en-GB"/>
        </w:rPr>
        <w:t>,</w:t>
      </w:r>
      <w:r>
        <w:rPr>
          <w:lang w:val="en-GB"/>
        </w:rPr>
        <w:t xml:space="preserve"> which</w:t>
      </w:r>
      <w:r w:rsidR="00AB5114">
        <w:rPr>
          <w:lang w:val="en-GB"/>
        </w:rPr>
        <w:t xml:space="preserve">, in </w:t>
      </w:r>
      <w:r w:rsidR="00380566">
        <w:rPr>
          <w:lang w:val="en-GB"/>
        </w:rPr>
        <w:t xml:space="preserve">a </w:t>
      </w:r>
      <w:r w:rsidR="00AB5114">
        <w:rPr>
          <w:lang w:val="en-GB"/>
        </w:rPr>
        <w:t>more complex service outcome receivers environment,</w:t>
      </w:r>
      <w:r>
        <w:rPr>
          <w:lang w:val="en-GB"/>
        </w:rPr>
        <w:t xml:space="preserve"> can be </w:t>
      </w:r>
      <w:r w:rsidR="00AB5114">
        <w:rPr>
          <w:lang w:val="en-GB"/>
        </w:rPr>
        <w:t>linked</w:t>
      </w:r>
      <w:r w:rsidR="00097AC1">
        <w:rPr>
          <w:lang w:val="en-GB"/>
        </w:rPr>
        <w:t xml:space="preserve"> </w:t>
      </w:r>
      <w:r>
        <w:rPr>
          <w:lang w:val="en-GB"/>
        </w:rPr>
        <w:t xml:space="preserve">to </w:t>
      </w:r>
      <w:r w:rsidR="0018773D">
        <w:rPr>
          <w:lang w:val="en-GB"/>
        </w:rPr>
        <w:t>concepts</w:t>
      </w:r>
      <w:r>
        <w:rPr>
          <w:lang w:val="en-GB"/>
        </w:rPr>
        <w:t xml:space="preserve"> developed </w:t>
      </w:r>
      <w:r w:rsidR="0018773D">
        <w:rPr>
          <w:lang w:val="en-GB"/>
        </w:rPr>
        <w:t>in</w:t>
      </w:r>
      <w:r>
        <w:rPr>
          <w:lang w:val="en-GB"/>
        </w:rPr>
        <w:t xml:space="preserve"> stakeholder management theory. </w:t>
      </w:r>
      <w:r w:rsidR="00AB5114">
        <w:rPr>
          <w:lang w:val="en-GB"/>
        </w:rPr>
        <w:t xml:space="preserve">This aspect appears to be especially important </w:t>
      </w:r>
      <w:r w:rsidRPr="00CD7CE8">
        <w:rPr>
          <w:lang w:val="en-GB"/>
        </w:rPr>
        <w:t xml:space="preserve">considering </w:t>
      </w:r>
      <w:r w:rsidR="00380566">
        <w:rPr>
          <w:lang w:val="en-GB"/>
        </w:rPr>
        <w:t xml:space="preserve">the </w:t>
      </w:r>
      <w:r w:rsidRPr="00CD7CE8">
        <w:rPr>
          <w:lang w:val="en-GB"/>
        </w:rPr>
        <w:t>conditions of the higher education institutions</w:t>
      </w:r>
      <w:r>
        <w:rPr>
          <w:lang w:val="en-GB"/>
        </w:rPr>
        <w:t xml:space="preserve">. </w:t>
      </w:r>
      <w:r w:rsidR="00AB5114">
        <w:rPr>
          <w:lang w:val="en-GB"/>
        </w:rPr>
        <w:t>The m</w:t>
      </w:r>
      <w:r>
        <w:rPr>
          <w:lang w:val="en-GB"/>
        </w:rPr>
        <w:t xml:space="preserve">odel proposed by Spreng and </w:t>
      </w:r>
      <w:proofErr w:type="spellStart"/>
      <w:r>
        <w:rPr>
          <w:lang w:val="en-GB"/>
        </w:rPr>
        <w:t>MacKoy</w:t>
      </w:r>
      <w:proofErr w:type="spellEnd"/>
      <w:r>
        <w:rPr>
          <w:lang w:val="en-GB"/>
        </w:rPr>
        <w:t xml:space="preserve"> </w:t>
      </w:r>
      <w:r>
        <w:rPr>
          <w:lang w:val="en-GB"/>
        </w:rPr>
        <w:fldChar w:fldCharType="begin" w:fldLock="1"/>
      </w:r>
      <w:r w:rsidR="00FA6956">
        <w:rPr>
          <w:lang w:val="en-GB"/>
        </w:rPr>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Pr>
          <w:lang w:val="en-GB"/>
        </w:rPr>
        <w:fldChar w:fldCharType="separate"/>
      </w:r>
      <w:r w:rsidRPr="00CD7CE8">
        <w:rPr>
          <w:noProof/>
          <w:lang w:val="en-GB"/>
        </w:rPr>
        <w:t>(1996)</w:t>
      </w:r>
      <w:r>
        <w:rPr>
          <w:lang w:val="en-GB"/>
        </w:rPr>
        <w:fldChar w:fldCharType="end"/>
      </w:r>
      <w:r>
        <w:rPr>
          <w:lang w:val="en-GB"/>
        </w:rPr>
        <w:t xml:space="preserve">, presented </w:t>
      </w:r>
      <w:r w:rsidR="00AB5114">
        <w:rPr>
          <w:lang w:val="en-GB"/>
        </w:rPr>
        <w:t>in</w:t>
      </w:r>
      <w:r>
        <w:rPr>
          <w:lang w:val="en-GB"/>
        </w:rPr>
        <w:t xml:space="preserve"> the </w:t>
      </w:r>
      <w:r>
        <w:rPr>
          <w:lang w:val="en-GB"/>
        </w:rPr>
        <w:fldChar w:fldCharType="begin"/>
      </w:r>
      <w:r>
        <w:rPr>
          <w:lang w:val="en-GB"/>
        </w:rPr>
        <w:instrText xml:space="preserve"> REF  _Ref202270217 \h  \* MERGEFORMAT </w:instrText>
      </w:r>
      <w:r>
        <w:rPr>
          <w:lang w:val="en-GB"/>
        </w:rPr>
      </w:r>
      <w:r>
        <w:rPr>
          <w:lang w:val="en-GB"/>
        </w:rPr>
        <w:fldChar w:fldCharType="separate"/>
      </w:r>
      <w:r w:rsidRPr="00B4764E">
        <w:rPr>
          <w:lang w:val="en-GB"/>
        </w:rPr>
        <w:t xml:space="preserve">Figure </w:t>
      </w:r>
      <w:r>
        <w:rPr>
          <w:noProof/>
          <w:lang w:val="en-GB"/>
        </w:rPr>
        <w:t>3</w:t>
      </w:r>
      <w:r>
        <w:rPr>
          <w:lang w:val="en-GB"/>
        </w:rPr>
        <w:fldChar w:fldCharType="end"/>
      </w:r>
      <w:r>
        <w:rPr>
          <w:lang w:val="en-GB"/>
        </w:rPr>
        <w:t xml:space="preserve">, adds important </w:t>
      </w:r>
      <w:r w:rsidR="0018773D">
        <w:rPr>
          <w:lang w:val="en-GB"/>
        </w:rPr>
        <w:t>elements such as</w:t>
      </w:r>
      <w:r>
        <w:rPr>
          <w:lang w:val="en-GB"/>
        </w:rPr>
        <w:t xml:space="preserve"> desires and expectations</w:t>
      </w:r>
      <w:r w:rsidR="0018773D">
        <w:rPr>
          <w:lang w:val="en-GB"/>
        </w:rPr>
        <w:t xml:space="preserve">, which are essential when addressing the </w:t>
      </w:r>
      <w:r>
        <w:rPr>
          <w:lang w:val="en-GB"/>
        </w:rPr>
        <w:t xml:space="preserve">complexities </w:t>
      </w:r>
      <w:r w:rsidR="0018773D">
        <w:rPr>
          <w:lang w:val="en-GB"/>
        </w:rPr>
        <w:t xml:space="preserve">of measuring </w:t>
      </w:r>
      <w:r>
        <w:rPr>
          <w:lang w:val="en-GB"/>
        </w:rPr>
        <w:t>HEIs’ stakeholder satisfaction and attempts to understand factors shaping its levels.</w:t>
      </w:r>
    </w:p>
    <w:p w14:paraId="5AC00EA2" w14:textId="77777777" w:rsidR="00CD7CE8" w:rsidRDefault="00CD7CE8" w:rsidP="00CD7CE8">
      <w:pPr>
        <w:keepNext/>
      </w:pPr>
      <w:r>
        <w:rPr>
          <w:noProof/>
        </w:rPr>
        <w:lastRenderedPageBreak/>
        <w:drawing>
          <wp:inline distT="0" distB="0" distL="0" distR="0" wp14:anchorId="5FE0FC3B" wp14:editId="55394DE8">
            <wp:extent cx="4320000" cy="2448859"/>
            <wp:effectExtent l="0" t="0" r="0" b="0"/>
            <wp:docPr id="917518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0000" cy="2448859"/>
                    </a:xfrm>
                    <a:prstGeom prst="rect">
                      <a:avLst/>
                    </a:prstGeom>
                    <a:noFill/>
                    <a:ln>
                      <a:noFill/>
                    </a:ln>
                  </pic:spPr>
                </pic:pic>
              </a:graphicData>
            </a:graphic>
          </wp:inline>
        </w:drawing>
      </w:r>
    </w:p>
    <w:p w14:paraId="14FE4BAC" w14:textId="0684529A" w:rsidR="00CD7CE8" w:rsidRPr="00B4764E" w:rsidRDefault="00CD7CE8" w:rsidP="00CD7CE8">
      <w:pPr>
        <w:pStyle w:val="Tytutabeli"/>
        <w:rPr>
          <w:lang w:val="en-GB"/>
        </w:rPr>
      </w:pPr>
      <w:bookmarkStart w:id="12" w:name="_Ref202270217"/>
      <w:r w:rsidRPr="00B4764E">
        <w:rPr>
          <w:lang w:val="en-GB"/>
        </w:rPr>
        <w:t xml:space="preserve">Figure </w:t>
      </w:r>
      <w:r>
        <w:fldChar w:fldCharType="begin"/>
      </w:r>
      <w:r w:rsidRPr="00B4764E">
        <w:rPr>
          <w:lang w:val="en-GB"/>
        </w:rPr>
        <w:instrText xml:space="preserve"> SEQ Figure \* ARABIC </w:instrText>
      </w:r>
      <w:r>
        <w:fldChar w:fldCharType="separate"/>
      </w:r>
      <w:r w:rsidR="001633CA">
        <w:rPr>
          <w:noProof/>
          <w:lang w:val="en-GB"/>
        </w:rPr>
        <w:t>3</w:t>
      </w:r>
      <w:r>
        <w:fldChar w:fldCharType="end"/>
      </w:r>
      <w:bookmarkEnd w:id="12"/>
      <w:r w:rsidRPr="00B4764E">
        <w:rPr>
          <w:lang w:val="en-GB"/>
        </w:rPr>
        <w:t xml:space="preserve"> S</w:t>
      </w:r>
      <w:r>
        <w:rPr>
          <w:lang w:val="en-GB"/>
        </w:rPr>
        <w:t>atisfaction-Service Quality Model</w:t>
      </w:r>
    </w:p>
    <w:p w14:paraId="7AA9D1C2" w14:textId="77777777" w:rsidR="00CD7CE8" w:rsidRPr="003A5D7F" w:rsidRDefault="00CD7CE8" w:rsidP="00CD7CE8">
      <w:pPr>
        <w:pStyle w:val="rdo"/>
        <w:rPr>
          <w:lang w:val="en-GB"/>
        </w:rPr>
      </w:pPr>
      <w:r w:rsidRPr="003A5D7F">
        <w:rPr>
          <w:lang w:val="en-GB"/>
        </w:rPr>
        <w:t xml:space="preserve">Source: </w:t>
      </w:r>
      <w:r>
        <w:fldChar w:fldCharType="begin" w:fldLock="1"/>
      </w:r>
      <w:r w:rsidRPr="003A5D7F">
        <w:rPr>
          <w:lang w:val="en-GB"/>
        </w:rPr>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satisfaction","type":"article-journal","volume":"72"},"locator":"203","uris":["http://www.mendeley.com/documents/?uuid=34f0fa0a-57c4-4328-be2e-c34043ca4343"]}],"mendeley":{"formattedCitation":"(Spreng &amp; Mackoy, 1996, p. 203)","plainTextFormattedCitation":"(Spreng &amp; Mackoy, 1996, p. 203)","previouslyFormattedCitation":"(Spreng &amp; Mackoy, 1996, p. 203)"},"properties":{"noteIndex":0},"schema":"https://github.com/citation-style-language/schema/raw/master/csl-citation.json"}</w:instrText>
      </w:r>
      <w:r>
        <w:fldChar w:fldCharType="separate"/>
      </w:r>
      <w:r w:rsidRPr="003A5D7F">
        <w:rPr>
          <w:noProof/>
          <w:lang w:val="en-GB"/>
        </w:rPr>
        <w:t>(Spreng &amp; Mackoy, 1996, p. 203)</w:t>
      </w:r>
      <w:r>
        <w:fldChar w:fldCharType="end"/>
      </w:r>
    </w:p>
    <w:p w14:paraId="4DE9BB8F" w14:textId="1AE6424B" w:rsidR="00CD7CE8" w:rsidRPr="00CD7CE8" w:rsidRDefault="0018773D" w:rsidP="00914617">
      <w:pPr>
        <w:rPr>
          <w:highlight w:val="yellow"/>
          <w:lang w:val="en-US"/>
        </w:rPr>
      </w:pPr>
      <w:r>
        <w:rPr>
          <w:lang w:val="en-GB"/>
        </w:rPr>
        <w:t>Similarly</w:t>
      </w:r>
      <w:r w:rsidR="00F80139">
        <w:rPr>
          <w:lang w:val="en-GB"/>
        </w:rPr>
        <w:t xml:space="preserve"> to customer satisfaction</w:t>
      </w:r>
      <w:r w:rsidR="00380566">
        <w:rPr>
          <w:lang w:val="en-GB"/>
        </w:rPr>
        <w:t>,</w:t>
      </w:r>
      <w:r w:rsidR="00F80139">
        <w:rPr>
          <w:lang w:val="en-GB"/>
        </w:rPr>
        <w:t xml:space="preserve"> </w:t>
      </w:r>
      <w:r w:rsidR="00AB5114">
        <w:rPr>
          <w:lang w:val="en-GB"/>
        </w:rPr>
        <w:t>comparable</w:t>
      </w:r>
      <w:r w:rsidR="00F80139">
        <w:rPr>
          <w:lang w:val="en-GB"/>
        </w:rPr>
        <w:t xml:space="preserve"> concepts can be applied </w:t>
      </w:r>
      <w:r w:rsidR="00AB5114">
        <w:rPr>
          <w:lang w:val="en-GB"/>
        </w:rPr>
        <w:t>to</w:t>
      </w:r>
      <w:r w:rsidR="00F80139">
        <w:rPr>
          <w:lang w:val="en-GB"/>
        </w:rPr>
        <w:t xml:space="preserve"> stakeholders</w:t>
      </w:r>
      <w:r w:rsidR="00AB5114">
        <w:rPr>
          <w:lang w:val="en-GB"/>
        </w:rPr>
        <w:t>’</w:t>
      </w:r>
      <w:r w:rsidR="00F80139">
        <w:rPr>
          <w:lang w:val="en-GB"/>
        </w:rPr>
        <w:t xml:space="preserve"> satisfaction measures</w:t>
      </w:r>
      <w:r w:rsidR="00380566">
        <w:rPr>
          <w:lang w:val="en-GB"/>
        </w:rPr>
        <w:t>,</w:t>
      </w:r>
      <w:r w:rsidR="00F80139">
        <w:rPr>
          <w:lang w:val="en-GB"/>
        </w:rPr>
        <w:t xml:space="preserve"> allow</w:t>
      </w:r>
      <w:r w:rsidR="00AB5114">
        <w:rPr>
          <w:lang w:val="en-GB"/>
        </w:rPr>
        <w:t>ing for the inclusion of</w:t>
      </w:r>
      <w:r w:rsidR="00F80139">
        <w:rPr>
          <w:lang w:val="en-GB"/>
        </w:rPr>
        <w:t xml:space="preserve"> voice</w:t>
      </w:r>
      <w:r w:rsidR="00AB5114">
        <w:rPr>
          <w:lang w:val="en-GB"/>
        </w:rPr>
        <w:t>s</w:t>
      </w:r>
      <w:r w:rsidR="00F80139">
        <w:rPr>
          <w:lang w:val="en-GB"/>
        </w:rPr>
        <w:t xml:space="preserve"> from </w:t>
      </w:r>
      <w:r w:rsidR="00AB5114">
        <w:rPr>
          <w:lang w:val="en-GB"/>
        </w:rPr>
        <w:t xml:space="preserve">a </w:t>
      </w:r>
      <w:r w:rsidR="00F80139">
        <w:rPr>
          <w:lang w:val="en-GB"/>
        </w:rPr>
        <w:t xml:space="preserve">much </w:t>
      </w:r>
      <w:r>
        <w:rPr>
          <w:lang w:val="en-GB"/>
        </w:rPr>
        <w:t>broader range of</w:t>
      </w:r>
      <w:r w:rsidR="00F80139">
        <w:rPr>
          <w:lang w:val="en-GB"/>
        </w:rPr>
        <w:t xml:space="preserve"> interested groups </w:t>
      </w:r>
      <w:r>
        <w:rPr>
          <w:lang w:val="en-GB"/>
        </w:rPr>
        <w:t>beyond just</w:t>
      </w:r>
      <w:r w:rsidR="00F80139">
        <w:rPr>
          <w:lang w:val="en-GB"/>
        </w:rPr>
        <w:t xml:space="preserve"> clients (users / consumers) of the organisation’s products. While this type of research might be more complex and challenging</w:t>
      </w:r>
      <w:r w:rsidR="00AB5114">
        <w:rPr>
          <w:lang w:val="en-GB"/>
        </w:rPr>
        <w:t>,</w:t>
      </w:r>
      <w:r w:rsidR="00F80139">
        <w:rPr>
          <w:lang w:val="en-GB"/>
        </w:rPr>
        <w:t xml:space="preserve"> the idea stems from the same roots and aims to </w:t>
      </w:r>
      <w:r w:rsidR="00AB5114">
        <w:rPr>
          <w:lang w:val="en-GB"/>
        </w:rPr>
        <w:t>develop</w:t>
      </w:r>
      <w:r w:rsidR="00F80139">
        <w:rPr>
          <w:lang w:val="en-GB"/>
        </w:rPr>
        <w:t xml:space="preserve"> an index </w:t>
      </w:r>
      <w:r w:rsidR="00AB5114">
        <w:rPr>
          <w:lang w:val="en-GB"/>
        </w:rPr>
        <w:t>that captures</w:t>
      </w:r>
      <w:r w:rsidR="00F80139">
        <w:rPr>
          <w:lang w:val="en-GB"/>
        </w:rPr>
        <w:t xml:space="preserve"> </w:t>
      </w:r>
      <w:r w:rsidR="00AB5114">
        <w:rPr>
          <w:lang w:val="en-GB"/>
        </w:rPr>
        <w:t xml:space="preserve">the </w:t>
      </w:r>
      <w:r w:rsidR="00F80139">
        <w:rPr>
          <w:lang w:val="en-GB"/>
        </w:rPr>
        <w:t>overall impact of various factors shaping the organisation’s stakeholders</w:t>
      </w:r>
      <w:r w:rsidR="00DD4297">
        <w:rPr>
          <w:lang w:val="en-GB"/>
        </w:rPr>
        <w:t>’</w:t>
      </w:r>
      <w:r w:rsidR="00F80139">
        <w:rPr>
          <w:lang w:val="en-GB"/>
        </w:rPr>
        <w:t xml:space="preserve"> satisfaction as the key aggregated indicator o</w:t>
      </w:r>
      <w:r w:rsidR="0016516E">
        <w:rPr>
          <w:lang w:val="en-GB"/>
        </w:rPr>
        <w:t>f</w:t>
      </w:r>
      <w:r w:rsidR="00F80139">
        <w:rPr>
          <w:lang w:val="en-GB"/>
        </w:rPr>
        <w:t xml:space="preserve"> </w:t>
      </w:r>
      <w:r w:rsidR="00380566">
        <w:rPr>
          <w:lang w:val="en-GB"/>
        </w:rPr>
        <w:t xml:space="preserve">the </w:t>
      </w:r>
      <w:r w:rsidR="00F80139">
        <w:rPr>
          <w:lang w:val="en-GB"/>
        </w:rPr>
        <w:t>organisation</w:t>
      </w:r>
      <w:r w:rsidR="00AB5114">
        <w:rPr>
          <w:lang w:val="en-GB"/>
        </w:rPr>
        <w:t>’</w:t>
      </w:r>
      <w:r w:rsidR="00F80139">
        <w:rPr>
          <w:lang w:val="en-GB"/>
        </w:rPr>
        <w:t>s performance.</w:t>
      </w:r>
      <w:r w:rsidR="0016516E">
        <w:rPr>
          <w:lang w:val="en-GB"/>
        </w:rPr>
        <w:t xml:space="preserve"> Another </w:t>
      </w:r>
      <w:r w:rsidR="00DD4297">
        <w:rPr>
          <w:lang w:val="en-GB"/>
        </w:rPr>
        <w:t>key reason why</w:t>
      </w:r>
      <w:r w:rsidR="0016516E">
        <w:rPr>
          <w:lang w:val="en-GB"/>
        </w:rPr>
        <w:t xml:space="preserve"> stakeholder satisfaction </w:t>
      </w:r>
      <w:r w:rsidR="00DD4297">
        <w:rPr>
          <w:lang w:val="en-GB"/>
        </w:rPr>
        <w:t>is especially relevant</w:t>
      </w:r>
      <w:r w:rsidR="00FA6956">
        <w:rPr>
          <w:lang w:val="en-GB"/>
        </w:rPr>
        <w:t xml:space="preserve"> for universities i</w:t>
      </w:r>
      <w:r w:rsidR="00C4742F">
        <w:rPr>
          <w:lang w:val="en-GB"/>
        </w:rPr>
        <w:t>s i</w:t>
      </w:r>
      <w:r w:rsidR="00FA6956">
        <w:rPr>
          <w:lang w:val="en-GB"/>
        </w:rPr>
        <w:t xml:space="preserve">ts impact on the perceived reputation </w:t>
      </w:r>
      <w:r w:rsidR="00FA6956">
        <w:rPr>
          <w:lang w:val="en-GB"/>
        </w:rPr>
        <w:fldChar w:fldCharType="begin" w:fldLock="1"/>
      </w:r>
      <w:r w:rsidR="00727946">
        <w:rPr>
          <w:lang w:val="en-GB"/>
        </w:rPr>
        <w:instrText>ADDIN CSL_CITATION {"citationItems":[{"id":"ITEM-1","itemData":{"DOI":"10.1016/j.ijme.2024.101013","ISSN":"14728117","author":[{"dropping-particle":"","family":"Mendoza-Villafaina","given":"Javier","non-dropping-particle":"","parse-names":false,"suffix":""},{"dropping-particle":"","family":"López-Mosquera","given":"Natalia","non-dropping-particle":"","parse-names":false,"suffix":""}],"container-title":"The International Journal of Management Education","id":"ITEM-1","issue":"3","issued":{"date-parts":[["2024","11"]]},"page":"101013","title":"Educational experience, university satisfaction and institutional reputation: Implications for university sustainability","type":"article-journal","volume":"22"},"prefix":"cf.","uris":["http://www.mendeley.com/documents/?uuid=e51a3e9a-7ce5-403b-99a7-7375d964fe83"]},{"id":"ITEM-2","itemData":{"DOI":"10.1057/s41299-021-00126-4","ISSN":"1363-3589","author":[{"dropping-particle":"","family":"Qazi","given":"Zubaida","non-dropping-particle":"","parse-names":false,"suffix":""},{"dropping-particle":"","family":"Qazi","given":"Wasim","non-dropping-particle":"","parse-names":false,"suffix":""},{"dropping-particle":"","family":"Raza","given":"Syed Ali","non-dropping-particle":"","parse-names":false,"suffix":""},{"dropping-particle":"","family":"Yousufi","given":"Sara Qamar","non-dropping-particle":"","parse-names":false,"suffix":""}],"container-title":"Corporate Reputation Review","id":"ITEM-2","issue":"4","issued":{"date-parts":[["2022","11","30"]]},"page":"253-271","title":"The Antecedents Affecting University Reputation and Student Satisfaction: A Study in Higher Education Context","type":"article-journal","volume":"25"},"uris":["http://www.mendeley.com/documents/?uuid=a8bead61-8162-446b-b0fa-60904ae8a20d"]}],"mendeley":{"formattedCitation":"(cf. Mendoza-Villafaina &amp; López-Mosquera, 2024; Qazi et al., 2022)","plainTextFormattedCitation":"(cf. Mendoza-Villafaina &amp; López-Mosquera, 2024; Qazi et al., 2022)","previouslyFormattedCitation":"(cf. Mendoza-Villafaina &amp; López-Mosquera, 2024; Qazi et al., 2022)"},"properties":{"noteIndex":0},"schema":"https://github.com/citation-style-language/schema/raw/master/csl-citation.json"}</w:instrText>
      </w:r>
      <w:r w:rsidR="00FA6956">
        <w:rPr>
          <w:lang w:val="en-GB"/>
        </w:rPr>
        <w:fldChar w:fldCharType="separate"/>
      </w:r>
      <w:r w:rsidR="00757B23" w:rsidRPr="00757B23">
        <w:rPr>
          <w:noProof/>
          <w:lang w:val="en-GB"/>
        </w:rPr>
        <w:t>(cf. Mendoza-Villafaina &amp; López-Mosquera, 2024; Qazi et al., 2022)</w:t>
      </w:r>
      <w:r w:rsidR="00FA6956">
        <w:rPr>
          <w:lang w:val="en-GB"/>
        </w:rPr>
        <w:fldChar w:fldCharType="end"/>
      </w:r>
      <w:r w:rsidR="00FA6956">
        <w:rPr>
          <w:lang w:val="en-GB"/>
        </w:rPr>
        <w:t xml:space="preserve">. In the </w:t>
      </w:r>
      <w:r w:rsidR="00C4742F">
        <w:rPr>
          <w:lang w:val="en-GB"/>
        </w:rPr>
        <w:t>context</w:t>
      </w:r>
      <w:r w:rsidR="00FA6956">
        <w:rPr>
          <w:lang w:val="en-GB"/>
        </w:rPr>
        <w:t xml:space="preserve"> of </w:t>
      </w:r>
      <w:r w:rsidR="00C4742F">
        <w:rPr>
          <w:lang w:val="en-GB"/>
        </w:rPr>
        <w:t xml:space="preserve">the </w:t>
      </w:r>
      <w:r w:rsidR="00FA6956">
        <w:rPr>
          <w:lang w:val="en-GB"/>
        </w:rPr>
        <w:t>HEI market</w:t>
      </w:r>
      <w:r w:rsidR="00C4742F">
        <w:rPr>
          <w:lang w:val="en-GB"/>
        </w:rPr>
        <w:t>,</w:t>
      </w:r>
      <w:r w:rsidR="00FA6956">
        <w:rPr>
          <w:lang w:val="en-GB"/>
        </w:rPr>
        <w:t xml:space="preserve"> </w:t>
      </w:r>
      <w:r w:rsidR="00C4742F">
        <w:rPr>
          <w:lang w:val="en-GB"/>
        </w:rPr>
        <w:t xml:space="preserve">institutional </w:t>
      </w:r>
      <w:r w:rsidR="00FA6956">
        <w:rPr>
          <w:lang w:val="en-GB"/>
        </w:rPr>
        <w:t xml:space="preserve">reputation is a very important measure of </w:t>
      </w:r>
      <w:r w:rsidR="00C4742F">
        <w:rPr>
          <w:lang w:val="en-GB"/>
        </w:rPr>
        <w:t>both academic standing</w:t>
      </w:r>
      <w:r w:rsidR="00FA6956">
        <w:rPr>
          <w:lang w:val="en-GB"/>
        </w:rPr>
        <w:t xml:space="preserve"> and scientific impact. </w:t>
      </w:r>
      <w:r w:rsidR="00C4742F" w:rsidRPr="00C4742F">
        <w:rPr>
          <w:lang w:val="en-GB"/>
        </w:rPr>
        <w:t>This likely explains why the mechanisms of</w:t>
      </w:r>
      <w:r w:rsidR="00FA6956">
        <w:rPr>
          <w:lang w:val="en-GB"/>
        </w:rPr>
        <w:t xml:space="preserve"> the prestige economy rules (see</w:t>
      </w:r>
      <w:r w:rsidR="00730AFD">
        <w:rPr>
          <w:lang w:val="en-GB"/>
        </w:rPr>
        <w:t xml:space="preserve"> subsection</w:t>
      </w:r>
      <w:r w:rsidR="00FA6956">
        <w:rPr>
          <w:lang w:val="en-GB"/>
        </w:rPr>
        <w:t xml:space="preserve"> </w:t>
      </w:r>
      <w:r w:rsidR="00730AFD">
        <w:rPr>
          <w:lang w:val="en-GB"/>
        </w:rPr>
        <w:fldChar w:fldCharType="begin"/>
      </w:r>
      <w:r w:rsidR="00730AFD">
        <w:rPr>
          <w:lang w:val="en-GB"/>
        </w:rPr>
        <w:instrText xml:space="preserve"> REF _Ref202688051 \r \h </w:instrText>
      </w:r>
      <w:r w:rsidR="00730AFD">
        <w:rPr>
          <w:lang w:val="en-GB"/>
        </w:rPr>
      </w:r>
      <w:r w:rsidR="00730AFD">
        <w:rPr>
          <w:lang w:val="en-GB"/>
        </w:rPr>
        <w:fldChar w:fldCharType="separate"/>
      </w:r>
      <w:r w:rsidR="00730AFD">
        <w:rPr>
          <w:lang w:val="en-GB"/>
        </w:rPr>
        <w:t>1.1</w:t>
      </w:r>
      <w:r w:rsidR="00730AFD">
        <w:rPr>
          <w:lang w:val="en-GB"/>
        </w:rPr>
        <w:fldChar w:fldCharType="end"/>
      </w:r>
      <w:r w:rsidR="00FA6956">
        <w:rPr>
          <w:lang w:val="en-GB"/>
        </w:rPr>
        <w:t xml:space="preserve">) </w:t>
      </w:r>
      <w:r w:rsidR="00C4742F">
        <w:rPr>
          <w:lang w:val="en-GB"/>
        </w:rPr>
        <w:t xml:space="preserve">exert such an influence </w:t>
      </w:r>
      <w:r w:rsidR="00380566">
        <w:rPr>
          <w:lang w:val="en-GB"/>
        </w:rPr>
        <w:t>on</w:t>
      </w:r>
      <w:r w:rsidR="00C4742F">
        <w:rPr>
          <w:lang w:val="en-GB"/>
        </w:rPr>
        <w:t xml:space="preserve"> the institutional behaviour</w:t>
      </w:r>
      <w:r w:rsidR="00FA6956">
        <w:rPr>
          <w:lang w:val="en-GB"/>
        </w:rPr>
        <w:t>.</w:t>
      </w:r>
      <w:r w:rsidR="00730AFD">
        <w:rPr>
          <w:lang w:val="en-GB"/>
        </w:rPr>
        <w:t xml:space="preserve"> This </w:t>
      </w:r>
      <w:r w:rsidR="00DD4297">
        <w:rPr>
          <w:lang w:val="en-GB"/>
        </w:rPr>
        <w:t>reinforces the role of</w:t>
      </w:r>
      <w:r w:rsidR="00730AFD">
        <w:rPr>
          <w:lang w:val="en-GB"/>
        </w:rPr>
        <w:t xml:space="preserve"> stakeholder satisfaction </w:t>
      </w:r>
      <w:r w:rsidR="00DD4297">
        <w:rPr>
          <w:lang w:val="en-GB"/>
        </w:rPr>
        <w:t xml:space="preserve">as a natural and essential performance measure for </w:t>
      </w:r>
      <w:r w:rsidR="00730AFD">
        <w:rPr>
          <w:lang w:val="en-GB"/>
        </w:rPr>
        <w:t>universit</w:t>
      </w:r>
      <w:r w:rsidR="00DD4297">
        <w:rPr>
          <w:lang w:val="en-GB"/>
        </w:rPr>
        <w:t>ies</w:t>
      </w:r>
      <w:r w:rsidR="00730AFD">
        <w:rPr>
          <w:lang w:val="en-GB"/>
        </w:rPr>
        <w:t>. As an aggregated high</w:t>
      </w:r>
      <w:r w:rsidR="00380566">
        <w:rPr>
          <w:lang w:val="en-GB"/>
        </w:rPr>
        <w:t>-</w:t>
      </w:r>
      <w:r w:rsidR="00730AFD">
        <w:rPr>
          <w:lang w:val="en-GB"/>
        </w:rPr>
        <w:t>level indicator</w:t>
      </w:r>
      <w:r w:rsidR="00C4742F">
        <w:rPr>
          <w:lang w:val="en-GB"/>
        </w:rPr>
        <w:t>,</w:t>
      </w:r>
      <w:r w:rsidR="00730AFD">
        <w:rPr>
          <w:lang w:val="en-GB"/>
        </w:rPr>
        <w:t xml:space="preserve"> it needs to be </w:t>
      </w:r>
      <w:r w:rsidR="00C4742F">
        <w:rPr>
          <w:lang w:val="en-GB"/>
        </w:rPr>
        <w:t>used as a foundation</w:t>
      </w:r>
      <w:r w:rsidR="00730AFD">
        <w:rPr>
          <w:lang w:val="en-GB"/>
        </w:rPr>
        <w:t xml:space="preserve"> for further research and organisational learning on the important factors driving the long-term stakeholder satisfaction. It</w:t>
      </w:r>
      <w:r w:rsidR="00DD4297">
        <w:rPr>
          <w:lang w:val="en-GB"/>
        </w:rPr>
        <w:t xml:space="preserve"> i</w:t>
      </w:r>
      <w:r w:rsidR="00730AFD">
        <w:rPr>
          <w:lang w:val="en-GB"/>
        </w:rPr>
        <w:t>s worth emphasis</w:t>
      </w:r>
      <w:r w:rsidR="00DD4297">
        <w:rPr>
          <w:lang w:val="en-GB"/>
        </w:rPr>
        <w:t>ing</w:t>
      </w:r>
      <w:r w:rsidR="00730AFD">
        <w:rPr>
          <w:lang w:val="en-GB"/>
        </w:rPr>
        <w:t xml:space="preserve"> </w:t>
      </w:r>
      <w:r w:rsidR="00730AFD">
        <w:rPr>
          <w:lang w:val="en-GB"/>
        </w:rPr>
        <w:lastRenderedPageBreak/>
        <w:t xml:space="preserve">the </w:t>
      </w:r>
      <w:r w:rsidR="00C4742F">
        <w:rPr>
          <w:lang w:val="en-GB"/>
        </w:rPr>
        <w:t xml:space="preserve">importance of adopting a </w:t>
      </w:r>
      <w:r w:rsidR="00730AFD">
        <w:rPr>
          <w:lang w:val="en-GB"/>
        </w:rPr>
        <w:t xml:space="preserve">long-term perspective. </w:t>
      </w:r>
      <w:r w:rsidR="00C4742F">
        <w:rPr>
          <w:lang w:val="en-GB"/>
        </w:rPr>
        <w:t>Since</w:t>
      </w:r>
      <w:r w:rsidR="00730AFD">
        <w:rPr>
          <w:lang w:val="en-GB"/>
        </w:rPr>
        <w:t xml:space="preserve"> HEIs “products” are </w:t>
      </w:r>
      <w:r w:rsidR="00DD4297">
        <w:rPr>
          <w:lang w:val="en-GB"/>
        </w:rPr>
        <w:t xml:space="preserve">the </w:t>
      </w:r>
      <w:r w:rsidR="00730AFD">
        <w:rPr>
          <w:lang w:val="en-GB"/>
        </w:rPr>
        <w:t>result of long-term processes</w:t>
      </w:r>
      <w:r w:rsidR="00380566">
        <w:rPr>
          <w:lang w:val="en-GB"/>
        </w:rPr>
        <w:t>,</w:t>
      </w:r>
      <w:r w:rsidR="00730AFD">
        <w:rPr>
          <w:lang w:val="en-GB"/>
        </w:rPr>
        <w:t xml:space="preserve"> the only </w:t>
      </w:r>
      <w:r w:rsidR="00C4742F">
        <w:rPr>
          <w:lang w:val="en-GB"/>
        </w:rPr>
        <w:t>appropriate</w:t>
      </w:r>
      <w:r w:rsidR="00730AFD">
        <w:rPr>
          <w:lang w:val="en-GB"/>
        </w:rPr>
        <w:t xml:space="preserve"> perspective for management and improvements </w:t>
      </w:r>
      <w:r w:rsidR="00C4742F">
        <w:rPr>
          <w:lang w:val="en-GB"/>
        </w:rPr>
        <w:t xml:space="preserve">efforts </w:t>
      </w:r>
      <w:r w:rsidR="00730AFD">
        <w:rPr>
          <w:lang w:val="en-GB"/>
        </w:rPr>
        <w:t xml:space="preserve">assessment is the long-term. This </w:t>
      </w:r>
      <w:r w:rsidR="00DD4297">
        <w:rPr>
          <w:lang w:val="en-GB"/>
        </w:rPr>
        <w:t>adds an additional</w:t>
      </w:r>
      <w:r w:rsidR="00757B23">
        <w:rPr>
          <w:lang w:val="en-GB"/>
        </w:rPr>
        <w:t xml:space="preserve"> layer of </w:t>
      </w:r>
      <w:r w:rsidR="00DD4297">
        <w:rPr>
          <w:lang w:val="en-GB"/>
        </w:rPr>
        <w:t xml:space="preserve">complexity and </w:t>
      </w:r>
      <w:r w:rsidR="00757B23">
        <w:rPr>
          <w:lang w:val="en-GB"/>
        </w:rPr>
        <w:t xml:space="preserve">challenges </w:t>
      </w:r>
      <w:r w:rsidR="00DD4297">
        <w:rPr>
          <w:lang w:val="en-GB"/>
        </w:rPr>
        <w:t xml:space="preserve">to </w:t>
      </w:r>
      <w:r w:rsidR="00757B23">
        <w:rPr>
          <w:lang w:val="en-GB"/>
        </w:rPr>
        <w:t>quality management</w:t>
      </w:r>
      <w:r w:rsidR="00DD4297">
        <w:rPr>
          <w:lang w:val="en-GB"/>
        </w:rPr>
        <w:t>, making</w:t>
      </w:r>
      <w:r w:rsidR="00757B23">
        <w:rPr>
          <w:lang w:val="en-GB"/>
        </w:rPr>
        <w:t xml:space="preserve"> the art of managing HEIs even more demanding.</w:t>
      </w:r>
    </w:p>
    <w:p w14:paraId="66A7A793" w14:textId="5CD23D8B" w:rsidR="009A4ED7" w:rsidRDefault="009A4ED7" w:rsidP="009A4ED7">
      <w:pPr>
        <w:pStyle w:val="Heading2"/>
        <w:rPr>
          <w:lang w:val="en-GB"/>
        </w:rPr>
      </w:pPr>
      <w:r w:rsidRPr="009A4ED7">
        <w:rPr>
          <w:color w:val="C00000"/>
          <w:lang w:val="en-GB"/>
        </w:rPr>
        <w:t>Overview of Quality Management in Higher Education</w:t>
      </w:r>
      <w:r>
        <w:rPr>
          <w:lang w:val="en-GB"/>
        </w:rPr>
        <w:t xml:space="preserve"> (PGR)</w:t>
      </w:r>
    </w:p>
    <w:p w14:paraId="15B43CD5" w14:textId="6AE74D42" w:rsidR="009A4ED7" w:rsidRDefault="009A4ED7" w:rsidP="009A4ED7">
      <w:pPr>
        <w:pStyle w:val="Heading2"/>
        <w:rPr>
          <w:lang w:val="en-GB"/>
        </w:rPr>
      </w:pPr>
      <w:r w:rsidRPr="009A4ED7">
        <w:rPr>
          <w:color w:val="C00000"/>
          <w:lang w:val="en-GB"/>
        </w:rPr>
        <w:t>Objectives and Structure of the Monograph</w:t>
      </w:r>
      <w:r>
        <w:rPr>
          <w:lang w:val="en-GB"/>
        </w:rPr>
        <w:t xml:space="preserve"> (PGR)</w:t>
      </w:r>
    </w:p>
    <w:p w14:paraId="7D804D2A" w14:textId="17A2EBBD" w:rsidR="009A4ED7" w:rsidRDefault="009A4ED7" w:rsidP="009A4ED7">
      <w:pPr>
        <w:pStyle w:val="Heading1"/>
        <w:rPr>
          <w:lang w:val="en-GB"/>
        </w:rPr>
      </w:pPr>
      <w:r w:rsidRPr="009A4ED7">
        <w:rPr>
          <w:lang w:val="en-GB"/>
        </w:rPr>
        <w:lastRenderedPageBreak/>
        <w:t>Understanding Stakeholder Satisfaction in Higher Education</w:t>
      </w:r>
      <w:r w:rsidR="00B47E2B">
        <w:rPr>
          <w:lang w:val="en-GB"/>
        </w:rPr>
        <w:t xml:space="preserve"> [25-30]</w:t>
      </w:r>
    </w:p>
    <w:p w14:paraId="709F7366" w14:textId="061AB77F" w:rsidR="009D099F" w:rsidRDefault="00A018D0" w:rsidP="009D099F">
      <w:pPr>
        <w:rPr>
          <w:lang w:val="en-GB"/>
        </w:rPr>
      </w:pPr>
      <w:r w:rsidRPr="00A018D0">
        <w:rPr>
          <w:lang w:val="en-GB"/>
        </w:rPr>
        <w:t>Many classical management concepts focus on understanding the organisation and its behaviours to support management capabilities</w:t>
      </w:r>
      <w:r w:rsidR="002C5DD5">
        <w:rPr>
          <w:lang w:val="en-GB"/>
        </w:rPr>
        <w:t xml:space="preserve"> </w:t>
      </w:r>
      <w:r w:rsidR="002C5DD5">
        <w:rPr>
          <w:lang w:val="en-GB"/>
        </w:rPr>
        <w:fldChar w:fldCharType="begin" w:fldLock="1"/>
      </w:r>
      <w:r w:rsidR="007E6715">
        <w:rPr>
          <w:lang w:val="en-GB"/>
        </w:rPr>
        <w:instrText>ADDIN CSL_CITATION {"citationItems":[{"id":"ITEM-1","itemData":{"DOI":"10.2307/2392210","ISSN":"00018392","author":[{"dropping-particle":"","family":"Hollander","given":"Edwin P.","non-dropping-particle":"","parse-names":false,"suffix":""},{"dropping-particle":"","family":"Vroom","given":"Victor H.","non-dropping-particle":"","parse-names":false,"suffix":""},{"dropping-particle":"","family":"Yetton","given":"Philip W.","non-dropping-particle":"","parse-names":false,"suffix":""}],"container-title":"Administrative Science Quarterly","id":"ITEM-1","issue":"4","issued":{"date-parts":[["1973","12"]]},"page":"556","title":"Leadership and Decision-Making.","type":"article-journal","volume":"18"},"prefix":"cf.","uris":["http://www.mendeley.com/documents/?uuid=bab0fc37-7265-4673-8cb9-1ad32045f86d"]}],"mendeley":{"formattedCitation":"(cf. Hollander et al., 1973)","plainTextFormattedCitation":"(cf. Hollander et al., 1973)","previouslyFormattedCitation":"(cf. Hollander et al., 1973)"},"properties":{"noteIndex":0},"schema":"https://github.com/citation-style-language/schema/raw/master/csl-citation.json"}</w:instrText>
      </w:r>
      <w:r w:rsidR="002C5DD5">
        <w:rPr>
          <w:lang w:val="en-GB"/>
        </w:rPr>
        <w:fldChar w:fldCharType="separate"/>
      </w:r>
      <w:r w:rsidR="002C5DD5" w:rsidRPr="002C5DD5">
        <w:rPr>
          <w:noProof/>
          <w:lang w:val="en-GB"/>
        </w:rPr>
        <w:t>(cf. Hollander et al., 1973)</w:t>
      </w:r>
      <w:r w:rsidR="002C5DD5">
        <w:rPr>
          <w:lang w:val="en-GB"/>
        </w:rPr>
        <w:fldChar w:fldCharType="end"/>
      </w:r>
      <w:r w:rsidR="002C5DD5">
        <w:rPr>
          <w:lang w:val="en-GB"/>
        </w:rPr>
        <w:t xml:space="preserve">. </w:t>
      </w:r>
      <w:r w:rsidRPr="00A018D0">
        <w:rPr>
          <w:lang w:val="en-GB"/>
        </w:rPr>
        <w:t>This chapter will present a wide background showing how to better understand stakeholders of HEIs and their satisfaction. This will constitute the fundamentals for the successful implementation of the stakeholder satisfaction-driven quality management processes. As a first step, the authors will propose a definition of higher education stakeholders that will be put in a historical context compliant with stakeholder management and quality management theories. The next step will be the presentation of the multiple research studies on different possible stakeholder groups for HEIs, with the theoretical suggestions for the most important of them. After that, the focus of this work will be put on ways to determine expectations and needs of those key stakeholder groups and methods of measuring their satisfaction in the context of wider research on relations between satisfaction indexes and other stakeholders’ related measures.</w:t>
      </w:r>
    </w:p>
    <w:p w14:paraId="764B1279" w14:textId="679AAA07" w:rsidR="009A4ED7" w:rsidRDefault="009A4ED7" w:rsidP="009A4ED7">
      <w:pPr>
        <w:pStyle w:val="Heading2"/>
        <w:rPr>
          <w:lang w:val="en-GB"/>
        </w:rPr>
      </w:pPr>
      <w:bookmarkStart w:id="13" w:name="_Ref203732248"/>
      <w:r w:rsidRPr="009A4ED7">
        <w:rPr>
          <w:color w:val="1F497D" w:themeColor="text2"/>
          <w:lang w:val="en-GB"/>
        </w:rPr>
        <w:t>Definition of Stakeholders in Higher Education</w:t>
      </w:r>
      <w:r>
        <w:rPr>
          <w:lang w:val="en-GB"/>
        </w:rPr>
        <w:t xml:space="preserve"> </w:t>
      </w:r>
      <w:r w:rsidRPr="009A4ED7">
        <w:rPr>
          <w:lang w:val="en-GB"/>
        </w:rPr>
        <w:t>(JPSZ)</w:t>
      </w:r>
      <w:r w:rsidR="00B47E2B">
        <w:rPr>
          <w:lang w:val="en-GB"/>
        </w:rPr>
        <w:t xml:space="preserve"> [7-8]</w:t>
      </w:r>
      <w:bookmarkEnd w:id="13"/>
    </w:p>
    <w:p w14:paraId="6356A650" w14:textId="249D9CF8" w:rsidR="003305BD" w:rsidRDefault="00ED3E07" w:rsidP="00822FB2">
      <w:pPr>
        <w:rPr>
          <w:lang w:val="en-GB"/>
        </w:rPr>
      </w:pPr>
      <w:r w:rsidRPr="0066210A">
        <w:rPr>
          <w:lang w:val="en-GB"/>
        </w:rPr>
        <w:t>Universities typically precede entry into the workforce, imparting advanced knowledge and skills to many individuals</w:t>
      </w:r>
      <w:r w:rsidR="007E6715">
        <w:rPr>
          <w:lang w:val="en-GB"/>
        </w:rPr>
        <w:t xml:space="preserve"> </w:t>
      </w:r>
      <w:r w:rsidR="007E6715">
        <w:rPr>
          <w:lang w:val="en-GB"/>
        </w:rPr>
        <w:fldChar w:fldCharType="begin" w:fldLock="1"/>
      </w:r>
      <w:r w:rsidR="00200D7A">
        <w:rPr>
          <w:lang w:val="en-GB"/>
        </w:rP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Polaków","type":"report"},"locator":"31","uris":["http://www.mendeley.com/documents/?uuid=f165c087-d377-4211-a37b-47527eb32ba5"]},{"id":"ITEM-2","itemData":{"DOI":"10.1080/03043790801980136","ISSN":"0304-3797","author":[{"dropping-particle":"","family":"Al-Turki","given":"U.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Education","id":"ITEM-2","issue":"2","issued":{"date-parts":[["2008","5","23"]]},"page":"211-219","title":"Stakeholders integration in higher education: supply chain approach","type":"article-journal","volume":"33"},"locator":"215","prefix":"cf.","uris":["http://www.mendeley.com/documents/?uuid=81984db1-b14c-4b03-baff-affbcd6d3b46"]}],"mendeley":{"formattedCitation":"(cf. Al-Turki et al., 2008, p. 215; Czarnik &amp; Turek, 2014, p. 31)","plainTextFormattedCitation":"(cf. Al-Turki et al., 2008, p. 215; Czarnik &amp; Turek, 2014, p. 31)","previouslyFormattedCitation":"(cf. Al-Turki et al., 2008, p. 215; Czarnik &amp; Turek, 2014, p. 31)"},"properties":{"noteIndex":0},"schema":"https://github.com/citation-style-language/schema/raw/master/csl-citation.json"}</w:instrText>
      </w:r>
      <w:r w:rsidR="007E6715">
        <w:rPr>
          <w:lang w:val="en-GB"/>
        </w:rPr>
        <w:fldChar w:fldCharType="separate"/>
      </w:r>
      <w:r w:rsidR="00200D7A" w:rsidRPr="00200D7A">
        <w:rPr>
          <w:noProof/>
          <w:lang w:val="en-GB"/>
        </w:rPr>
        <w:t>(cf. Al-Turki et al., 2008, p. 215; Czarnik &amp; Turek, 2014, p. 31)</w:t>
      </w:r>
      <w:r w:rsidR="007E6715">
        <w:rPr>
          <w:lang w:val="en-GB"/>
        </w:rPr>
        <w:fldChar w:fldCharType="end"/>
      </w:r>
      <w:r w:rsidRPr="0066210A">
        <w:rPr>
          <w:lang w:val="en-GB"/>
        </w:rPr>
        <w:t xml:space="preserve"> </w:t>
      </w:r>
      <w:r>
        <w:rPr>
          <w:lang w:val="en-GB"/>
        </w:rPr>
        <w:t xml:space="preserve">but their role is much more significant as </w:t>
      </w:r>
      <w:r w:rsidRPr="0066210A">
        <w:rPr>
          <w:lang w:val="en-GB"/>
        </w:rPr>
        <w:t>their service quality impacts numerous social groups and underpins a modern economy</w:t>
      </w:r>
      <w:r w:rsidR="00200D7A">
        <w:rPr>
          <w:lang w:val="en-GB"/>
        </w:rPr>
        <w:t xml:space="preserve"> </w:t>
      </w:r>
      <w:r w:rsidR="00200D7A">
        <w:rPr>
          <w:lang w:val="en-GB"/>
        </w:rPr>
        <w:fldChar w:fldCharType="begin" w:fldLock="1"/>
      </w:r>
      <w:r w:rsidR="00200D7A">
        <w:rPr>
          <w:lang w:val="en-GB"/>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Jakość","type":"book"},"locator":"5","uris":["http://www.mendeley.com/documents/?uuid=32622c4b-489c-4bf6-b7c1-9ffe839a8a3f"]}],"mendeley":{"formattedCitation":"(Leja, 2003, p. 5)","plainTextFormattedCitation":"(Leja, 2003, p. 5)","previouslyFormattedCitation":"(Leja, 2003, p. 5)"},"properties":{"noteIndex":0},"schema":"https://github.com/citation-style-language/schema/raw/master/csl-citation.json"}</w:instrText>
      </w:r>
      <w:r w:rsidR="00200D7A">
        <w:rPr>
          <w:lang w:val="en-GB"/>
        </w:rPr>
        <w:fldChar w:fldCharType="separate"/>
      </w:r>
      <w:r w:rsidR="00200D7A" w:rsidRPr="00200D7A">
        <w:rPr>
          <w:noProof/>
          <w:lang w:val="en-GB"/>
        </w:rPr>
        <w:t>(Leja, 2003, p. 5)</w:t>
      </w:r>
      <w:r w:rsidR="00200D7A">
        <w:rPr>
          <w:lang w:val="en-GB"/>
        </w:rPr>
        <w:fldChar w:fldCharType="end"/>
      </w:r>
      <w:r>
        <w:rPr>
          <w:lang w:val="en-GB"/>
        </w:rPr>
        <w:t xml:space="preserve">. </w:t>
      </w:r>
      <w:r w:rsidR="00B14CBB">
        <w:rPr>
          <w:lang w:val="en-GB"/>
        </w:rPr>
        <w:t>Since</w:t>
      </w:r>
      <w:r>
        <w:rPr>
          <w:lang w:val="en-GB"/>
        </w:rPr>
        <w:t xml:space="preserve"> higher education services</w:t>
      </w:r>
      <w:r w:rsidR="00B14CBB">
        <w:rPr>
          <w:lang w:val="en-GB"/>
        </w:rPr>
        <w:t>’</w:t>
      </w:r>
      <w:r>
        <w:rPr>
          <w:lang w:val="en-GB"/>
        </w:rPr>
        <w:t xml:space="preserve"> are highly intangible and dependent on cooperation between many groups </w:t>
      </w:r>
      <w:r w:rsidR="00B14CBB">
        <w:rPr>
          <w:lang w:val="en-GB"/>
        </w:rPr>
        <w:t>and</w:t>
      </w:r>
      <w:r>
        <w:rPr>
          <w:lang w:val="en-GB"/>
        </w:rPr>
        <w:t xml:space="preserve"> their </w:t>
      </w:r>
      <w:r w:rsidR="00B14CBB">
        <w:rPr>
          <w:lang w:val="en-GB"/>
        </w:rPr>
        <w:t>“</w:t>
      </w:r>
      <w:r w:rsidR="00822FB2" w:rsidRPr="00822FB2">
        <w:rPr>
          <w:lang w:val="en-GB"/>
        </w:rPr>
        <w:t>perceived quality is a consequence o</w:t>
      </w:r>
      <w:r w:rsidR="00822FB2">
        <w:rPr>
          <w:lang w:val="en-GB"/>
        </w:rPr>
        <w:t xml:space="preserve">f </w:t>
      </w:r>
      <w:r w:rsidR="00822FB2" w:rsidRPr="00822FB2">
        <w:rPr>
          <w:lang w:val="en-GB"/>
        </w:rPr>
        <w:t>consumer satisfaction</w:t>
      </w:r>
      <w:r w:rsidR="00B14CBB" w:rsidRPr="0066210A">
        <w:rPr>
          <w:lang w:val="en-GB"/>
        </w:rPr>
        <w:t>”</w:t>
      </w:r>
      <w:r w:rsidR="00200D7A">
        <w:rPr>
          <w:lang w:val="en-GB"/>
        </w:rPr>
        <w:t xml:space="preserve"> </w:t>
      </w:r>
      <w:r w:rsidR="00200D7A">
        <w:rPr>
          <w:lang w:val="en-GB"/>
        </w:rPr>
        <w:fldChar w:fldCharType="begin" w:fldLock="1"/>
      </w:r>
      <w:r w:rsidR="00F10199">
        <w:rPr>
          <w:lang w:val="en-GB"/>
        </w:rP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education","type":"article-journal","volume":"31"},"locator":"538","uris":["http://www.mendeley.com/documents/?uuid=1fe3e8fd-9b8b-4e6a-9e78-cf0f972a59ae"]}],"mendeley":{"formattedCitation":"(Athiyaman, 1997, p. 538)","plainTextFormattedCitation":"(Athiyaman, 1997, p. 538)","previouslyFormattedCitation":"(Athiyaman, 1997, p. 538)"},"properties":{"noteIndex":0},"schema":"https://github.com/citation-style-language/schema/raw/master/csl-citation.json"}</w:instrText>
      </w:r>
      <w:r w:rsidR="00200D7A">
        <w:rPr>
          <w:lang w:val="en-GB"/>
        </w:rPr>
        <w:fldChar w:fldCharType="separate"/>
      </w:r>
      <w:r w:rsidR="00822FB2" w:rsidRPr="00822FB2">
        <w:rPr>
          <w:noProof/>
          <w:lang w:val="en-GB"/>
        </w:rPr>
        <w:t>(Athiyaman, 1997, p. 538)</w:t>
      </w:r>
      <w:r w:rsidR="00200D7A">
        <w:rPr>
          <w:lang w:val="en-GB"/>
        </w:rPr>
        <w:fldChar w:fldCharType="end"/>
      </w:r>
      <w:r w:rsidR="00B14CBB" w:rsidRPr="0066210A">
        <w:rPr>
          <w:lang w:val="en-GB"/>
        </w:rPr>
        <w:t xml:space="preserve"> </w:t>
      </w:r>
      <w:r w:rsidR="00B14CBB">
        <w:rPr>
          <w:lang w:val="en-GB"/>
        </w:rPr>
        <w:t xml:space="preserve">we should consider multiple </w:t>
      </w:r>
      <w:r w:rsidR="00822FB2">
        <w:rPr>
          <w:lang w:val="en-GB"/>
        </w:rPr>
        <w:t>consumers (or recipients)</w:t>
      </w:r>
      <w:r w:rsidR="00B14CBB">
        <w:rPr>
          <w:lang w:val="en-GB"/>
        </w:rPr>
        <w:t xml:space="preserve"> to assess HEIs’ quality. These recipients are often also vital participants of the key processes who </w:t>
      </w:r>
      <w:r w:rsidR="00B14CBB" w:rsidRPr="0066210A">
        <w:rPr>
          <w:lang w:val="en-GB"/>
        </w:rPr>
        <w:t>both enable and benefit from university activities.</w:t>
      </w:r>
      <w:r w:rsidR="00B14CBB">
        <w:rPr>
          <w:lang w:val="en-GB"/>
        </w:rPr>
        <w:t xml:space="preserve"> It means these groups has some kind of interest held within university services’ outcomes. That’s why we call them </w:t>
      </w:r>
      <w:r w:rsidR="00B14CBB" w:rsidRPr="00B14CBB">
        <w:rPr>
          <w:b/>
          <w:bCs/>
          <w:lang w:val="en-GB"/>
        </w:rPr>
        <w:t>stakeholders</w:t>
      </w:r>
      <w:r w:rsidR="00B14CBB" w:rsidRPr="00B14CBB">
        <w:rPr>
          <w:lang w:val="en-GB"/>
        </w:rPr>
        <w:t xml:space="preserve"> </w:t>
      </w:r>
      <w:r w:rsidR="00B14CBB">
        <w:rPr>
          <w:lang w:val="en-GB"/>
        </w:rPr>
        <w:t xml:space="preserve">or interested parties. </w:t>
      </w:r>
      <w:r w:rsidR="00B14CBB" w:rsidRPr="0066210A">
        <w:rPr>
          <w:lang w:val="en-GB"/>
        </w:rPr>
        <w:t xml:space="preserve">To clarify who these </w:t>
      </w:r>
      <w:r w:rsidR="00B14CBB" w:rsidRPr="0066210A">
        <w:rPr>
          <w:lang w:val="en-GB"/>
        </w:rPr>
        <w:lastRenderedPageBreak/>
        <w:t>stakeholders are or may be, we must examine the evolution of the stakeholder concept and its various definitions. This precision is essential for operationalising “university stakeholders”</w:t>
      </w:r>
      <w:r w:rsidR="007E6715">
        <w:rPr>
          <w:lang w:val="en-GB"/>
        </w:rPr>
        <w:t xml:space="preserve"> meaning for the perspective of quality management.</w:t>
      </w:r>
    </w:p>
    <w:p w14:paraId="286B0754" w14:textId="78CB0254" w:rsidR="00F10199" w:rsidRPr="0096211C" w:rsidRDefault="0096211C" w:rsidP="00822FB2">
      <w:pPr>
        <w:rPr>
          <w:lang w:val="en-GB"/>
        </w:rPr>
      </w:pPr>
      <w:r>
        <w:rPr>
          <w:lang w:val="en-GB"/>
        </w:rPr>
        <w:t>However, t</w:t>
      </w:r>
      <w:r w:rsidR="00F10199" w:rsidRPr="0066210A">
        <w:rPr>
          <w:lang w:val="en-GB"/>
        </w:rPr>
        <w:t xml:space="preserve">he term “stakeholder” first appeared in the early eighteenth century to denote </w:t>
      </w:r>
      <w:r w:rsidR="00F10199">
        <w:rPr>
          <w:lang w:val="en-GB"/>
        </w:rPr>
        <w:t>“</w:t>
      </w:r>
      <w:r w:rsidR="00F10199" w:rsidRPr="0066210A">
        <w:rPr>
          <w:lang w:val="en-GB"/>
        </w:rPr>
        <w:t>a person who holds a stake</w:t>
      </w:r>
      <w:r w:rsidR="00F10199">
        <w:rPr>
          <w:lang w:val="en-GB"/>
        </w:rPr>
        <w:t xml:space="preserve"> or stakes in a bet</w:t>
      </w:r>
      <w:r w:rsidR="00F10199" w:rsidRPr="0066210A">
        <w:rPr>
          <w:lang w:val="en-GB"/>
        </w:rPr>
        <w:t xml:space="preserve">” </w:t>
      </w:r>
      <w:r w:rsidR="00F10199">
        <w:rPr>
          <w:lang w:val="en-GB"/>
        </w:rPr>
        <w:fldChar w:fldCharType="begin" w:fldLock="1"/>
      </w:r>
      <w:r>
        <w:rPr>
          <w:lang w:val="en-GB"/>
        </w:rP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management","type":"chapter"},"locator":"101","uris":["http://www.mendeley.com/documents/?uuid=07541254-5788-4094-8231-c708e18c6dd8"]}],"mendeley":{"formattedCitation":"(Ramirez, 1999, p. 101)","plainTextFormattedCitation":"(Ramirez, 1999, p. 101)","previouslyFormattedCitation":"(Ramirez, 1999, p. 101)"},"properties":{"noteIndex":0},"schema":"https://github.com/citation-style-language/schema/raw/master/csl-citation.json"}</w:instrText>
      </w:r>
      <w:r w:rsidR="00F10199">
        <w:rPr>
          <w:lang w:val="en-GB"/>
        </w:rPr>
        <w:fldChar w:fldCharType="separate"/>
      </w:r>
      <w:r w:rsidR="00F10199" w:rsidRPr="00F10199">
        <w:rPr>
          <w:noProof/>
          <w:lang w:val="en-GB"/>
        </w:rPr>
        <w:t>(Ramirez, 1999, p. 101)</w:t>
      </w:r>
      <w:r w:rsidR="00F10199">
        <w:rPr>
          <w:lang w:val="en-GB"/>
        </w:rPr>
        <w:fldChar w:fldCharType="end"/>
      </w:r>
      <w:r>
        <w:rPr>
          <w:lang w:val="en-GB"/>
        </w:rPr>
        <w:t xml:space="preserve">, within management sciences it recognised since “1963 </w:t>
      </w:r>
      <w:r w:rsidRPr="0096211C">
        <w:rPr>
          <w:lang w:val="en-GB"/>
        </w:rPr>
        <w:t>when researchers in an internal memorandum at the Stanford Research Institute (SRI)</w:t>
      </w:r>
      <w:r>
        <w:rPr>
          <w:lang w:val="en-GB"/>
        </w:rPr>
        <w:t xml:space="preserve">” </w:t>
      </w:r>
      <w:r>
        <w:rPr>
          <w:lang w:val="en-GB"/>
        </w:rP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Case","type":"article-journal","volume":"46"},"locator":"7","uris":["http://www.mendeley.com/documents/?uuid=b758a35d-8b85-4a83-a4db-2ad711af8f33"]}],"mendeley":{"formattedCitation":"(Turkulainen et al., 2015, p. 7)","plainTextFormattedCitation":"(Turkulainen et al., 2015, p. 7)","previouslyFormattedCitation":"(Turkulainen et al., 2015, p. 7)"},"properties":{"noteIndex":0},"schema":"https://github.com/citation-style-language/schema/raw/master/csl-citation.json"}</w:instrText>
      </w:r>
      <w:r>
        <w:rPr>
          <w:lang w:val="en-GB"/>
        </w:rPr>
        <w:fldChar w:fldCharType="separate"/>
      </w:r>
      <w:r w:rsidRPr="0096211C">
        <w:rPr>
          <w:noProof/>
          <w:lang w:val="en-GB"/>
        </w:rPr>
        <w:t>(Turkulainen et al., 2015, p. 7)</w:t>
      </w:r>
      <w:r>
        <w:rPr>
          <w:lang w:val="en-GB"/>
        </w:rPr>
        <w:fldChar w:fldCharType="end"/>
      </w:r>
      <w:r>
        <w:rPr>
          <w:lang w:val="en-GB"/>
        </w:rPr>
        <w:t xml:space="preserve"> defined stakeholders as “those groups on which the organisation is dependent for its continued survival” </w:t>
      </w:r>
      <w:r>
        <w:rPr>
          <w:lang w:val="en-GB"/>
        </w:rPr>
        <w:fldChar w:fldCharType="begin" w:fldLock="1"/>
      </w:r>
      <w:r w:rsidR="00F43CBF">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Counts","type":"article-journal","volume":"22"},"locator":"856","uris":["http://www.mendeley.com/documents/?uuid=bd838bb2-76e8-41ca-94ba-a744bd3f1f54"]}],"mendeley":{"formattedCitation":"(Mitchell et al., 1997, p. 856)","plainTextFormattedCitation":"(Mitchell et al., 1997, p. 856)","previouslyFormattedCitation":"(Mitchell et al., 1997, p. 856)"},"properties":{"noteIndex":0},"schema":"https://github.com/citation-style-language/schema/raw/master/csl-citation.json"}</w:instrText>
      </w:r>
      <w:r>
        <w:rPr>
          <w:lang w:val="en-GB"/>
        </w:rPr>
        <w:fldChar w:fldCharType="separate"/>
      </w:r>
      <w:r w:rsidRPr="0096211C">
        <w:rPr>
          <w:noProof/>
          <w:lang w:val="en-GB"/>
        </w:rPr>
        <w:t>(Mitchell et al., 1997, p. 856)</w:t>
      </w:r>
      <w:r>
        <w:rPr>
          <w:lang w:val="en-GB"/>
        </w:rPr>
        <w:fldChar w:fldCharType="end"/>
      </w:r>
      <w:r>
        <w:rPr>
          <w:lang w:val="en-GB"/>
        </w:rPr>
        <w:t xml:space="preserve">. The pioneer works on the stakeholder management has been done by </w:t>
      </w:r>
      <w:r w:rsidR="00F43CBF">
        <w:rPr>
          <w:lang w:val="en-GB"/>
        </w:rPr>
        <w:t>R.</w:t>
      </w:r>
      <w:r w:rsidRPr="0096211C">
        <w:rPr>
          <w:lang w:val="en-GB"/>
        </w:rPr>
        <w:t xml:space="preserve"> Edward Freeman</w:t>
      </w:r>
      <w:r w:rsidR="00F43CBF">
        <w:rPr>
          <w:lang w:val="en-GB"/>
        </w:rPr>
        <w:t xml:space="preserve"> in 1983 and 1984 </w:t>
      </w:r>
      <w:r w:rsidR="00F43CBF">
        <w:rPr>
          <w:lang w:val="en-GB"/>
        </w:rPr>
        <w:fldChar w:fldCharType="begin" w:fldLock="1"/>
      </w:r>
      <w:r w:rsidR="00F43CBF">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management","type":"article-journal"},"prefix":"cf.","uris":["http://www.mendeley.com/documents/?uuid=c185ea71-8f26-4d91-aa68-6ee5a26ea9c0"]}],"mendeley":{"formattedCitation":"(cf. Freeman &amp; McVea, 2001)","plainTextFormattedCitation":"(cf. Freeman &amp; McVea, 2001)","previouslyFormattedCitation":"(cf. Freeman &amp; McVea, 2001)"},"properties":{"noteIndex":0},"schema":"https://github.com/citation-style-language/schema/raw/master/csl-citation.json"}</w:instrText>
      </w:r>
      <w:r w:rsidR="00F43CBF">
        <w:rPr>
          <w:lang w:val="en-GB"/>
        </w:rPr>
        <w:fldChar w:fldCharType="separate"/>
      </w:r>
      <w:r w:rsidR="00F43CBF" w:rsidRPr="00F43CBF">
        <w:rPr>
          <w:noProof/>
          <w:lang w:val="en-GB"/>
        </w:rPr>
        <w:t>(cf. Freeman &amp; McVea, 2001)</w:t>
      </w:r>
      <w:r w:rsidR="00F43CBF">
        <w:rPr>
          <w:lang w:val="en-GB"/>
        </w:rPr>
        <w:fldChar w:fldCharType="end"/>
      </w:r>
      <w:r w:rsidR="00F43CBF">
        <w:rPr>
          <w:lang w:val="en-GB"/>
        </w:rPr>
        <w:t>.</w:t>
      </w:r>
      <w:r w:rsidR="00F43CBF" w:rsidRPr="00F43CBF">
        <w:rPr>
          <w:lang w:val="en-GB"/>
        </w:rPr>
        <w:t xml:space="preserve"> </w:t>
      </w:r>
      <w:r w:rsidR="00F43CBF" w:rsidRPr="0066210A">
        <w:rPr>
          <w:lang w:val="en-GB"/>
        </w:rPr>
        <w:t>Freeman</w:t>
      </w:r>
      <w:r w:rsidR="00F43CBF">
        <w:rPr>
          <w:lang w:val="en-GB"/>
        </w:rPr>
        <w:t xml:space="preserve"> </w:t>
      </w:r>
      <w:r w:rsidR="00F43CBF" w:rsidRPr="0066210A">
        <w:rPr>
          <w:lang w:val="en-GB"/>
        </w:rPr>
        <w:t xml:space="preserve">and </w:t>
      </w:r>
      <w:r w:rsidR="00F43CBF">
        <w:rPr>
          <w:lang w:val="en-GB"/>
        </w:rPr>
        <w:t xml:space="preserve">other stakeholder theory researchers </w:t>
      </w:r>
      <w:r w:rsidR="00F43CBF" w:rsidRPr="0066210A">
        <w:rPr>
          <w:lang w:val="en-GB"/>
        </w:rPr>
        <w:t xml:space="preserve">trace the historical roots of stakeholder thinking to Adam Smith </w:t>
      </w:r>
      <w:r w:rsidR="00F43CBF">
        <w:rPr>
          <w:lang w:val="en-GB"/>
        </w:rPr>
        <w:t>– 18th</w:t>
      </w:r>
      <w:r w:rsidR="00F43CBF" w:rsidRPr="0066210A">
        <w:rPr>
          <w:lang w:val="en-GB"/>
        </w:rPr>
        <w:t xml:space="preserve"> century</w:t>
      </w:r>
      <w:r w:rsidR="00F43CBF">
        <w:rPr>
          <w:lang w:val="en-GB"/>
        </w:rPr>
        <w:t xml:space="preserve"> – </w:t>
      </w:r>
      <w:r w:rsidR="00F43CBF" w:rsidRPr="0066210A">
        <w:rPr>
          <w:lang w:val="en-GB"/>
        </w:rPr>
        <w:t xml:space="preserve">and to Berle and Means as well as Chester Barnard </w:t>
      </w:r>
      <w:r w:rsidR="00F43CBF">
        <w:rPr>
          <w:lang w:val="en-GB"/>
        </w:rPr>
        <w:t>– a 1</w:t>
      </w:r>
      <w:r w:rsidR="00F43CBF" w:rsidRPr="00F43CBF">
        <w:rPr>
          <w:vertAlign w:val="superscript"/>
          <w:lang w:val="en-GB"/>
        </w:rPr>
        <w:t>st</w:t>
      </w:r>
      <w:r w:rsidR="00F43CBF">
        <w:rPr>
          <w:lang w:val="en-GB"/>
        </w:rPr>
        <w:t xml:space="preserve"> half of 20</w:t>
      </w:r>
      <w:r w:rsidR="00F43CBF" w:rsidRPr="00F43CBF">
        <w:rPr>
          <w:vertAlign w:val="superscript"/>
          <w:lang w:val="en-GB"/>
        </w:rPr>
        <w:t>th</w:t>
      </w:r>
      <w:r w:rsidR="00F43CBF">
        <w:rPr>
          <w:lang w:val="en-GB"/>
        </w:rPr>
        <w:t xml:space="preserve"> century </w:t>
      </w:r>
      <w:r w:rsidR="00F43CBF">
        <w:rPr>
          <w:lang w:val="en-GB"/>
        </w:rPr>
        <w:fldChar w:fldCharType="begin" w:fldLock="1"/>
      </w:r>
      <w:r w:rsidR="00F43CBF">
        <w:rPr>
          <w:lang w:val="en-GB"/>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Engagement","type":"chapter"},"uris":["http://www.mendeley.com/documents/?uuid=1c112ad7-77c0-4142-a2ab-06e5525673f8"]},{"id":"ITEM-2","itemData":{"author":[{"dropping-particle":"","family":"Freeman","given":"R. Edward","non-dropping-particle":"","parse-names":false,"suffix":""}],"id":"ITEM-2","issued":{"date-parts":[["2010"]]},"publisher":"Cambridge University Press","title":"Strategic Management: A stakeholder apporach","type":"book"},"locator":"32","uris":["http://www.mendeley.com/documents/?uuid=4e960f90-98d8-4c0a-bc65-adb1726cf361"]}],"mendeley":{"formattedCitation":"(Andriof &amp; Waddock, 2017; Freeman, 2010, p. 32)","plainTextFormattedCitation":"(Andriof &amp; Waddock, 2017; Freeman, 2010, p. 32)","previouslyFormattedCitation":"(Andriof &amp; Waddock, 2017; Freeman, 2010, p. 32)"},"properties":{"noteIndex":0},"schema":"https://github.com/citation-style-language/schema/raw/master/csl-citation.json"}</w:instrText>
      </w:r>
      <w:r w:rsidR="00F43CBF">
        <w:rPr>
          <w:lang w:val="en-GB"/>
        </w:rPr>
        <w:fldChar w:fldCharType="separate"/>
      </w:r>
      <w:r w:rsidR="00F43CBF" w:rsidRPr="00F43CBF">
        <w:rPr>
          <w:noProof/>
          <w:lang w:val="en-GB"/>
        </w:rPr>
        <w:t>(Andriof &amp; Waddock, 2017; Freeman, 2010, p. 32)</w:t>
      </w:r>
      <w:r w:rsidR="00F43CBF">
        <w:rPr>
          <w:lang w:val="en-GB"/>
        </w:rPr>
        <w:fldChar w:fldCharType="end"/>
      </w:r>
      <w:r w:rsidR="00F43CBF" w:rsidRPr="0066210A">
        <w:rPr>
          <w:lang w:val="en-GB"/>
        </w:rPr>
        <w:t>.</w:t>
      </w:r>
      <w:r w:rsidR="00F43CBF">
        <w:rPr>
          <w:lang w:val="en-GB"/>
        </w:rPr>
        <w:t xml:space="preserve"> Freeman’s original topology included </w:t>
      </w:r>
      <w:r w:rsidR="00F43CBF" w:rsidRPr="0066210A">
        <w:rPr>
          <w:lang w:val="en-GB"/>
        </w:rPr>
        <w:t xml:space="preserve">“shareholders, employees, customers, suppliers, lenders and the community” </w:t>
      </w:r>
      <w:r w:rsidR="00F43CBF">
        <w:rPr>
          <w:lang w:val="en-GB"/>
        </w:rPr>
        <w:fldChar w:fldCharType="begin" w:fldLock="1"/>
      </w:r>
      <w:r w:rsidR="00112465">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p. 32)","plainTextFormattedCitation":"(Freeman, 2010, p. 32)","previouslyFormattedCitation":"(Freeman, 2010, p. 32)"},"properties":{"noteIndex":0},"schema":"https://github.com/citation-style-language/schema/raw/master/csl-citation.json"}</w:instrText>
      </w:r>
      <w:r w:rsidR="00F43CBF">
        <w:rPr>
          <w:lang w:val="en-GB"/>
        </w:rPr>
        <w:fldChar w:fldCharType="separate"/>
      </w:r>
      <w:r w:rsidR="00F43CBF" w:rsidRPr="00F43CBF">
        <w:rPr>
          <w:noProof/>
          <w:lang w:val="en-GB"/>
        </w:rPr>
        <w:t>(Freeman, 2010, p. 32)</w:t>
      </w:r>
      <w:r w:rsidR="00F43CBF">
        <w:rPr>
          <w:lang w:val="en-GB"/>
        </w:rPr>
        <w:fldChar w:fldCharType="end"/>
      </w:r>
      <w:r w:rsidR="00F43CBF" w:rsidRPr="0066210A">
        <w:rPr>
          <w:lang w:val="en-GB"/>
        </w:rPr>
        <w:t xml:space="preserve">. </w:t>
      </w:r>
    </w:p>
    <w:p w14:paraId="7DFBDED8" w14:textId="11B1ABDB" w:rsidR="00112465" w:rsidRPr="00112465" w:rsidRDefault="00112465" w:rsidP="00112465">
      <w:pPr>
        <w:rPr>
          <w:lang w:val="en-GB"/>
        </w:rPr>
      </w:pPr>
      <w:r>
        <w:rPr>
          <w:lang w:val="en-GB"/>
        </w:rPr>
        <w:t xml:space="preserve">There are </w:t>
      </w:r>
      <w:r w:rsidR="00987054">
        <w:rPr>
          <w:lang w:val="en-GB"/>
        </w:rPr>
        <w:t>four</w:t>
      </w:r>
      <w:r>
        <w:rPr>
          <w:lang w:val="en-GB"/>
        </w:rPr>
        <w:t xml:space="preserve"> main research streams influencing c</w:t>
      </w:r>
      <w:r w:rsidRPr="00112465">
        <w:rPr>
          <w:lang w:val="en-GB"/>
        </w:rPr>
        <w:t>ontemporary stakeholder theory in management</w:t>
      </w:r>
      <w:r>
        <w:rPr>
          <w:lang w:val="en-GB"/>
        </w:rPr>
        <w:t>. These are</w:t>
      </w:r>
      <w:r w:rsidRPr="00112465">
        <w:rPr>
          <w:lang w:val="en-GB"/>
        </w:rPr>
        <w:t xml:space="preserve"> corporate planning, systems theory, corporate social responsibility and organisational theory </w:t>
      </w:r>
      <w:r>
        <w:rPr>
          <w:lang w:val="en-GB"/>
        </w:rPr>
        <w:fldChar w:fldCharType="begin" w:fldLock="1"/>
      </w:r>
      <w:r w:rsidR="00987054">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Pr>
          <w:lang w:val="en-GB"/>
        </w:rPr>
        <w:fldChar w:fldCharType="separate"/>
      </w:r>
      <w:r w:rsidRPr="00112465">
        <w:rPr>
          <w:noProof/>
          <w:lang w:val="en-GB"/>
        </w:rPr>
        <w:t>(Freeman &amp; McVea, 2001)</w:t>
      </w:r>
      <w:r>
        <w:rPr>
          <w:lang w:val="en-GB"/>
        </w:rPr>
        <w:fldChar w:fldCharType="end"/>
      </w:r>
      <w:r w:rsidRPr="00112465">
        <w:rPr>
          <w:lang w:val="en-GB"/>
        </w:rPr>
        <w:t xml:space="preserve">. The </w:t>
      </w:r>
      <w:r>
        <w:rPr>
          <w:lang w:val="en-GB"/>
        </w:rPr>
        <w:t xml:space="preserve">summary of </w:t>
      </w:r>
      <w:r w:rsidRPr="00112465">
        <w:rPr>
          <w:lang w:val="en-GB"/>
        </w:rPr>
        <w:t>influence of these streams on the stakeholder concept</w:t>
      </w:r>
      <w:r>
        <w:rPr>
          <w:lang w:val="en-GB"/>
        </w:rPr>
        <w:t xml:space="preserve">’s </w:t>
      </w:r>
      <w:r w:rsidRPr="00112465">
        <w:rPr>
          <w:lang w:val="en-GB"/>
        </w:rPr>
        <w:t xml:space="preserve">the evolution is </w:t>
      </w:r>
      <w:r>
        <w:rPr>
          <w:lang w:val="en-GB"/>
        </w:rPr>
        <w:t>presented</w:t>
      </w:r>
      <w:r w:rsidRPr="00112465">
        <w:rPr>
          <w:lang w:val="en-GB"/>
        </w:rPr>
        <w:t xml:space="preserve"> in </w:t>
      </w:r>
      <w:r w:rsidR="009E111B">
        <w:rPr>
          <w:lang w:val="en-GB"/>
        </w:rPr>
        <w:fldChar w:fldCharType="begin"/>
      </w:r>
      <w:r w:rsidR="009E111B">
        <w:rPr>
          <w:lang w:val="en-GB"/>
        </w:rPr>
        <w:instrText xml:space="preserve"> REF _Ref203596732 \h </w:instrText>
      </w:r>
      <w:r w:rsidR="009E111B">
        <w:rPr>
          <w:lang w:val="en-GB"/>
        </w:rPr>
      </w:r>
      <w:r w:rsidR="009E111B">
        <w:rPr>
          <w:lang w:val="en-GB"/>
        </w:rPr>
        <w:fldChar w:fldCharType="separate"/>
      </w:r>
      <w:r w:rsidR="009E111B" w:rsidRPr="005A36E0">
        <w:rPr>
          <w:lang w:val="en-GB"/>
        </w:rPr>
        <w:t xml:space="preserve">Table </w:t>
      </w:r>
      <w:r w:rsidR="009E111B" w:rsidRPr="005A36E0">
        <w:rPr>
          <w:noProof/>
          <w:lang w:val="en-GB"/>
        </w:rPr>
        <w:t>2</w:t>
      </w:r>
      <w:r w:rsidR="009E111B">
        <w:rPr>
          <w:lang w:val="en-GB"/>
        </w:rPr>
        <w:fldChar w:fldCharType="end"/>
      </w:r>
      <w:r w:rsidRPr="00112465">
        <w:rPr>
          <w:lang w:val="en-GB"/>
        </w:rPr>
        <w:t>.</w:t>
      </w:r>
    </w:p>
    <w:p w14:paraId="6D3ED61F" w14:textId="11E6EE56" w:rsidR="00112465" w:rsidRPr="005A36E0" w:rsidRDefault="00112465" w:rsidP="00112465">
      <w:pPr>
        <w:pStyle w:val="Tytutabeli"/>
        <w:rPr>
          <w:lang w:val="en-GB"/>
        </w:rPr>
      </w:pPr>
      <w:bookmarkStart w:id="14" w:name="_Ref203596732"/>
      <w:r w:rsidRPr="005A36E0">
        <w:rPr>
          <w:lang w:val="en-GB"/>
        </w:rPr>
        <w:t xml:space="preserve">Table </w:t>
      </w:r>
      <w:r>
        <w:fldChar w:fldCharType="begin"/>
      </w:r>
      <w:r w:rsidRPr="005A36E0">
        <w:rPr>
          <w:lang w:val="en-GB"/>
        </w:rPr>
        <w:instrText xml:space="preserve"> SEQ Table \* ARABIC </w:instrText>
      </w:r>
      <w:r>
        <w:fldChar w:fldCharType="separate"/>
      </w:r>
      <w:r w:rsidR="00F62B24">
        <w:rPr>
          <w:noProof/>
          <w:lang w:val="en-GB"/>
        </w:rPr>
        <w:t>2</w:t>
      </w:r>
      <w:r>
        <w:fldChar w:fldCharType="end"/>
      </w:r>
      <w:bookmarkEnd w:id="14"/>
      <w:r w:rsidRPr="005A36E0">
        <w:rPr>
          <w:lang w:val="en-GB"/>
        </w:rPr>
        <w:t xml:space="preserve"> Evolution of the Stakeholder Concept – Influence of Various Research Domains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6914"/>
      </w:tblGrid>
      <w:tr w:rsidR="00112465" w:rsidRPr="003940DC" w14:paraId="4D326093" w14:textId="77777777" w:rsidTr="005A36E0">
        <w:trPr>
          <w:cantSplit/>
          <w:tblHeader/>
        </w:trPr>
        <w:tc>
          <w:tcPr>
            <w:tcW w:w="2093" w:type="dxa"/>
          </w:tcPr>
          <w:p w14:paraId="42A1099E" w14:textId="256C443C" w:rsidR="00112465" w:rsidRPr="00112465" w:rsidRDefault="00112465" w:rsidP="00112465">
            <w:pPr>
              <w:pStyle w:val="TekstTabeli"/>
              <w:rPr>
                <w:b/>
                <w:bCs w:val="0"/>
                <w:highlight w:val="yellow"/>
                <w:lang w:val="en-US"/>
              </w:rPr>
            </w:pPr>
            <w:r w:rsidRPr="00112465">
              <w:rPr>
                <w:b/>
                <w:bCs w:val="0"/>
                <w:lang w:val="en-US"/>
              </w:rPr>
              <w:t>Research Domain</w:t>
            </w:r>
          </w:p>
        </w:tc>
        <w:tc>
          <w:tcPr>
            <w:tcW w:w="6914" w:type="dxa"/>
          </w:tcPr>
          <w:p w14:paraId="36FAC3B2" w14:textId="1A0B2DB4" w:rsidR="00112465" w:rsidRPr="005A36E0" w:rsidRDefault="00112465" w:rsidP="00112465">
            <w:pPr>
              <w:pStyle w:val="TekstTabeli"/>
              <w:rPr>
                <w:b/>
                <w:bCs w:val="0"/>
                <w:highlight w:val="yellow"/>
                <w:lang w:val="en-GB"/>
              </w:rPr>
            </w:pPr>
            <w:r w:rsidRPr="005A36E0">
              <w:rPr>
                <w:b/>
                <w:bCs w:val="0"/>
                <w:lang w:val="en-GB"/>
              </w:rPr>
              <w:t>Influences on the Definition of “Stakeholder”</w:t>
            </w:r>
          </w:p>
        </w:tc>
      </w:tr>
      <w:tr w:rsidR="00112465" w:rsidRPr="003940DC" w14:paraId="02740A26" w14:textId="77777777" w:rsidTr="005A36E0">
        <w:trPr>
          <w:cantSplit/>
        </w:trPr>
        <w:tc>
          <w:tcPr>
            <w:tcW w:w="2093" w:type="dxa"/>
            <w:vAlign w:val="center"/>
          </w:tcPr>
          <w:p w14:paraId="20AFCA3C" w14:textId="4DD16B57" w:rsidR="00112465" w:rsidRPr="005A36E0" w:rsidRDefault="00112465" w:rsidP="00112465">
            <w:pPr>
              <w:pStyle w:val="TekstTabeli"/>
              <w:rPr>
                <w:bCs w:val="0"/>
                <w:highlight w:val="yellow"/>
              </w:rPr>
            </w:pPr>
            <w:r w:rsidRPr="005A36E0">
              <w:rPr>
                <w:bCs w:val="0"/>
                <w:lang w:val="en-GB"/>
              </w:rPr>
              <w:lastRenderedPageBreak/>
              <w:t xml:space="preserve">Corporate </w:t>
            </w:r>
            <w:r w:rsidR="005A36E0" w:rsidRPr="005A36E0">
              <w:rPr>
                <w:bCs w:val="0"/>
                <w:lang w:val="en-GB"/>
              </w:rPr>
              <w:br/>
            </w:r>
            <w:r w:rsidR="005A36E0">
              <w:rPr>
                <w:bCs w:val="0"/>
                <w:lang w:val="en-GB"/>
              </w:rPr>
              <w:t>p</w:t>
            </w:r>
            <w:r w:rsidRPr="005A36E0">
              <w:rPr>
                <w:bCs w:val="0"/>
                <w:lang w:val="en-GB"/>
              </w:rPr>
              <w:t>lanning</w:t>
            </w:r>
          </w:p>
        </w:tc>
        <w:tc>
          <w:tcPr>
            <w:tcW w:w="6914" w:type="dxa"/>
          </w:tcPr>
          <w:p w14:paraId="55C1AF6F" w14:textId="3D63EF83" w:rsidR="00112465" w:rsidRPr="005A36E0" w:rsidRDefault="005A36E0" w:rsidP="00112465">
            <w:pPr>
              <w:pStyle w:val="TekstTabeli"/>
              <w:rPr>
                <w:highlight w:val="yellow"/>
                <w:lang w:val="en-GB"/>
              </w:rPr>
            </w:pPr>
            <w:r w:rsidRPr="00E01907">
              <w:rPr>
                <w:lang w:val="en-GB"/>
              </w:rPr>
              <w:t>The firm plans with regard to its specific resources and environment, so both historical data and forecasts become essential planning inputs. Satisfaction metrics begin to emerge for those groups without whose support the firm cannot survive, although analyses of these groups’ potential behaviours are carried out only at a very general level.</w:t>
            </w:r>
            <w:r>
              <w:rPr>
                <w:lang w:val="en-GB"/>
              </w:rPr>
              <w:br/>
            </w:r>
            <w:r w:rsidRPr="00E01907">
              <w:rPr>
                <w:lang w:val="en-GB"/>
              </w:rPr>
              <w:t>The role of stakeholders’ interests (benefits) in corporate development is recognised.</w:t>
            </w:r>
          </w:p>
        </w:tc>
      </w:tr>
      <w:tr w:rsidR="00112465" w:rsidRPr="005A36E0" w14:paraId="04C8B091" w14:textId="77777777" w:rsidTr="005A36E0">
        <w:trPr>
          <w:cantSplit/>
        </w:trPr>
        <w:tc>
          <w:tcPr>
            <w:tcW w:w="2093" w:type="dxa"/>
            <w:vAlign w:val="center"/>
          </w:tcPr>
          <w:p w14:paraId="38B5F898" w14:textId="2200D0E3" w:rsidR="00112465" w:rsidRPr="005A36E0" w:rsidRDefault="005A36E0" w:rsidP="00112465">
            <w:pPr>
              <w:pStyle w:val="TekstTabeli"/>
              <w:rPr>
                <w:highlight w:val="yellow"/>
              </w:rPr>
            </w:pPr>
            <w:r w:rsidRPr="005A36E0">
              <w:t>S</w:t>
            </w:r>
            <w:r w:rsidR="00112465" w:rsidRPr="005A36E0">
              <w:t xml:space="preserve">ystems </w:t>
            </w:r>
            <w:proofErr w:type="spellStart"/>
            <w:r w:rsidR="00112465" w:rsidRPr="005A36E0">
              <w:t>theory</w:t>
            </w:r>
            <w:proofErr w:type="spellEnd"/>
          </w:p>
        </w:tc>
        <w:tc>
          <w:tcPr>
            <w:tcW w:w="6914" w:type="dxa"/>
          </w:tcPr>
          <w:p w14:paraId="4DAB2466" w14:textId="77777777" w:rsidR="005A36E0" w:rsidRDefault="005A36E0" w:rsidP="00112465">
            <w:pPr>
              <w:pStyle w:val="TekstTabeli"/>
              <w:rPr>
                <w:lang w:val="en-GB"/>
              </w:rPr>
            </w:pPr>
            <w:r w:rsidRPr="00E01907">
              <w:rPr>
                <w:lang w:val="en-GB"/>
              </w:rPr>
              <w:t>The firm is viewed as a discrete system interacting with its external environment. C. W. Churchman: “A social system should serve its clients,” and in a corporate context these clients include employees, shareholders and other interested societal groups.</w:t>
            </w:r>
          </w:p>
          <w:p w14:paraId="28EF70D7" w14:textId="3A066295" w:rsidR="00112465" w:rsidRPr="005A36E0" w:rsidRDefault="005A36E0" w:rsidP="00112465">
            <w:pPr>
              <w:pStyle w:val="TekstTabeli"/>
              <w:rPr>
                <w:highlight w:val="yellow"/>
                <w:lang w:val="en-GB"/>
              </w:rPr>
            </w:pPr>
            <w:r w:rsidRPr="00E01907">
              <w:rPr>
                <w:lang w:val="en-GB"/>
              </w:rPr>
              <w:t xml:space="preserve">R. L. Ackoff: “Objectivity is a social result of interaction within a large group of people,” and collective perceptions of what constitutes objective truth influence the organisation. </w:t>
            </w:r>
            <w:r w:rsidRPr="005A36E0">
              <w:rPr>
                <w:lang w:val="en-GB"/>
              </w:rPr>
              <w:t>He therefore advocates interactive planning.</w:t>
            </w:r>
          </w:p>
        </w:tc>
      </w:tr>
      <w:tr w:rsidR="00112465" w:rsidRPr="003940DC" w14:paraId="50F154EA" w14:textId="77777777" w:rsidTr="005A36E0">
        <w:trPr>
          <w:cantSplit/>
        </w:trPr>
        <w:tc>
          <w:tcPr>
            <w:tcW w:w="2093" w:type="dxa"/>
            <w:vAlign w:val="center"/>
          </w:tcPr>
          <w:p w14:paraId="222A5097" w14:textId="58013A46" w:rsidR="00112465" w:rsidRPr="005A36E0" w:rsidRDefault="00112465" w:rsidP="00112465">
            <w:pPr>
              <w:pStyle w:val="TekstTabeli"/>
              <w:rPr>
                <w:highlight w:val="yellow"/>
              </w:rPr>
            </w:pPr>
            <w:r w:rsidRPr="005A36E0">
              <w:t xml:space="preserve">CSR </w:t>
            </w:r>
            <w:r w:rsidR="00987054">
              <w:br/>
              <w:t>(</w:t>
            </w:r>
            <w:proofErr w:type="spellStart"/>
            <w:r w:rsidRPr="005A36E0">
              <w:t>coroporate</w:t>
            </w:r>
            <w:proofErr w:type="spellEnd"/>
            <w:r w:rsidRPr="005A36E0">
              <w:t xml:space="preserve"> </w:t>
            </w:r>
            <w:r w:rsidRPr="005A36E0">
              <w:br/>
            </w:r>
            <w:proofErr w:type="spellStart"/>
            <w:r w:rsidRPr="005A36E0">
              <w:t>social</w:t>
            </w:r>
            <w:proofErr w:type="spellEnd"/>
            <w:r w:rsidRPr="005A36E0">
              <w:t xml:space="preserve"> </w:t>
            </w:r>
            <w:r w:rsidR="00987054">
              <w:br/>
            </w:r>
            <w:proofErr w:type="spellStart"/>
            <w:r w:rsidRPr="005A36E0">
              <w:t>responsibility</w:t>
            </w:r>
            <w:proofErr w:type="spellEnd"/>
            <w:r w:rsidR="00987054">
              <w:t>)</w:t>
            </w:r>
          </w:p>
        </w:tc>
        <w:tc>
          <w:tcPr>
            <w:tcW w:w="6914" w:type="dxa"/>
          </w:tcPr>
          <w:p w14:paraId="7F2EF02D" w14:textId="77777777" w:rsidR="005A36E0" w:rsidRDefault="005A36E0" w:rsidP="00112465">
            <w:pPr>
              <w:pStyle w:val="TekstTabeli"/>
              <w:rPr>
                <w:lang w:val="en-GB"/>
              </w:rPr>
            </w:pPr>
            <w:r w:rsidRPr="00E01907">
              <w:rPr>
                <w:lang w:val="en-GB"/>
              </w:rPr>
              <w:t>Stakeholder analysis frames these groups as potential constraints on the firm. CSR is often portrayed as a “luxury add</w:t>
            </w:r>
            <w:r w:rsidRPr="00E01907">
              <w:rPr>
                <w:lang w:val="en-GB"/>
              </w:rPr>
              <w:noBreakHyphen/>
              <w:t>on” for wealthy companies—a form of insurance against losses rather than a core strategic contribution.</w:t>
            </w:r>
          </w:p>
          <w:p w14:paraId="6B0EF301" w14:textId="0E969FD9" w:rsidR="005A36E0" w:rsidRDefault="005A36E0" w:rsidP="00112465">
            <w:pPr>
              <w:pStyle w:val="TekstTabeli"/>
              <w:rPr>
                <w:lang w:val="en-GB"/>
              </w:rPr>
            </w:pPr>
            <w:r w:rsidRPr="00E01907">
              <w:rPr>
                <w:lang w:val="en-GB"/>
              </w:rPr>
              <w:t>In 1970, M. Friedman argued that social</w:t>
            </w:r>
            <w:r w:rsidRPr="00E01907">
              <w:rPr>
                <w:lang w:val="en-GB"/>
              </w:rPr>
              <w:noBreakHyphen/>
              <w:t>benefit actions can yield long</w:t>
            </w:r>
            <w:r w:rsidRPr="00E01907">
              <w:rPr>
                <w:lang w:val="en-GB"/>
              </w:rPr>
              <w:noBreakHyphen/>
              <w:t>term payoffs.</w:t>
            </w:r>
            <w:r>
              <w:rPr>
                <w:lang w:val="en-GB"/>
              </w:rPr>
              <w:t xml:space="preserve"> </w:t>
            </w:r>
            <w:r w:rsidRPr="00E01907">
              <w:rPr>
                <w:lang w:val="en-GB"/>
              </w:rPr>
              <w:t> H. Mintzberg’s 1980s research found a positive correlation between CSR activities and higher stock valuations.</w:t>
            </w:r>
          </w:p>
          <w:p w14:paraId="712124DA" w14:textId="77777777" w:rsidR="005A36E0" w:rsidRDefault="005A36E0" w:rsidP="00112465">
            <w:pPr>
              <w:pStyle w:val="TekstTabeli"/>
              <w:rPr>
                <w:lang w:val="en-GB"/>
              </w:rPr>
            </w:pPr>
            <w:r w:rsidRPr="00E01907">
              <w:rPr>
                <w:lang w:val="en-GB"/>
              </w:rPr>
              <w:t>In the 1980s, W. C. Frederick introduced the transition from CSR1 (Corporate Social Responsibility) to CSR2 (Corporate Social Responsiveness).</w:t>
            </w:r>
          </w:p>
          <w:p w14:paraId="617497D3" w14:textId="4725C22A" w:rsidR="00112465" w:rsidRPr="005A36E0" w:rsidRDefault="005A36E0" w:rsidP="00112465">
            <w:pPr>
              <w:pStyle w:val="TekstTabeli"/>
              <w:rPr>
                <w:highlight w:val="yellow"/>
                <w:lang w:val="en-GB"/>
              </w:rPr>
            </w:pPr>
            <w:r w:rsidRPr="00E01907">
              <w:rPr>
                <w:lang w:val="en-GB"/>
              </w:rPr>
              <w:t>P. F. Drucker noted that motivations for CSR vary, citing examples of philanthropists such as A. Carnegie and J. Rosenwald.</w:t>
            </w:r>
          </w:p>
        </w:tc>
      </w:tr>
      <w:tr w:rsidR="00112465" w:rsidRPr="003940DC" w14:paraId="4AA126A7" w14:textId="77777777" w:rsidTr="005A36E0">
        <w:trPr>
          <w:cantSplit/>
        </w:trPr>
        <w:tc>
          <w:tcPr>
            <w:tcW w:w="2093" w:type="dxa"/>
            <w:vAlign w:val="center"/>
          </w:tcPr>
          <w:p w14:paraId="555377FD" w14:textId="19FD843A" w:rsidR="00112465" w:rsidRPr="005A36E0" w:rsidRDefault="005A36E0" w:rsidP="00112465">
            <w:pPr>
              <w:pStyle w:val="TekstTabeli"/>
              <w:rPr>
                <w:highlight w:val="yellow"/>
              </w:rPr>
            </w:pPr>
            <w:proofErr w:type="spellStart"/>
            <w:r w:rsidRPr="005A36E0">
              <w:t>Theory</w:t>
            </w:r>
            <w:proofErr w:type="spellEnd"/>
            <w:r w:rsidRPr="005A36E0">
              <w:t xml:space="preserve"> </w:t>
            </w:r>
            <w:r w:rsidR="00987054">
              <w:br/>
            </w:r>
            <w:r w:rsidR="00112465" w:rsidRPr="005A36E0">
              <w:t xml:space="preserve">of </w:t>
            </w:r>
            <w:proofErr w:type="spellStart"/>
            <w:r w:rsidR="00112465" w:rsidRPr="005A36E0">
              <w:t>organization</w:t>
            </w:r>
            <w:proofErr w:type="spellEnd"/>
          </w:p>
        </w:tc>
        <w:tc>
          <w:tcPr>
            <w:tcW w:w="6914" w:type="dxa"/>
          </w:tcPr>
          <w:p w14:paraId="6315258E" w14:textId="77777777" w:rsidR="005A36E0" w:rsidRDefault="005A36E0" w:rsidP="00112465">
            <w:pPr>
              <w:pStyle w:val="TekstTabeli"/>
              <w:rPr>
                <w:lang w:val="en-GB"/>
              </w:rPr>
            </w:pPr>
            <w:r w:rsidRPr="005A36E0">
              <w:rPr>
                <w:lang w:val="en-GB"/>
              </w:rPr>
              <w:t>P. Selznick defined an organisation as “the arrangement of personnel to support goal achievement through the allocation of functions and responsibilities,” embedded within an environment of inter-acting groups.</w:t>
            </w:r>
          </w:p>
          <w:p w14:paraId="6BA240E9" w14:textId="5C61CE19" w:rsidR="00112465" w:rsidRPr="005A36E0" w:rsidRDefault="005A36E0" w:rsidP="00112465">
            <w:pPr>
              <w:pStyle w:val="TekstTabeli"/>
              <w:rPr>
                <w:highlight w:val="yellow"/>
                <w:lang w:val="en-GB"/>
              </w:rPr>
            </w:pPr>
            <w:r w:rsidRPr="005A36E0">
              <w:rPr>
                <w:lang w:val="en-GB"/>
              </w:rPr>
              <w:t>He described the tensions between owners and various constituencies seeking to influence organisational action.</w:t>
            </w:r>
          </w:p>
        </w:tc>
      </w:tr>
      <w:tr w:rsidR="00112465" w:rsidRPr="003940DC" w14:paraId="15E2CC67" w14:textId="77777777" w:rsidTr="005A36E0">
        <w:trPr>
          <w:cantSplit/>
        </w:trPr>
        <w:tc>
          <w:tcPr>
            <w:tcW w:w="2093" w:type="dxa"/>
            <w:vAlign w:val="center"/>
          </w:tcPr>
          <w:p w14:paraId="23549FD3" w14:textId="2DC6741F" w:rsidR="00112465" w:rsidRPr="005A36E0" w:rsidRDefault="005A36E0" w:rsidP="00112465">
            <w:pPr>
              <w:pStyle w:val="TekstTabeli"/>
              <w:rPr>
                <w:highlight w:val="yellow"/>
                <w:lang w:val="en-US"/>
              </w:rPr>
            </w:pPr>
            <w:r w:rsidRPr="005A36E0">
              <w:rPr>
                <w:lang w:val="en-US"/>
              </w:rPr>
              <w:t xml:space="preserve">Motivation </w:t>
            </w:r>
            <w:r w:rsidR="00987054">
              <w:rPr>
                <w:lang w:val="en-US"/>
              </w:rPr>
              <w:br/>
            </w:r>
            <w:r w:rsidR="00112465" w:rsidRPr="005A36E0">
              <w:rPr>
                <w:lang w:val="en-US"/>
              </w:rPr>
              <w:t>theories</w:t>
            </w:r>
          </w:p>
        </w:tc>
        <w:tc>
          <w:tcPr>
            <w:tcW w:w="6914" w:type="dxa"/>
          </w:tcPr>
          <w:p w14:paraId="2339FE34" w14:textId="77777777" w:rsidR="005A36E0" w:rsidRDefault="005A36E0" w:rsidP="00112465">
            <w:pPr>
              <w:pStyle w:val="TekstTabeli"/>
              <w:rPr>
                <w:lang w:val="en-GB"/>
              </w:rPr>
            </w:pPr>
            <w:r w:rsidRPr="005A36E0">
              <w:rPr>
                <w:lang w:val="en-GB"/>
              </w:rPr>
              <w:t>Theory X: Personnel seek to participate in decision making and assume responsibility.</w:t>
            </w:r>
          </w:p>
          <w:p w14:paraId="673C785F" w14:textId="13810667" w:rsidR="00112465" w:rsidRPr="005A36E0" w:rsidRDefault="005A36E0" w:rsidP="00112465">
            <w:pPr>
              <w:pStyle w:val="TekstTabeli"/>
              <w:rPr>
                <w:highlight w:val="yellow"/>
                <w:lang w:val="en-GB"/>
              </w:rPr>
            </w:pPr>
            <w:r w:rsidRPr="005A36E0">
              <w:rPr>
                <w:lang w:val="en-GB"/>
              </w:rPr>
              <w:t>Theory Y: “Lifetime employment” systems create conditions for complex, specialised production.</w:t>
            </w:r>
          </w:p>
        </w:tc>
      </w:tr>
      <w:tr w:rsidR="00112465" w:rsidRPr="003940DC" w14:paraId="5A9DDDF0" w14:textId="77777777" w:rsidTr="005A36E0">
        <w:trPr>
          <w:cantSplit/>
        </w:trPr>
        <w:tc>
          <w:tcPr>
            <w:tcW w:w="2093" w:type="dxa"/>
            <w:vAlign w:val="center"/>
          </w:tcPr>
          <w:p w14:paraId="38C83BF9" w14:textId="2C805090" w:rsidR="00112465" w:rsidRPr="00987054" w:rsidRDefault="005A36E0" w:rsidP="00112465">
            <w:pPr>
              <w:pStyle w:val="TekstTabeli"/>
              <w:rPr>
                <w:highlight w:val="yellow"/>
                <w:lang w:val="en-US"/>
              </w:rPr>
            </w:pPr>
            <w:r w:rsidRPr="00987054">
              <w:rPr>
                <w:lang w:val="en-US"/>
              </w:rPr>
              <w:lastRenderedPageBreak/>
              <w:t>P</w:t>
            </w:r>
            <w:r w:rsidR="00112465" w:rsidRPr="00987054">
              <w:rPr>
                <w:lang w:val="en-US"/>
              </w:rPr>
              <w:t>olitical theories</w:t>
            </w:r>
          </w:p>
        </w:tc>
        <w:tc>
          <w:tcPr>
            <w:tcW w:w="6914" w:type="dxa"/>
          </w:tcPr>
          <w:p w14:paraId="74B18DE7" w14:textId="45591517" w:rsidR="00112465" w:rsidRPr="005A36E0" w:rsidRDefault="005A36E0" w:rsidP="00112465">
            <w:pPr>
              <w:pStyle w:val="TekstTabeli"/>
              <w:rPr>
                <w:highlight w:val="yellow"/>
                <w:lang w:val="en-GB"/>
              </w:rPr>
            </w:pPr>
            <w:r w:rsidRPr="005A36E0">
              <w:rPr>
                <w:lang w:val="en-GB"/>
              </w:rPr>
              <w:t>Fiduciary Responsibility Principle: Managers owe duties not only to owners (shareholders) but also to other stakeholder groups and to society at large.</w:t>
            </w:r>
          </w:p>
        </w:tc>
      </w:tr>
    </w:tbl>
    <w:p w14:paraId="712A4987" w14:textId="09A3A572" w:rsidR="004450B6" w:rsidRPr="00B13223" w:rsidRDefault="005A36E0" w:rsidP="005A36E0">
      <w:pPr>
        <w:pStyle w:val="rdo"/>
        <w:rPr>
          <w:lang w:val="en-GB"/>
        </w:rPr>
      </w:pPr>
      <w:r w:rsidRPr="003A5D7F">
        <w:rPr>
          <w:lang w:val="en-GB"/>
        </w:rPr>
        <w:t xml:space="preserve">Source: </w:t>
      </w:r>
      <w:r w:rsidRPr="00987054">
        <w:rPr>
          <w:lang w:val="en-GB"/>
        </w:rPr>
        <w:t xml:space="preserve">authors’ synthesis based on </w:t>
      </w:r>
      <w:proofErr w:type="spellStart"/>
      <w:r w:rsidRPr="00987054">
        <w:rPr>
          <w:lang w:val="en-GB"/>
        </w:rPr>
        <w:t>Andriof</w:t>
      </w:r>
      <w:proofErr w:type="spellEnd"/>
      <w:r w:rsidRPr="00987054">
        <w:rPr>
          <w:lang w:val="en-GB"/>
        </w:rPr>
        <w:t xml:space="preserve"> &amp; Waddock (2017); Atherton et al. (2011); Drucker (1984); Freeman (2010); Friedman (1970); Jackson (1982); </w:t>
      </w:r>
      <w:proofErr w:type="spellStart"/>
      <w:r w:rsidRPr="00987054">
        <w:rPr>
          <w:lang w:val="en-GB"/>
        </w:rPr>
        <w:t>Keremidchiev</w:t>
      </w:r>
      <w:proofErr w:type="spellEnd"/>
      <w:r w:rsidRPr="00987054">
        <w:rPr>
          <w:lang w:val="en-GB"/>
        </w:rPr>
        <w:t xml:space="preserve"> (2021); Mintzberg (1983); Selznick (1948); Zucker (1987) from</w:t>
      </w:r>
      <w:r w:rsidR="00987054">
        <w:rPr>
          <w:lang w:val="en-GB"/>
        </w:rPr>
        <w:t xml:space="preserve"> Szefler (2024)</w:t>
      </w:r>
      <w:r>
        <w:rPr>
          <w:i/>
          <w:iCs/>
          <w:lang w:val="en-GB"/>
        </w:rPr>
        <w:t xml:space="preserve"> </w:t>
      </w:r>
      <w:r w:rsidR="00987054">
        <w:rPr>
          <w:i/>
          <w:iCs/>
          <w:lang w:val="en-GB"/>
        </w:rPr>
        <w:fldChar w:fldCharType="begin" w:fldLock="1"/>
      </w:r>
      <w:r w:rsidR="009436EB">
        <w:rPr>
          <w:i/>
          <w:iCs/>
          <w:lang w:val="en-GB"/>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Ethics","id":"ITEM-2","issue":"2","issued":{"date-parts":[["2011"]]},"title":"Fiduciary princiles: corporate Responsibilities to Stakeholders","type":"article-journal","volume":"2"},"uris":["http://www.mendeley.com/documents/?uuid=92620499-0e73-4c2b-aa6e-60335b90e5fe"]},{"id":"ITEM-3","itemData":{"DOI":"10.2307/41165066","ISSN":"00081256","abstract":"Increasingly,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Review","id":"ITEM-3","issue":"2","issued":{"date-parts":[["1984","1"]]},"page":"53-63","title":"Converting Social Problems into Business Opportunities: The New Meaning of Corporate Social Responsibility","type":"article-journal","volume":"26"},"uris":["http://www.mendeley.com/documents/?uuid=905d68f8-66c6-3a18-ba3e-03fecd04efb2"]},{"id":"ITEM-4","itemData":{"author":[{"dropping-particle":"","family":"Freeman","given":"R. Edward","non-dropping-particle":"","parse-names":false,"suffix":""}],"id":"ITEM-4","issued":{"date-parts":[["2010"]]},"publisher":"Cambridge University Press","title":"Strategic Management: A stakeholder apporach","type":"book"},"uris":["http://www.mendeley.com/documents/?uuid=4e960f90-98d8-4c0a-bc65-adb1726cf361"]},{"id":"ITEM-5","itemData":{"DOI":"10.1007/978-3-540-70818-6_14","author":[{"dropping-particle":"","family":"Friedman","given":"Milton","non-dropping-particle":"","parse-names":false,"suffix":""}],"container-title":"Corporate Ethics and Corporate Governance","id":"ITEM-5","issued":{"date-parts":[["1970"]]},"page":"173-178","publisher":"Springer Berlin Heidelberg","publisher-place":"Berlin, Heidelberg","title":"The Social Responsibility of Business Is to Increase Its Profits","type":"chapter"},"uris":["http://www.mendeley.com/documents/?uuid=6d618420-844b-4a63-9cf1-4bd2705d5a97"]},{"id":"ITEM-6","itemData":{"author":[{"dropping-particle":"","family":"Jackson","given":"Michael C.","non-dropping-particle":"","parse-names":false,"suffix":""}],"container-title":"Journal of applied systems analysis","id":"ITEM-6","issue":"1","issued":{"date-parts":[["1982"]]},"page":"17-29","title":"The nature of soft systems thinking. The work of Churchman, Ackoff and Checkland.","type":"article-journal","volume":"9"},"uris":["http://www.mendeley.com/documents/?uuid=b0da6724-b4e1-43a9-b02d-38dfbbaeed10"]},{"id":"ITEM-7","itemData":{"ISSN":"02053292","abstract":"The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Izsledvania","id":"ITEM-7","issue":"1","issued":{"date-parts":[["2021"]]},"page":"70-88","title":"Theoretical foundations of stakeholder theory","type":"article-journal","volume":"30"},"uris":["http://www.mendeley.com/documents/?uuid=3307b963-81e4-3654-b8ac-7644bbbfde48"]},{"id":"ITEM-8","itemData":{"DOI":"10.1108/eb039015","ISSN":"0275-6668","abstract":"In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Strategy","id":"ITEM-8","issue":"2","issued":{"date-parts":[["1983","4","1"]]},"page":"3-15","title":"The case for corporate social responsibility","type":"article-journal","volume":"4"},"uris":["http://www.mendeley.com/documents/?uuid=8e426278-74f9-48a9-96c9-f8ad416af2c9"]},{"id":"ITEM-9","itemData":{"author":[{"dropping-particle":"","family":"Selznick","given":"Philip","non-dropping-particle":"","parse-names":false,"suffix":""}],"container-title":"American sociological review","id":"ITEM-9","issue":"1","issued":{"date-parts":[["1948"]]},"page":"25-35","publisher":"JSTOR","title":"Foundations of the theory of organization","type":"article-journal","volume":"13"},"uris":["http://www.mendeley.com/documents/?uuid=041f73ba-a247-4080-bf6a-90bff015134a"]},{"id":"ITEM-10","itemData":{"author":[{"dropping-particle":"","family":"Zucker","given":"Lynne G","non-dropping-particle":"","parse-names":false,"suffix":""}],"container-title":"Annual review of sociology","id":"ITEM-10","issue":"1","issued":{"date-parts":[["1987"]]},"page":"443-464","publisher":"Annual Reviews 4139 El Camino Way, PO Box 10139, Palo Alto, CA 94303-0139, USA","title":"Institutional theories of organization","type":"article-journal","volume":"13"},"uris":["http://www.mendeley.com/documents/?uuid=05befb35-53ae-4e2a-b7a8-894c25e827e4"]},{"id":"ITEM-11","itemData":{"abstract":"This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universities","type":"thesis"},"uris":["http://www.mendeley.com/documents/?uuid=bdff526e-f88c-48d3-ac26-4766b65badcd"]}],"mendeley":{"formattedCitation":"(Andriof &amp; Waddock, 2017; Atherton et al., 2011; Drucker, 1984; Freeman, 2010; Friedman, 1970; Jackson, 1982; Keremidchiev, 2021; Mintzberg, 1983; Selznick, 1948; Szefler, 2024; Zucker, 1987)","plainTextFormattedCitation":"(Andriof &amp; Waddock, 2017; Atherton et al., 2011; Drucker, 1984; Freeman, 2010; Friedman, 1970; Jackson, 1982; Keremidchiev, 2021; Mintzberg, 1983; Selznick, 1948; Szefler, 2024; Zucker, 1987)","previouslyFormattedCitation":"(Andriof &amp; Waddock, 2017; Atherton et al., 2011; Drucker, 1984; Freeman, 2010; Friedman, 1970; Jackson, 1982; Keremidchiev, 2021; Mintzberg, 1983; Selznick, 1948; Szefler, 2024; Zucker, 1987)"},"properties":{"noteIndex":0},"schema":"https://github.com/citation-style-language/schema/raw/master/csl-citation.json"}</w:instrText>
      </w:r>
      <w:r w:rsidR="00987054">
        <w:rPr>
          <w:i/>
          <w:iCs/>
          <w:lang w:val="en-GB"/>
        </w:rPr>
        <w:fldChar w:fldCharType="separate"/>
      </w:r>
      <w:r w:rsidR="00987054" w:rsidRPr="00987054">
        <w:rPr>
          <w:iCs/>
          <w:noProof/>
          <w:lang w:val="en-GB"/>
        </w:rPr>
        <w:t>(Andriof &amp; Waddock, 2017; Atherton et al., 2011; Drucker, 1984; Freeman, 2010; Friedman, 1970; Jackson, 1982; Keremidchiev, 2021; Mintzberg, 1983; Selznick, 1948; Szefler, 2024; Zucker, 1987)</w:t>
      </w:r>
      <w:r w:rsidR="00987054">
        <w:rPr>
          <w:i/>
          <w:iCs/>
          <w:lang w:val="en-GB"/>
        </w:rPr>
        <w:fldChar w:fldCharType="end"/>
      </w:r>
    </w:p>
    <w:p w14:paraId="466F032E" w14:textId="631EFEE1" w:rsidR="00B13223" w:rsidRPr="00E01907" w:rsidRDefault="00B13223" w:rsidP="00B13223">
      <w:pPr>
        <w:rPr>
          <w:lang w:val="en-GB"/>
        </w:rPr>
      </w:pPr>
      <w:r>
        <w:rPr>
          <w:lang w:val="en-GB"/>
        </w:rPr>
        <w:t>Contemporary</w:t>
      </w:r>
      <w:r w:rsidRPr="00E01907">
        <w:rPr>
          <w:lang w:val="en-GB"/>
        </w:rPr>
        <w:t xml:space="preserve"> literature </w:t>
      </w:r>
      <w:r>
        <w:rPr>
          <w:lang w:val="en-GB"/>
        </w:rPr>
        <w:t>describes</w:t>
      </w:r>
      <w:r w:rsidRPr="00E01907">
        <w:rPr>
          <w:lang w:val="en-GB"/>
        </w:rPr>
        <w:t xml:space="preserve"> numerous stakeholder definitions, each emphasising different relational dimensions. </w:t>
      </w:r>
      <w:r>
        <w:rPr>
          <w:lang w:val="en-GB"/>
        </w:rPr>
        <w:t>Awareness of these relationships is important as since the second half of 20</w:t>
      </w:r>
      <w:r w:rsidRPr="00E01907">
        <w:rPr>
          <w:lang w:val="en-GB"/>
        </w:rPr>
        <w:t>th centur</w:t>
      </w:r>
      <w:r>
        <w:rPr>
          <w:lang w:val="en-GB"/>
        </w:rPr>
        <w:t>y</w:t>
      </w:r>
      <w:r w:rsidRPr="00E01907">
        <w:rPr>
          <w:lang w:val="en-GB"/>
        </w:rPr>
        <w:t>, management research have highlighted the significance of a firm’s external environment for its development</w:t>
      </w:r>
      <w:r w:rsidR="009436EB">
        <w:rPr>
          <w:lang w:val="en-GB"/>
        </w:rPr>
        <w:t xml:space="preserve">. The substantial part of it are </w:t>
      </w:r>
      <w:r w:rsidRPr="00E01907">
        <w:rPr>
          <w:lang w:val="en-GB"/>
        </w:rPr>
        <w:t>reciprocal relationships between various stakeholder groups and the enterprise</w:t>
      </w:r>
      <w:r w:rsidR="009436EB">
        <w:rPr>
          <w:lang w:val="en-GB"/>
        </w:rPr>
        <w:t>.</w:t>
      </w:r>
      <w:r>
        <w:rPr>
          <w:lang w:val="en-GB"/>
        </w:rPr>
        <w:t xml:space="preserve"> </w:t>
      </w:r>
      <w:r w:rsidRPr="00E01907">
        <w:rPr>
          <w:lang w:val="en-GB"/>
        </w:rPr>
        <w:t>S. Miles’s comprehensive review distilled four primary classes of stakeholder definitions. Most existing definitions can be mapped—either to one class or to a combination—among these four:</w:t>
      </w:r>
    </w:p>
    <w:p w14:paraId="3A854881" w14:textId="77777777" w:rsidR="009436EB" w:rsidRDefault="009436EB">
      <w:pPr>
        <w:numPr>
          <w:ilvl w:val="0"/>
          <w:numId w:val="3"/>
        </w:numPr>
        <w:rPr>
          <w:lang w:val="en-GB"/>
        </w:rPr>
      </w:pPr>
      <w:r w:rsidRPr="00E01907">
        <w:rPr>
          <w:b/>
          <w:bCs/>
          <w:lang w:val="en-GB"/>
        </w:rPr>
        <w:t>Claimant:</w:t>
      </w:r>
      <w:r w:rsidRPr="00E01907">
        <w:rPr>
          <w:lang w:val="en-GB"/>
        </w:rPr>
        <w:t xml:space="preserve"> Individuals or groups who hold a claim on the organisation and pursue it, yet lack the power to guarantee managerial recognition of that claim.</w:t>
      </w:r>
    </w:p>
    <w:p w14:paraId="39030B3E" w14:textId="77777777" w:rsidR="009436EB" w:rsidRDefault="009436EB">
      <w:pPr>
        <w:numPr>
          <w:ilvl w:val="0"/>
          <w:numId w:val="3"/>
        </w:numPr>
        <w:rPr>
          <w:lang w:val="en-GB"/>
        </w:rPr>
      </w:pPr>
      <w:r w:rsidRPr="00E01907">
        <w:rPr>
          <w:b/>
          <w:bCs/>
          <w:lang w:val="en-GB"/>
        </w:rPr>
        <w:t>Recipient:</w:t>
      </w:r>
      <w:r w:rsidRPr="00E01907">
        <w:rPr>
          <w:lang w:val="en-GB"/>
        </w:rPr>
        <w:t xml:space="preserve"> Individuals or groups who are passive recipients of the organisation’s outputs.</w:t>
      </w:r>
    </w:p>
    <w:p w14:paraId="704CB083" w14:textId="77777777" w:rsidR="009436EB" w:rsidRPr="00E01907" w:rsidRDefault="009436EB">
      <w:pPr>
        <w:numPr>
          <w:ilvl w:val="0"/>
          <w:numId w:val="3"/>
        </w:numPr>
        <w:rPr>
          <w:lang w:val="en-GB"/>
        </w:rPr>
      </w:pPr>
      <w:r w:rsidRPr="00E01907">
        <w:rPr>
          <w:b/>
          <w:bCs/>
          <w:lang w:val="en-GB"/>
        </w:rPr>
        <w:t>Influencer:</w:t>
      </w:r>
      <w:r w:rsidRPr="00E01907">
        <w:rPr>
          <w:lang w:val="en-GB"/>
        </w:rPr>
        <w:t xml:space="preserve"> Individuals or groups capable of affecting organisational actions and actively pursuing that influence.</w:t>
      </w:r>
    </w:p>
    <w:p w14:paraId="491C8CFF" w14:textId="39DAFAE3" w:rsidR="009436EB" w:rsidRPr="00E01907" w:rsidRDefault="009436EB">
      <w:pPr>
        <w:numPr>
          <w:ilvl w:val="0"/>
          <w:numId w:val="3"/>
        </w:numPr>
        <w:rPr>
          <w:lang w:val="en-GB"/>
        </w:rPr>
      </w:pPr>
      <w:r w:rsidRPr="00E01907">
        <w:rPr>
          <w:b/>
          <w:bCs/>
          <w:lang w:val="en-GB"/>
        </w:rPr>
        <w:t>Collaborator:</w:t>
      </w:r>
      <w:r w:rsidRPr="00E01907">
        <w:rPr>
          <w:lang w:val="en-GB"/>
        </w:rPr>
        <w:t xml:space="preserve"> Individuals or groups who cooperate with the organisation without seeking to influence it</w:t>
      </w:r>
      <w:r>
        <w:rPr>
          <w:lang w:val="en-GB"/>
        </w:rPr>
        <w:t xml:space="preserve"> </w:t>
      </w:r>
      <w:r>
        <w:rPr>
          <w:lang w:val="en-GB"/>
        </w:rPr>
        <w:fldChar w:fldCharType="begin" w:fldLock="1"/>
      </w:r>
      <w:r w:rsidR="00202E24">
        <w:rPr>
          <w:lang w:val="en-GB"/>
        </w:rPr>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Pr>
          <w:lang w:val="en-GB"/>
        </w:rPr>
        <w:fldChar w:fldCharType="separate"/>
      </w:r>
      <w:r w:rsidRPr="009436EB">
        <w:rPr>
          <w:noProof/>
          <w:lang w:val="en-GB"/>
        </w:rPr>
        <w:t>(Miles, 2017)</w:t>
      </w:r>
      <w:r>
        <w:rPr>
          <w:lang w:val="en-GB"/>
        </w:rPr>
        <w:fldChar w:fldCharType="end"/>
      </w:r>
      <w:r>
        <w:rPr>
          <w:lang w:val="en-GB"/>
        </w:rPr>
        <w:t>.</w:t>
      </w:r>
    </w:p>
    <w:p w14:paraId="0E0C2EEC" w14:textId="0E36C1F5" w:rsidR="00A87B72" w:rsidRPr="00E01907" w:rsidRDefault="009436EB" w:rsidP="00335397">
      <w:pPr>
        <w:ind w:left="720" w:firstLine="0"/>
        <w:rPr>
          <w:lang w:val="en-GB"/>
        </w:rPr>
      </w:pPr>
      <w:r>
        <w:rPr>
          <w:lang w:val="en-GB"/>
        </w:rPr>
        <w:lastRenderedPageBreak/>
        <w:t xml:space="preserve">The development and variety of </w:t>
      </w:r>
      <w:r w:rsidR="00335397">
        <w:rPr>
          <w:lang w:val="en-GB"/>
        </w:rPr>
        <w:t>stakeholder</w:t>
      </w:r>
      <w:r>
        <w:rPr>
          <w:lang w:val="en-GB"/>
        </w:rPr>
        <w:t xml:space="preserve"> definitions </w:t>
      </w:r>
      <w:r w:rsidR="00335397">
        <w:rPr>
          <w:lang w:val="en-GB"/>
        </w:rPr>
        <w:t xml:space="preserve">are presented in the Table x among selected definitions in chronological order with assignment to classes identified by </w:t>
      </w:r>
      <w:r w:rsidR="00A87B72" w:rsidRPr="00545645">
        <w:rPr>
          <w:lang w:val="en-GB"/>
        </w:rPr>
        <w:t>S. Miles.</w:t>
      </w:r>
    </w:p>
    <w:p w14:paraId="2F676A31" w14:textId="6D97193D" w:rsidR="00D005C7" w:rsidRPr="00D005C7" w:rsidRDefault="00D005C7" w:rsidP="00D005C7">
      <w:pPr>
        <w:pStyle w:val="Tytutabeli"/>
        <w:rPr>
          <w:lang w:val="en-GB"/>
        </w:rPr>
      </w:pPr>
      <w:bookmarkStart w:id="15" w:name="_Ref203648007"/>
      <w:r w:rsidRPr="00D005C7">
        <w:rPr>
          <w:lang w:val="en-GB"/>
        </w:rPr>
        <w:t xml:space="preserve">Table </w:t>
      </w:r>
      <w:r>
        <w:fldChar w:fldCharType="begin"/>
      </w:r>
      <w:r w:rsidRPr="00D005C7">
        <w:rPr>
          <w:lang w:val="en-GB"/>
        </w:rPr>
        <w:instrText xml:space="preserve"> SEQ Table \* ARABIC </w:instrText>
      </w:r>
      <w:r>
        <w:fldChar w:fldCharType="separate"/>
      </w:r>
      <w:r w:rsidR="00F62B24">
        <w:rPr>
          <w:noProof/>
          <w:lang w:val="en-GB"/>
        </w:rPr>
        <w:t>3</w:t>
      </w:r>
      <w:r>
        <w:fldChar w:fldCharType="end"/>
      </w:r>
      <w:bookmarkEnd w:id="15"/>
      <w:r w:rsidRPr="00D005C7">
        <w:rPr>
          <w:lang w:val="en-GB"/>
        </w:rPr>
        <w:t xml:space="preserve"> Selected Definitions of “Stakeholders” in Management Literature (Chronological Order)</w:t>
      </w:r>
      <w:r>
        <w:rPr>
          <w:lang w:val="en-GB"/>
        </w:rPr>
        <w:t>; a</w:t>
      </w:r>
      <w:r w:rsidRPr="00D005C7">
        <w:rPr>
          <w:lang w:val="en-GB"/>
        </w:rPr>
        <w:t xml:space="preserve">ssigned to Definition Classes per S. Miles [C </w:t>
      </w:r>
      <w:r>
        <w:rPr>
          <w:lang w:val="en-GB"/>
        </w:rPr>
        <w:t>=</w:t>
      </w:r>
      <w:r w:rsidRPr="00D005C7">
        <w:rPr>
          <w:lang w:val="en-GB"/>
        </w:rPr>
        <w:t xml:space="preserve"> Claimant, R </w:t>
      </w:r>
      <w:r>
        <w:rPr>
          <w:lang w:val="en-GB"/>
        </w:rPr>
        <w:t>=</w:t>
      </w:r>
      <w:r w:rsidRPr="00D005C7">
        <w:rPr>
          <w:lang w:val="en-GB"/>
        </w:rPr>
        <w:t xml:space="preserve"> Recipient, I </w:t>
      </w:r>
      <w:r>
        <w:rPr>
          <w:lang w:val="en-GB"/>
        </w:rPr>
        <w:t>=</w:t>
      </w:r>
      <w:r w:rsidRPr="00D005C7">
        <w:rPr>
          <w:lang w:val="en-GB"/>
        </w:rPr>
        <w:t xml:space="preserve"> Influencer, Co </w:t>
      </w:r>
      <w:r>
        <w:rPr>
          <w:lang w:val="en-GB"/>
        </w:rPr>
        <w:t>=</w:t>
      </w:r>
      <w:r w:rsidRPr="00D005C7">
        <w:rPr>
          <w:lang w:val="en-GB"/>
        </w:rPr>
        <w:t xml:space="preserve"> </w:t>
      </w:r>
      <w:proofErr w:type="spellStart"/>
      <w:r w:rsidRPr="00D005C7">
        <w:rPr>
          <w:lang w:val="en-GB"/>
        </w:rPr>
        <w:t>Collabolator</w:t>
      </w:r>
      <w:proofErr w:type="spellEnd"/>
      <w:r>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6"/>
        <w:gridCol w:w="1668"/>
        <w:gridCol w:w="5986"/>
      </w:tblGrid>
      <w:tr w:rsidR="009E111B" w:rsidRPr="009E111B" w14:paraId="79548E13" w14:textId="77777777" w:rsidTr="009E111B">
        <w:trPr>
          <w:cantSplit/>
          <w:tblHeader/>
        </w:trPr>
        <w:tc>
          <w:tcPr>
            <w:tcW w:w="1417" w:type="dxa"/>
            <w:vAlign w:val="center"/>
          </w:tcPr>
          <w:p w14:paraId="7AD5153D" w14:textId="3BAD2334" w:rsidR="009E111B" w:rsidRPr="009E111B" w:rsidRDefault="009E111B" w:rsidP="009E111B">
            <w:pPr>
              <w:pStyle w:val="TekstTabeli"/>
              <w:rPr>
                <w:lang w:val="en-US"/>
              </w:rPr>
            </w:pPr>
            <w:r w:rsidRPr="009E111B">
              <w:rPr>
                <w:lang w:val="en-US"/>
              </w:rPr>
              <w:t xml:space="preserve">Author </w:t>
            </w:r>
            <w:r w:rsidRPr="009E111B">
              <w:rPr>
                <w:lang w:val="en-US"/>
              </w:rPr>
              <w:br/>
              <w:t>(year)</w:t>
            </w:r>
          </w:p>
        </w:tc>
        <w:tc>
          <w:tcPr>
            <w:tcW w:w="1668" w:type="dxa"/>
            <w:vAlign w:val="center"/>
          </w:tcPr>
          <w:p w14:paraId="5B9CC942" w14:textId="58DEB73C" w:rsidR="009E111B" w:rsidRPr="009E111B" w:rsidRDefault="009E111B" w:rsidP="009E111B">
            <w:pPr>
              <w:pStyle w:val="TekstTabeli"/>
              <w:rPr>
                <w:lang w:val="en-US"/>
              </w:rPr>
            </w:pPr>
            <w:r w:rsidRPr="009E111B">
              <w:rPr>
                <w:lang w:val="en-US"/>
              </w:rPr>
              <w:t xml:space="preserve">Class </w:t>
            </w:r>
            <w:r w:rsidRPr="009E111B">
              <w:rPr>
                <w:lang w:val="en-US"/>
              </w:rPr>
              <w:br/>
              <w:t>[</w:t>
            </w:r>
            <w:r w:rsidR="00D005C7">
              <w:rPr>
                <w:lang w:val="en-US"/>
              </w:rPr>
              <w:t>C</w:t>
            </w:r>
            <w:r w:rsidRPr="009E111B">
              <w:rPr>
                <w:lang w:val="en-US"/>
              </w:rPr>
              <w:t xml:space="preserve">, </w:t>
            </w:r>
            <w:r w:rsidR="00D005C7">
              <w:rPr>
                <w:lang w:val="en-US"/>
              </w:rPr>
              <w:t>R</w:t>
            </w:r>
            <w:r w:rsidRPr="009E111B">
              <w:rPr>
                <w:lang w:val="en-US"/>
              </w:rPr>
              <w:t xml:space="preserve">, </w:t>
            </w:r>
            <w:r w:rsidR="00D005C7">
              <w:rPr>
                <w:lang w:val="en-US"/>
              </w:rPr>
              <w:t>I</w:t>
            </w:r>
            <w:r w:rsidRPr="009E111B">
              <w:rPr>
                <w:lang w:val="en-US"/>
              </w:rPr>
              <w:t xml:space="preserve">, </w:t>
            </w:r>
            <w:r w:rsidR="00D005C7">
              <w:rPr>
                <w:lang w:val="en-US"/>
              </w:rPr>
              <w:t>Co</w:t>
            </w:r>
            <w:r w:rsidRPr="009E111B">
              <w:rPr>
                <w:lang w:val="en-US"/>
              </w:rPr>
              <w:t>]</w:t>
            </w:r>
            <w:r w:rsidRPr="00D005C7">
              <w:rPr>
                <w:rStyle w:val="FootnoteReference"/>
              </w:rPr>
              <w:footnoteReference w:id="1"/>
            </w:r>
          </w:p>
        </w:tc>
        <w:tc>
          <w:tcPr>
            <w:tcW w:w="5986" w:type="dxa"/>
            <w:vAlign w:val="center"/>
          </w:tcPr>
          <w:p w14:paraId="28E1CBCF" w14:textId="4B3E2D33" w:rsidR="009E111B" w:rsidRPr="009E111B" w:rsidRDefault="009E111B" w:rsidP="009E111B">
            <w:pPr>
              <w:pStyle w:val="TekstTabeli"/>
              <w:rPr>
                <w:lang w:val="en-US"/>
              </w:rPr>
            </w:pPr>
            <w:r w:rsidRPr="009E111B">
              <w:rPr>
                <w:lang w:val="en-US"/>
              </w:rPr>
              <w:t>Definition</w:t>
            </w:r>
          </w:p>
        </w:tc>
      </w:tr>
      <w:tr w:rsidR="009E111B" w:rsidRPr="003940DC" w14:paraId="5AB29328" w14:textId="77777777" w:rsidTr="009E111B">
        <w:trPr>
          <w:cantSplit/>
        </w:trPr>
        <w:tc>
          <w:tcPr>
            <w:tcW w:w="1417" w:type="dxa"/>
            <w:vAlign w:val="center"/>
          </w:tcPr>
          <w:p w14:paraId="3BDB72DA" w14:textId="77777777" w:rsidR="009E111B" w:rsidRPr="009E111B" w:rsidRDefault="009E111B" w:rsidP="009E111B">
            <w:pPr>
              <w:pStyle w:val="TekstTabeli"/>
              <w:rPr>
                <w:lang w:val="en-US"/>
              </w:rPr>
            </w:pPr>
            <w:r w:rsidRPr="009E111B">
              <w:rPr>
                <w:lang w:val="en-US"/>
              </w:rPr>
              <w:t>SRI</w:t>
            </w:r>
            <w:r w:rsidRPr="009E111B">
              <w:rPr>
                <w:lang w:val="en-US"/>
              </w:rPr>
              <w:br/>
              <w:t>(1963)</w:t>
            </w:r>
          </w:p>
        </w:tc>
        <w:tc>
          <w:tcPr>
            <w:tcW w:w="1668" w:type="dxa"/>
            <w:vAlign w:val="center"/>
          </w:tcPr>
          <w:p w14:paraId="6CD1EA16" w14:textId="09FCAEAD" w:rsidR="009E111B" w:rsidRPr="009E111B" w:rsidRDefault="00D005C7" w:rsidP="009E111B">
            <w:pPr>
              <w:pStyle w:val="TekstTabeli"/>
              <w:rPr>
                <w:lang w:val="en-US"/>
              </w:rPr>
            </w:pPr>
            <w:r>
              <w:rPr>
                <w:lang w:val="en-US"/>
              </w:rPr>
              <w:t>I</w:t>
            </w:r>
            <w:r w:rsidR="009E111B" w:rsidRPr="009E111B">
              <w:rPr>
                <w:lang w:val="en-US"/>
              </w:rPr>
              <w:t>-</w:t>
            </w:r>
            <w:r>
              <w:rPr>
                <w:lang w:val="en-US"/>
              </w:rPr>
              <w:t>Co</w:t>
            </w:r>
          </w:p>
        </w:tc>
        <w:tc>
          <w:tcPr>
            <w:tcW w:w="5986" w:type="dxa"/>
            <w:vAlign w:val="center"/>
          </w:tcPr>
          <w:p w14:paraId="4C0E467A" w14:textId="273947F3" w:rsidR="009E111B" w:rsidRPr="00D005C7" w:rsidRDefault="00D005C7" w:rsidP="009E111B">
            <w:pPr>
              <w:pStyle w:val="TekstTabeli"/>
              <w:rPr>
                <w:lang w:val="en-GB"/>
              </w:rPr>
            </w:pPr>
            <w:r w:rsidRPr="00D005C7">
              <w:rPr>
                <w:lang w:val="en-GB"/>
              </w:rPr>
              <w:t>Groups without whose support the organisation will cease to exist.</w:t>
            </w:r>
          </w:p>
        </w:tc>
      </w:tr>
      <w:tr w:rsidR="009E111B" w:rsidRPr="003940DC" w14:paraId="7EDE25ED" w14:textId="77777777" w:rsidTr="009E111B">
        <w:trPr>
          <w:cantSplit/>
        </w:trPr>
        <w:tc>
          <w:tcPr>
            <w:tcW w:w="1417" w:type="dxa"/>
            <w:vAlign w:val="center"/>
          </w:tcPr>
          <w:p w14:paraId="0FC44166" w14:textId="77777777" w:rsidR="009E111B" w:rsidRPr="009E111B" w:rsidRDefault="009E111B" w:rsidP="009E111B">
            <w:pPr>
              <w:pStyle w:val="TekstTabeli"/>
              <w:rPr>
                <w:lang w:val="en-US"/>
              </w:rPr>
            </w:pPr>
            <w:proofErr w:type="spellStart"/>
            <w:r w:rsidRPr="009E111B">
              <w:rPr>
                <w:lang w:val="en-US"/>
              </w:rPr>
              <w:t>Rhenman</w:t>
            </w:r>
            <w:proofErr w:type="spellEnd"/>
            <w:r w:rsidRPr="009E111B">
              <w:rPr>
                <w:lang w:val="en-US"/>
              </w:rPr>
              <w:t xml:space="preserve"> (1964)</w:t>
            </w:r>
          </w:p>
        </w:tc>
        <w:tc>
          <w:tcPr>
            <w:tcW w:w="1668" w:type="dxa"/>
            <w:vAlign w:val="center"/>
          </w:tcPr>
          <w:p w14:paraId="770D8DB0" w14:textId="6C4E4235" w:rsidR="009E111B" w:rsidRPr="009E111B" w:rsidRDefault="00D005C7" w:rsidP="009E111B">
            <w:pPr>
              <w:pStyle w:val="TekstTabeli"/>
              <w:rPr>
                <w:lang w:val="en-US"/>
              </w:rPr>
            </w:pPr>
            <w:r>
              <w:rPr>
                <w:lang w:val="en-US"/>
              </w:rPr>
              <w:t>C</w:t>
            </w:r>
            <w:r w:rsidR="009E111B" w:rsidRPr="009E111B">
              <w:rPr>
                <w:lang w:val="en-US"/>
              </w:rPr>
              <w:t>-</w:t>
            </w:r>
            <w:r>
              <w:rPr>
                <w:lang w:val="en-US"/>
              </w:rPr>
              <w:t>R</w:t>
            </w:r>
          </w:p>
        </w:tc>
        <w:tc>
          <w:tcPr>
            <w:tcW w:w="5986" w:type="dxa"/>
            <w:vAlign w:val="center"/>
          </w:tcPr>
          <w:p w14:paraId="5E019C83" w14:textId="30ED1136" w:rsidR="009E111B" w:rsidRPr="00D005C7" w:rsidRDefault="00D005C7" w:rsidP="009E111B">
            <w:pPr>
              <w:pStyle w:val="TekstTabeli"/>
              <w:rPr>
                <w:lang w:val="en-GB"/>
              </w:rPr>
            </w:pPr>
            <w:r w:rsidRPr="00D005C7">
              <w:rPr>
                <w:lang w:val="en-GB"/>
              </w:rPr>
              <w:t xml:space="preserve">An individual or group that has some interest </w:t>
            </w:r>
            <w:r>
              <w:rPr>
                <w:lang w:val="en-GB"/>
              </w:rPr>
              <w:t>(</w:t>
            </w:r>
            <w:proofErr w:type="spellStart"/>
            <w:r w:rsidRPr="00D005C7">
              <w:rPr>
                <w:i/>
                <w:iCs/>
                <w:lang w:val="en-GB"/>
              </w:rPr>
              <w:t>Interessent</w:t>
            </w:r>
            <w:proofErr w:type="spellEnd"/>
            <w:r w:rsidRPr="00D005C7">
              <w:rPr>
                <w:lang w:val="en-GB"/>
              </w:rPr>
              <w:t>) in the organisation</w:t>
            </w:r>
            <w:r w:rsidRPr="00D005C7">
              <w:rPr>
                <w:rFonts w:cs="Times New Roman"/>
                <w:lang w:val="en-GB"/>
              </w:rPr>
              <w:t>—</w:t>
            </w:r>
            <w:r w:rsidRPr="00D005C7">
              <w:rPr>
                <w:lang w:val="en-GB"/>
              </w:rPr>
              <w:t xml:space="preserve">one of the earliest terms, reflecting the notion of </w:t>
            </w:r>
            <w:r w:rsidRPr="00D005C7">
              <w:rPr>
                <w:rFonts w:cs="Times New Roman"/>
                <w:lang w:val="en-GB"/>
              </w:rPr>
              <w:t>“</w:t>
            </w:r>
            <w:r w:rsidRPr="00D005C7">
              <w:rPr>
                <w:lang w:val="en-GB"/>
              </w:rPr>
              <w:t>interest</w:t>
            </w:r>
            <w:r w:rsidRPr="00D005C7">
              <w:rPr>
                <w:rFonts w:cs="Times New Roman"/>
                <w:lang w:val="en-GB"/>
              </w:rPr>
              <w:t>”</w:t>
            </w:r>
            <w:r>
              <w:rPr>
                <w:rFonts w:cs="Times New Roman"/>
                <w:lang w:val="en-GB"/>
              </w:rPr>
              <w:t>.</w:t>
            </w:r>
          </w:p>
        </w:tc>
      </w:tr>
      <w:tr w:rsidR="009E111B" w:rsidRPr="003940DC" w14:paraId="624BC1E7" w14:textId="77777777" w:rsidTr="009E111B">
        <w:trPr>
          <w:cantSplit/>
        </w:trPr>
        <w:tc>
          <w:tcPr>
            <w:tcW w:w="1417" w:type="dxa"/>
            <w:vAlign w:val="center"/>
          </w:tcPr>
          <w:p w14:paraId="2B61FB39" w14:textId="112F3079" w:rsidR="009E111B" w:rsidRPr="009E111B" w:rsidRDefault="009E111B" w:rsidP="009E111B">
            <w:pPr>
              <w:pStyle w:val="TekstTabeli"/>
              <w:rPr>
                <w:lang w:val="en-US"/>
              </w:rPr>
            </w:pPr>
            <w:r w:rsidRPr="009E111B">
              <w:rPr>
                <w:lang w:val="en-US"/>
              </w:rPr>
              <w:t xml:space="preserve">Freeman </w:t>
            </w:r>
            <w:r w:rsidR="007A1FA6">
              <w:rPr>
                <w:lang w:val="en-US"/>
              </w:rPr>
              <w:t>(</w:t>
            </w:r>
            <w:r w:rsidRPr="009E111B">
              <w:rPr>
                <w:lang w:val="en-US"/>
              </w:rPr>
              <w:t>1984</w:t>
            </w:r>
            <w:r w:rsidR="007A1FA6">
              <w:rPr>
                <w:lang w:val="en-US"/>
              </w:rPr>
              <w:t>)</w:t>
            </w:r>
          </w:p>
        </w:tc>
        <w:tc>
          <w:tcPr>
            <w:tcW w:w="1668" w:type="dxa"/>
            <w:vAlign w:val="center"/>
          </w:tcPr>
          <w:p w14:paraId="68EF7293" w14:textId="182801CF" w:rsidR="009E111B" w:rsidRPr="009E111B" w:rsidRDefault="00D005C7" w:rsidP="009E111B">
            <w:pPr>
              <w:pStyle w:val="TekstTabeli"/>
              <w:rPr>
                <w:lang w:val="en-US"/>
              </w:rPr>
            </w:pPr>
            <w:r>
              <w:rPr>
                <w:lang w:val="en-US"/>
              </w:rPr>
              <w:t>I</w:t>
            </w:r>
            <w:r w:rsidR="009E111B" w:rsidRPr="009E111B">
              <w:rPr>
                <w:lang w:val="en-US"/>
              </w:rPr>
              <w:t>-</w:t>
            </w:r>
            <w:r>
              <w:rPr>
                <w:lang w:val="en-US"/>
              </w:rPr>
              <w:t>R</w:t>
            </w:r>
          </w:p>
        </w:tc>
        <w:tc>
          <w:tcPr>
            <w:tcW w:w="5986" w:type="dxa"/>
            <w:vAlign w:val="center"/>
          </w:tcPr>
          <w:p w14:paraId="450B6C6F" w14:textId="5293E42C" w:rsidR="009E111B" w:rsidRPr="00D005C7" w:rsidRDefault="00D005C7" w:rsidP="009E111B">
            <w:pPr>
              <w:pStyle w:val="TekstTabeli"/>
              <w:rPr>
                <w:lang w:val="en-GB"/>
              </w:rPr>
            </w:pPr>
            <w:r w:rsidRPr="00D005C7">
              <w:rPr>
                <w:lang w:val="en-GB"/>
              </w:rPr>
              <w:t>All persons and groups influenced by the organisation or who can influence the achievement of its objectives.</w:t>
            </w:r>
          </w:p>
        </w:tc>
      </w:tr>
      <w:tr w:rsidR="009E111B" w:rsidRPr="003940DC" w14:paraId="3F2BECF5" w14:textId="77777777" w:rsidTr="009E111B">
        <w:trPr>
          <w:cantSplit/>
        </w:trPr>
        <w:tc>
          <w:tcPr>
            <w:tcW w:w="1417" w:type="dxa"/>
            <w:vAlign w:val="center"/>
          </w:tcPr>
          <w:p w14:paraId="0F5AA41F" w14:textId="30E69CE8" w:rsidR="009E111B" w:rsidRPr="009E111B" w:rsidRDefault="009E111B" w:rsidP="009E111B">
            <w:pPr>
              <w:pStyle w:val="TekstTabeli"/>
              <w:rPr>
                <w:lang w:val="en-US"/>
              </w:rPr>
            </w:pPr>
            <w:r w:rsidRPr="009E111B">
              <w:rPr>
                <w:lang w:val="en-US"/>
              </w:rPr>
              <w:t xml:space="preserve">Freeman </w:t>
            </w:r>
            <w:r w:rsidR="007A1FA6">
              <w:rPr>
                <w:lang w:val="en-US"/>
              </w:rPr>
              <w:t>(</w:t>
            </w:r>
            <w:r w:rsidRPr="009E111B">
              <w:rPr>
                <w:lang w:val="en-US"/>
              </w:rPr>
              <w:t>1984</w:t>
            </w:r>
            <w:r w:rsidR="007A1FA6">
              <w:rPr>
                <w:lang w:val="en-US"/>
              </w:rPr>
              <w:t>)</w:t>
            </w:r>
          </w:p>
        </w:tc>
        <w:tc>
          <w:tcPr>
            <w:tcW w:w="1668" w:type="dxa"/>
            <w:vAlign w:val="center"/>
          </w:tcPr>
          <w:p w14:paraId="2356EDA4" w14:textId="36590134" w:rsidR="009E111B" w:rsidRPr="009E111B" w:rsidRDefault="00D005C7" w:rsidP="009E111B">
            <w:pPr>
              <w:pStyle w:val="TekstTabeli"/>
              <w:rPr>
                <w:lang w:val="en-US"/>
              </w:rPr>
            </w:pPr>
            <w:r>
              <w:rPr>
                <w:lang w:val="en-US"/>
              </w:rPr>
              <w:t>I</w:t>
            </w:r>
            <w:r w:rsidR="009E111B" w:rsidRPr="009E111B">
              <w:rPr>
                <w:lang w:val="en-US"/>
              </w:rPr>
              <w:t>-</w:t>
            </w:r>
            <w:r>
              <w:rPr>
                <w:lang w:val="en-US"/>
              </w:rPr>
              <w:t>R</w:t>
            </w:r>
          </w:p>
        </w:tc>
        <w:tc>
          <w:tcPr>
            <w:tcW w:w="5986" w:type="dxa"/>
            <w:vAlign w:val="center"/>
          </w:tcPr>
          <w:p w14:paraId="58E75EC7" w14:textId="4E58A1CD" w:rsidR="009E111B" w:rsidRPr="00D005C7" w:rsidRDefault="00D005C7" w:rsidP="009E111B">
            <w:pPr>
              <w:pStyle w:val="TekstTabeli"/>
              <w:rPr>
                <w:lang w:val="en-GB"/>
              </w:rPr>
            </w:pPr>
            <w:r w:rsidRPr="00D005C7">
              <w:rPr>
                <w:lang w:val="en-GB"/>
              </w:rPr>
              <w:t>Anything that influences the organisation or is influenced by it.</w:t>
            </w:r>
          </w:p>
        </w:tc>
      </w:tr>
      <w:tr w:rsidR="009E111B" w:rsidRPr="003940DC" w14:paraId="1ED3B8B5" w14:textId="77777777" w:rsidTr="009E111B">
        <w:trPr>
          <w:cantSplit/>
        </w:trPr>
        <w:tc>
          <w:tcPr>
            <w:tcW w:w="1417" w:type="dxa"/>
            <w:vAlign w:val="center"/>
          </w:tcPr>
          <w:p w14:paraId="132E45BA" w14:textId="77777777" w:rsidR="009E111B" w:rsidRPr="009E111B" w:rsidRDefault="009E111B" w:rsidP="009E111B">
            <w:pPr>
              <w:pStyle w:val="TekstTabeli"/>
              <w:rPr>
                <w:lang w:val="en-US"/>
              </w:rPr>
            </w:pPr>
            <w:r w:rsidRPr="009E111B">
              <w:rPr>
                <w:lang w:val="en-US"/>
              </w:rPr>
              <w:t xml:space="preserve">Carroll </w:t>
            </w:r>
            <w:r w:rsidRPr="009E111B">
              <w:rPr>
                <w:lang w:val="en-US"/>
              </w:rPr>
              <w:br/>
              <w:t>(1989)</w:t>
            </w:r>
          </w:p>
        </w:tc>
        <w:tc>
          <w:tcPr>
            <w:tcW w:w="1668" w:type="dxa"/>
            <w:vAlign w:val="center"/>
          </w:tcPr>
          <w:p w14:paraId="7135B86D" w14:textId="40586467" w:rsidR="009E111B" w:rsidRPr="009E111B" w:rsidRDefault="00D005C7" w:rsidP="009E111B">
            <w:pPr>
              <w:pStyle w:val="TekstTabeli"/>
              <w:rPr>
                <w:lang w:val="en-US"/>
              </w:rPr>
            </w:pPr>
            <w:r>
              <w:rPr>
                <w:lang w:val="en-US"/>
              </w:rPr>
              <w:t>C</w:t>
            </w:r>
          </w:p>
        </w:tc>
        <w:tc>
          <w:tcPr>
            <w:tcW w:w="5986" w:type="dxa"/>
            <w:vAlign w:val="center"/>
          </w:tcPr>
          <w:p w14:paraId="34F10EDB" w14:textId="5A0A33AA" w:rsidR="009E111B" w:rsidRPr="00D005C7" w:rsidRDefault="00D005C7" w:rsidP="009E111B">
            <w:pPr>
              <w:pStyle w:val="TekstTabeli"/>
              <w:rPr>
                <w:lang w:val="en-GB"/>
              </w:rPr>
            </w:pPr>
            <w:r w:rsidRPr="00D005C7">
              <w:rPr>
                <w:lang w:val="en-GB"/>
              </w:rPr>
              <w:t>Individuals or groups with whom the organisation interacts and who have a “stake” or legitimate interest in the firm</w:t>
            </w:r>
            <w:r>
              <w:rPr>
                <w:lang w:val="en-GB"/>
              </w:rPr>
              <w:t xml:space="preserve"> – </w:t>
            </w:r>
            <w:r w:rsidRPr="00D005C7">
              <w:rPr>
                <w:lang w:val="en-GB"/>
              </w:rPr>
              <w:t>also described as a “claim,” “interest,” or “right.”</w:t>
            </w:r>
          </w:p>
        </w:tc>
      </w:tr>
      <w:tr w:rsidR="009E111B" w:rsidRPr="003940DC" w14:paraId="6CE3A62A" w14:textId="77777777" w:rsidTr="009E111B">
        <w:trPr>
          <w:cantSplit/>
        </w:trPr>
        <w:tc>
          <w:tcPr>
            <w:tcW w:w="1417" w:type="dxa"/>
            <w:vAlign w:val="center"/>
          </w:tcPr>
          <w:p w14:paraId="3B61C6BB" w14:textId="642155C6" w:rsidR="009E111B" w:rsidRPr="009E111B" w:rsidRDefault="009E111B" w:rsidP="009E111B">
            <w:pPr>
              <w:pStyle w:val="TekstTabeli"/>
              <w:rPr>
                <w:lang w:val="en-US"/>
              </w:rPr>
            </w:pPr>
            <w:r w:rsidRPr="009E111B">
              <w:rPr>
                <w:lang w:val="en-US"/>
              </w:rPr>
              <w:t xml:space="preserve">Hill </w:t>
            </w:r>
            <w:r w:rsidR="007A1FA6">
              <w:rPr>
                <w:lang w:val="en-US"/>
              </w:rPr>
              <w:t>and</w:t>
            </w:r>
            <w:r w:rsidRPr="009E111B">
              <w:rPr>
                <w:lang w:val="en-US"/>
              </w:rPr>
              <w:t xml:space="preserve"> Jones (1992)</w:t>
            </w:r>
          </w:p>
        </w:tc>
        <w:tc>
          <w:tcPr>
            <w:tcW w:w="1668" w:type="dxa"/>
            <w:vAlign w:val="center"/>
          </w:tcPr>
          <w:p w14:paraId="3111B8A5" w14:textId="1F15BD58" w:rsidR="009E111B" w:rsidRPr="009E111B" w:rsidRDefault="00D005C7" w:rsidP="009E111B">
            <w:pPr>
              <w:pStyle w:val="TekstTabeli"/>
              <w:rPr>
                <w:lang w:val="en-US"/>
              </w:rPr>
            </w:pPr>
            <w:r>
              <w:rPr>
                <w:lang w:val="en-US"/>
              </w:rPr>
              <w:t>C</w:t>
            </w:r>
            <w:r w:rsidR="009E111B" w:rsidRPr="009E111B">
              <w:rPr>
                <w:lang w:val="en-US"/>
              </w:rPr>
              <w:t>-</w:t>
            </w:r>
            <w:r>
              <w:rPr>
                <w:lang w:val="en-US"/>
              </w:rPr>
              <w:t>Co</w:t>
            </w:r>
          </w:p>
        </w:tc>
        <w:tc>
          <w:tcPr>
            <w:tcW w:w="5986" w:type="dxa"/>
            <w:vAlign w:val="center"/>
          </w:tcPr>
          <w:p w14:paraId="0FE55B13" w14:textId="49FBAF3D" w:rsidR="009E111B" w:rsidRPr="00F325B0" w:rsidRDefault="00F325B0" w:rsidP="009E111B">
            <w:pPr>
              <w:pStyle w:val="TekstTabeli"/>
              <w:rPr>
                <w:lang w:val="en-GB"/>
              </w:rPr>
            </w:pPr>
            <w:r w:rsidRPr="00F325B0">
              <w:rPr>
                <w:lang w:val="en-GB"/>
              </w:rPr>
              <w:t>Entities that have a legitimate claim on the organisation—established through an exchange relationship.</w:t>
            </w:r>
          </w:p>
        </w:tc>
      </w:tr>
      <w:tr w:rsidR="009E111B" w:rsidRPr="003940DC" w14:paraId="655308AD" w14:textId="77777777" w:rsidTr="009E111B">
        <w:trPr>
          <w:cantSplit/>
        </w:trPr>
        <w:tc>
          <w:tcPr>
            <w:tcW w:w="1417" w:type="dxa"/>
            <w:vAlign w:val="center"/>
          </w:tcPr>
          <w:p w14:paraId="746A9749" w14:textId="735DE836" w:rsidR="009E111B" w:rsidRPr="009E111B" w:rsidRDefault="009E111B" w:rsidP="009E111B">
            <w:pPr>
              <w:pStyle w:val="TekstTabeli"/>
              <w:rPr>
                <w:lang w:val="en-US"/>
              </w:rPr>
            </w:pPr>
            <w:r w:rsidRPr="009E111B">
              <w:rPr>
                <w:lang w:val="en-US"/>
              </w:rPr>
              <w:t xml:space="preserve">Nutt </w:t>
            </w:r>
            <w:proofErr w:type="spellStart"/>
            <w:r w:rsidR="007A1FA6">
              <w:rPr>
                <w:lang w:val="en-US"/>
              </w:rPr>
              <w:t>and</w:t>
            </w:r>
            <w:r w:rsidRPr="009E111B">
              <w:rPr>
                <w:lang w:val="en-US"/>
              </w:rPr>
              <w:t>Backhoff</w:t>
            </w:r>
            <w:proofErr w:type="spellEnd"/>
            <w:r w:rsidRPr="009E111B">
              <w:rPr>
                <w:lang w:val="en-US"/>
              </w:rPr>
              <w:br/>
              <w:t>(1992)</w:t>
            </w:r>
          </w:p>
        </w:tc>
        <w:tc>
          <w:tcPr>
            <w:tcW w:w="1668" w:type="dxa"/>
            <w:vAlign w:val="center"/>
          </w:tcPr>
          <w:p w14:paraId="383AB971" w14:textId="4791AC62" w:rsidR="009E111B" w:rsidRPr="009E111B" w:rsidRDefault="00D005C7" w:rsidP="009E111B">
            <w:pPr>
              <w:pStyle w:val="TekstTabeli"/>
              <w:rPr>
                <w:lang w:val="en-US"/>
              </w:rPr>
            </w:pPr>
            <w:r>
              <w:rPr>
                <w:lang w:val="en-US"/>
              </w:rPr>
              <w:t>I</w:t>
            </w:r>
            <w:r w:rsidR="009E111B" w:rsidRPr="009E111B">
              <w:rPr>
                <w:lang w:val="en-US"/>
              </w:rPr>
              <w:t>-</w:t>
            </w:r>
            <w:r>
              <w:rPr>
                <w:lang w:val="en-US"/>
              </w:rPr>
              <w:t>R</w:t>
            </w:r>
          </w:p>
        </w:tc>
        <w:tc>
          <w:tcPr>
            <w:tcW w:w="5986" w:type="dxa"/>
            <w:vAlign w:val="center"/>
          </w:tcPr>
          <w:p w14:paraId="3FE8E982" w14:textId="5652D0A4" w:rsidR="009E111B" w:rsidRPr="00F325B0" w:rsidRDefault="00F325B0" w:rsidP="009E111B">
            <w:pPr>
              <w:pStyle w:val="TekstTabeli"/>
              <w:rPr>
                <w:lang w:val="en-GB"/>
              </w:rPr>
            </w:pPr>
            <w:r w:rsidRPr="00F325B0">
              <w:rPr>
                <w:lang w:val="en-GB"/>
              </w:rPr>
              <w:t>All parties that will be affected by or will affect the organisation’s strategy.</w:t>
            </w:r>
          </w:p>
        </w:tc>
      </w:tr>
      <w:tr w:rsidR="009E111B" w:rsidRPr="003940DC" w14:paraId="2AD35A88" w14:textId="77777777" w:rsidTr="009E111B">
        <w:trPr>
          <w:cantSplit/>
        </w:trPr>
        <w:tc>
          <w:tcPr>
            <w:tcW w:w="1417" w:type="dxa"/>
            <w:vAlign w:val="center"/>
          </w:tcPr>
          <w:p w14:paraId="3D80B6A1" w14:textId="77777777" w:rsidR="009E111B" w:rsidRPr="009E111B" w:rsidRDefault="009E111B" w:rsidP="009E111B">
            <w:pPr>
              <w:pStyle w:val="TekstTabeli"/>
              <w:rPr>
                <w:lang w:val="en-US"/>
              </w:rPr>
            </w:pPr>
            <w:r w:rsidRPr="009E111B">
              <w:rPr>
                <w:lang w:val="en-US"/>
              </w:rPr>
              <w:t>Carson (1993)</w:t>
            </w:r>
          </w:p>
        </w:tc>
        <w:tc>
          <w:tcPr>
            <w:tcW w:w="1668" w:type="dxa"/>
            <w:vAlign w:val="center"/>
          </w:tcPr>
          <w:p w14:paraId="0DEB19E7" w14:textId="19388F99" w:rsidR="009E111B" w:rsidRPr="009E111B" w:rsidRDefault="00D005C7" w:rsidP="009E111B">
            <w:pPr>
              <w:pStyle w:val="TekstTabeli"/>
              <w:rPr>
                <w:lang w:val="en-US"/>
              </w:rPr>
            </w:pPr>
            <w:r>
              <w:rPr>
                <w:lang w:val="en-US"/>
              </w:rPr>
              <w:t>R</w:t>
            </w:r>
          </w:p>
        </w:tc>
        <w:tc>
          <w:tcPr>
            <w:tcW w:w="5986" w:type="dxa"/>
            <w:vAlign w:val="center"/>
          </w:tcPr>
          <w:p w14:paraId="0F4D7D7A" w14:textId="552DE584" w:rsidR="009E111B" w:rsidRPr="00F325B0" w:rsidRDefault="00F325B0" w:rsidP="009E111B">
            <w:pPr>
              <w:pStyle w:val="TekstTabeli"/>
              <w:rPr>
                <w:lang w:val="en-GB"/>
              </w:rPr>
            </w:pPr>
            <w:r w:rsidRPr="00F325B0">
              <w:rPr>
                <w:lang w:val="en-GB"/>
              </w:rPr>
              <w:t>Those significantly affected (influenced) by the organisation’s actions.</w:t>
            </w:r>
          </w:p>
        </w:tc>
      </w:tr>
      <w:tr w:rsidR="009E111B" w:rsidRPr="003940DC" w14:paraId="37E46BB1" w14:textId="77777777" w:rsidTr="009E111B">
        <w:trPr>
          <w:cantSplit/>
        </w:trPr>
        <w:tc>
          <w:tcPr>
            <w:tcW w:w="1417" w:type="dxa"/>
            <w:vAlign w:val="center"/>
          </w:tcPr>
          <w:p w14:paraId="0944E981" w14:textId="77777777" w:rsidR="009E111B" w:rsidRPr="009E111B" w:rsidRDefault="009E111B" w:rsidP="009E111B">
            <w:pPr>
              <w:pStyle w:val="TekstTabeli"/>
              <w:rPr>
                <w:lang w:val="en-US"/>
              </w:rPr>
            </w:pPr>
            <w:r w:rsidRPr="009E111B">
              <w:rPr>
                <w:lang w:val="en-US"/>
              </w:rPr>
              <w:t xml:space="preserve">Clarkson </w:t>
            </w:r>
            <w:r w:rsidRPr="009E111B">
              <w:rPr>
                <w:lang w:val="en-US"/>
              </w:rPr>
              <w:br/>
              <w:t>(1994)</w:t>
            </w:r>
          </w:p>
        </w:tc>
        <w:tc>
          <w:tcPr>
            <w:tcW w:w="1668" w:type="dxa"/>
            <w:vAlign w:val="center"/>
          </w:tcPr>
          <w:p w14:paraId="33BEA207" w14:textId="1EA0D2F0" w:rsidR="009E111B" w:rsidRPr="009E111B" w:rsidRDefault="00D005C7" w:rsidP="009E111B">
            <w:pPr>
              <w:pStyle w:val="TekstTabeli"/>
              <w:rPr>
                <w:lang w:val="en-US"/>
              </w:rPr>
            </w:pPr>
            <w:r>
              <w:rPr>
                <w:lang w:val="en-US"/>
              </w:rPr>
              <w:t>I</w:t>
            </w:r>
          </w:p>
        </w:tc>
        <w:tc>
          <w:tcPr>
            <w:tcW w:w="5986" w:type="dxa"/>
            <w:vAlign w:val="center"/>
          </w:tcPr>
          <w:p w14:paraId="335AA7CE" w14:textId="22A8AA65" w:rsidR="009E111B" w:rsidRPr="00F325B0" w:rsidRDefault="00F325B0" w:rsidP="009E111B">
            <w:pPr>
              <w:pStyle w:val="TekstTabeli"/>
              <w:rPr>
                <w:lang w:val="en-GB"/>
              </w:rPr>
            </w:pPr>
            <w:r w:rsidRPr="00F325B0">
              <w:rPr>
                <w:lang w:val="en-GB"/>
              </w:rPr>
              <w:t>An invested stakeholder: someone who has some control over the organisation’s activities.</w:t>
            </w:r>
          </w:p>
        </w:tc>
      </w:tr>
      <w:tr w:rsidR="009E111B" w:rsidRPr="003940DC" w14:paraId="6F3E4E6B" w14:textId="77777777" w:rsidTr="009E111B">
        <w:trPr>
          <w:cantSplit/>
        </w:trPr>
        <w:tc>
          <w:tcPr>
            <w:tcW w:w="1417" w:type="dxa"/>
            <w:vAlign w:val="center"/>
          </w:tcPr>
          <w:p w14:paraId="510447AE" w14:textId="77777777" w:rsidR="009E111B" w:rsidRPr="009E111B" w:rsidRDefault="009E111B" w:rsidP="009E111B">
            <w:pPr>
              <w:pStyle w:val="TekstTabeli"/>
              <w:rPr>
                <w:lang w:val="en-US"/>
              </w:rPr>
            </w:pPr>
            <w:r w:rsidRPr="009E111B">
              <w:rPr>
                <w:lang w:val="en-US"/>
              </w:rPr>
              <w:t xml:space="preserve">Clarkson </w:t>
            </w:r>
            <w:r w:rsidRPr="009E111B">
              <w:rPr>
                <w:lang w:val="en-US"/>
              </w:rPr>
              <w:br/>
              <w:t>(1994)</w:t>
            </w:r>
          </w:p>
        </w:tc>
        <w:tc>
          <w:tcPr>
            <w:tcW w:w="1668" w:type="dxa"/>
            <w:vAlign w:val="center"/>
          </w:tcPr>
          <w:p w14:paraId="2C3ECB02" w14:textId="2B4A9B3B" w:rsidR="009E111B" w:rsidRPr="009E111B" w:rsidRDefault="00D005C7" w:rsidP="009E111B">
            <w:pPr>
              <w:pStyle w:val="TekstTabeli"/>
              <w:rPr>
                <w:lang w:val="en-US"/>
              </w:rPr>
            </w:pPr>
            <w:r>
              <w:rPr>
                <w:lang w:val="en-US"/>
              </w:rPr>
              <w:t>Co</w:t>
            </w:r>
            <w:r w:rsidR="009E111B" w:rsidRPr="009E111B">
              <w:rPr>
                <w:lang w:val="en-US"/>
              </w:rPr>
              <w:t>-</w:t>
            </w:r>
            <w:r>
              <w:rPr>
                <w:lang w:val="en-US"/>
              </w:rPr>
              <w:t>R</w:t>
            </w:r>
          </w:p>
        </w:tc>
        <w:tc>
          <w:tcPr>
            <w:tcW w:w="5986" w:type="dxa"/>
            <w:vAlign w:val="center"/>
          </w:tcPr>
          <w:p w14:paraId="7FFEDBAC" w14:textId="28E4489E" w:rsidR="009E111B" w:rsidRPr="00F325B0" w:rsidRDefault="00F325B0" w:rsidP="009E111B">
            <w:pPr>
              <w:pStyle w:val="TekstTabeli"/>
              <w:rPr>
                <w:lang w:val="en-GB"/>
              </w:rPr>
            </w:pPr>
            <w:r w:rsidRPr="00F325B0">
              <w:rPr>
                <w:lang w:val="en-GB"/>
              </w:rPr>
              <w:t>Those who bear some form of risk as a result of having invested valuable human or financial capital in the organisation</w:t>
            </w:r>
            <w:r w:rsidR="009E111B" w:rsidRPr="00F325B0">
              <w:rPr>
                <w:lang w:val="en-GB"/>
              </w:rPr>
              <w:t>.</w:t>
            </w:r>
          </w:p>
        </w:tc>
      </w:tr>
      <w:tr w:rsidR="009E111B" w:rsidRPr="003940DC" w14:paraId="069F82E5" w14:textId="77777777" w:rsidTr="009E111B">
        <w:trPr>
          <w:cantSplit/>
        </w:trPr>
        <w:tc>
          <w:tcPr>
            <w:tcW w:w="1417" w:type="dxa"/>
            <w:vAlign w:val="center"/>
          </w:tcPr>
          <w:p w14:paraId="44533F4E" w14:textId="77777777" w:rsidR="009E111B" w:rsidRPr="009E111B" w:rsidRDefault="009E111B" w:rsidP="009E111B">
            <w:pPr>
              <w:pStyle w:val="TekstTabeli"/>
              <w:rPr>
                <w:lang w:val="en-US"/>
              </w:rPr>
            </w:pPr>
            <w:r w:rsidRPr="009E111B">
              <w:rPr>
                <w:lang w:val="en-US"/>
              </w:rPr>
              <w:t xml:space="preserve">Freeman </w:t>
            </w:r>
            <w:r w:rsidRPr="009E111B">
              <w:rPr>
                <w:lang w:val="en-US"/>
              </w:rPr>
              <w:br/>
              <w:t>(1994)</w:t>
            </w:r>
          </w:p>
        </w:tc>
        <w:tc>
          <w:tcPr>
            <w:tcW w:w="1668" w:type="dxa"/>
            <w:vAlign w:val="center"/>
          </w:tcPr>
          <w:p w14:paraId="48B0647C" w14:textId="60B7554F" w:rsidR="009E111B" w:rsidRPr="009E111B" w:rsidRDefault="00D005C7" w:rsidP="009E111B">
            <w:pPr>
              <w:pStyle w:val="TekstTabeli"/>
              <w:rPr>
                <w:lang w:val="en-US"/>
              </w:rPr>
            </w:pPr>
            <w:r>
              <w:rPr>
                <w:lang w:val="en-US"/>
              </w:rPr>
              <w:t>Co</w:t>
            </w:r>
          </w:p>
        </w:tc>
        <w:tc>
          <w:tcPr>
            <w:tcW w:w="5986" w:type="dxa"/>
            <w:vAlign w:val="center"/>
          </w:tcPr>
          <w:p w14:paraId="320BB806" w14:textId="0BCA2EED" w:rsidR="009E111B" w:rsidRPr="00F325B0" w:rsidRDefault="00F325B0" w:rsidP="009E111B">
            <w:pPr>
              <w:pStyle w:val="TekstTabeli"/>
              <w:rPr>
                <w:lang w:val="en-GB"/>
              </w:rPr>
            </w:pPr>
            <w:r w:rsidRPr="00F325B0">
              <w:rPr>
                <w:lang w:val="en-GB"/>
              </w:rPr>
              <w:t>Participants in the human process of joint value creation.</w:t>
            </w:r>
          </w:p>
        </w:tc>
      </w:tr>
      <w:tr w:rsidR="009E111B" w:rsidRPr="003940DC" w14:paraId="6CBC2FB8" w14:textId="77777777" w:rsidTr="009E111B">
        <w:trPr>
          <w:cantSplit/>
        </w:trPr>
        <w:tc>
          <w:tcPr>
            <w:tcW w:w="1417" w:type="dxa"/>
            <w:vAlign w:val="center"/>
          </w:tcPr>
          <w:p w14:paraId="306D2DF6" w14:textId="77777777" w:rsidR="009E111B" w:rsidRPr="009E111B" w:rsidRDefault="009E111B" w:rsidP="009E111B">
            <w:pPr>
              <w:pStyle w:val="TekstTabeli"/>
              <w:rPr>
                <w:lang w:val="en-US"/>
              </w:rPr>
            </w:pPr>
            <w:r w:rsidRPr="009E111B">
              <w:rPr>
                <w:lang w:val="en-US"/>
              </w:rPr>
              <w:lastRenderedPageBreak/>
              <w:t>Clarkson (1994)</w:t>
            </w:r>
          </w:p>
        </w:tc>
        <w:tc>
          <w:tcPr>
            <w:tcW w:w="1668" w:type="dxa"/>
            <w:vAlign w:val="center"/>
          </w:tcPr>
          <w:p w14:paraId="6788F4A1" w14:textId="52C0E33C" w:rsidR="009E111B" w:rsidRPr="009E111B" w:rsidRDefault="00D005C7" w:rsidP="009E111B">
            <w:pPr>
              <w:pStyle w:val="TekstTabeli"/>
              <w:rPr>
                <w:lang w:val="en-US"/>
              </w:rPr>
            </w:pPr>
            <w:r>
              <w:rPr>
                <w:lang w:val="en-US"/>
              </w:rPr>
              <w:t>R</w:t>
            </w:r>
          </w:p>
        </w:tc>
        <w:tc>
          <w:tcPr>
            <w:tcW w:w="5986" w:type="dxa"/>
            <w:vAlign w:val="center"/>
          </w:tcPr>
          <w:p w14:paraId="0C1DC285" w14:textId="5CBB180A" w:rsidR="009E111B" w:rsidRPr="00F325B0" w:rsidRDefault="00F325B0" w:rsidP="009E111B">
            <w:pPr>
              <w:pStyle w:val="TekstTabeli"/>
              <w:rPr>
                <w:lang w:val="en-GB"/>
              </w:rPr>
            </w:pPr>
            <w:r w:rsidRPr="00F325B0">
              <w:rPr>
                <w:lang w:val="en-GB"/>
              </w:rPr>
              <w:t>Those exposed to risk as a result of the organisation’s activities.</w:t>
            </w:r>
          </w:p>
        </w:tc>
      </w:tr>
      <w:tr w:rsidR="009E111B" w:rsidRPr="003940DC" w14:paraId="5F157494" w14:textId="77777777" w:rsidTr="009E111B">
        <w:trPr>
          <w:cantSplit/>
        </w:trPr>
        <w:tc>
          <w:tcPr>
            <w:tcW w:w="1417" w:type="dxa"/>
            <w:vAlign w:val="center"/>
          </w:tcPr>
          <w:p w14:paraId="0A7FAA05" w14:textId="77777777" w:rsidR="009E111B" w:rsidRPr="009E111B" w:rsidRDefault="009E111B" w:rsidP="009E111B">
            <w:pPr>
              <w:pStyle w:val="TekstTabeli"/>
              <w:rPr>
                <w:lang w:val="en-US"/>
              </w:rPr>
            </w:pPr>
            <w:r w:rsidRPr="009E111B">
              <w:rPr>
                <w:lang w:val="en-US"/>
              </w:rPr>
              <w:t>Bryson</w:t>
            </w:r>
            <w:r w:rsidRPr="009E111B">
              <w:rPr>
                <w:lang w:val="en-US"/>
              </w:rPr>
              <w:br/>
              <w:t>(1995)</w:t>
            </w:r>
          </w:p>
        </w:tc>
        <w:tc>
          <w:tcPr>
            <w:tcW w:w="1668" w:type="dxa"/>
            <w:vAlign w:val="center"/>
          </w:tcPr>
          <w:p w14:paraId="5EAA452D" w14:textId="6E41124C" w:rsidR="009E111B" w:rsidRPr="009E111B" w:rsidRDefault="00D005C7" w:rsidP="009E111B">
            <w:pPr>
              <w:pStyle w:val="TekstTabeli"/>
              <w:rPr>
                <w:lang w:val="en-US"/>
              </w:rPr>
            </w:pPr>
            <w:r>
              <w:rPr>
                <w:lang w:val="en-US"/>
              </w:rPr>
              <w:t>C</w:t>
            </w:r>
            <w:r w:rsidR="009E111B" w:rsidRPr="009E111B">
              <w:rPr>
                <w:lang w:val="en-US"/>
              </w:rPr>
              <w:t>-</w:t>
            </w:r>
            <w:r>
              <w:rPr>
                <w:lang w:val="en-US"/>
              </w:rPr>
              <w:t>R</w:t>
            </w:r>
          </w:p>
        </w:tc>
        <w:tc>
          <w:tcPr>
            <w:tcW w:w="5986" w:type="dxa"/>
            <w:vAlign w:val="center"/>
          </w:tcPr>
          <w:p w14:paraId="452CB480" w14:textId="7B015DB6" w:rsidR="009E111B" w:rsidRPr="009E619E" w:rsidRDefault="009E619E" w:rsidP="009E111B">
            <w:pPr>
              <w:pStyle w:val="TekstTabeli"/>
              <w:rPr>
                <w:lang w:val="en-GB"/>
              </w:rPr>
            </w:pPr>
            <w:r w:rsidRPr="009E619E">
              <w:rPr>
                <w:lang w:val="en-GB"/>
              </w:rPr>
              <w:t>Any group or organisation that can demand attention, resources or outputs from the focal organisation—or that can be affected by its results.</w:t>
            </w:r>
          </w:p>
        </w:tc>
      </w:tr>
      <w:tr w:rsidR="009E111B" w:rsidRPr="003940DC" w14:paraId="75D3E541" w14:textId="77777777" w:rsidTr="009E111B">
        <w:trPr>
          <w:cantSplit/>
        </w:trPr>
        <w:tc>
          <w:tcPr>
            <w:tcW w:w="1417" w:type="dxa"/>
            <w:vAlign w:val="center"/>
          </w:tcPr>
          <w:p w14:paraId="5526490D" w14:textId="77777777" w:rsidR="009E111B" w:rsidRPr="009E111B" w:rsidRDefault="009E111B" w:rsidP="009E111B">
            <w:pPr>
              <w:pStyle w:val="TekstTabeli"/>
              <w:rPr>
                <w:lang w:val="en-US"/>
              </w:rPr>
            </w:pPr>
            <w:r w:rsidRPr="009E111B">
              <w:rPr>
                <w:lang w:val="en-US"/>
              </w:rPr>
              <w:t>Clarkson (1995)</w:t>
            </w:r>
          </w:p>
        </w:tc>
        <w:tc>
          <w:tcPr>
            <w:tcW w:w="1668" w:type="dxa"/>
            <w:vAlign w:val="center"/>
          </w:tcPr>
          <w:p w14:paraId="38CD5828" w14:textId="414419ED" w:rsidR="009E111B" w:rsidRPr="009E111B" w:rsidRDefault="00D005C7" w:rsidP="009E111B">
            <w:pPr>
              <w:pStyle w:val="TekstTabeli"/>
              <w:rPr>
                <w:lang w:val="en-US"/>
              </w:rPr>
            </w:pPr>
            <w:r>
              <w:rPr>
                <w:lang w:val="en-US"/>
              </w:rPr>
              <w:t>I</w:t>
            </w:r>
            <w:r w:rsidR="009E111B" w:rsidRPr="009E111B">
              <w:rPr>
                <w:lang w:val="en-US"/>
              </w:rPr>
              <w:t>-</w:t>
            </w:r>
            <w:r>
              <w:rPr>
                <w:lang w:val="en-US"/>
              </w:rPr>
              <w:t>C</w:t>
            </w:r>
            <w:r w:rsidR="009E111B" w:rsidRPr="009E111B">
              <w:rPr>
                <w:lang w:val="en-US"/>
              </w:rPr>
              <w:t>-</w:t>
            </w:r>
            <w:r>
              <w:rPr>
                <w:lang w:val="en-US"/>
              </w:rPr>
              <w:t>Co</w:t>
            </w:r>
            <w:r w:rsidR="009E111B" w:rsidRPr="009E111B">
              <w:rPr>
                <w:lang w:val="en-US"/>
              </w:rPr>
              <w:t>-</w:t>
            </w:r>
            <w:r>
              <w:rPr>
                <w:lang w:val="en-US"/>
              </w:rPr>
              <w:t>R</w:t>
            </w:r>
          </w:p>
        </w:tc>
        <w:tc>
          <w:tcPr>
            <w:tcW w:w="5986" w:type="dxa"/>
            <w:vAlign w:val="center"/>
          </w:tcPr>
          <w:p w14:paraId="38BBC79B" w14:textId="1C35059F" w:rsidR="009E111B" w:rsidRPr="009E619E" w:rsidRDefault="009E619E" w:rsidP="009E111B">
            <w:pPr>
              <w:pStyle w:val="TekstTabeli"/>
              <w:rPr>
                <w:lang w:val="en-GB"/>
              </w:rPr>
            </w:pPr>
            <w:r w:rsidRPr="009E619E">
              <w:rPr>
                <w:lang w:val="en-GB"/>
              </w:rPr>
              <w:t>Primary stakeholders: Those without whose ongoing involvement the organisation cannot survive as an economic entity.</w:t>
            </w:r>
          </w:p>
          <w:p w14:paraId="16E54D51" w14:textId="3FCAFDE7" w:rsidR="009E111B" w:rsidRPr="009E619E" w:rsidRDefault="009E619E" w:rsidP="009E111B">
            <w:pPr>
              <w:pStyle w:val="TekstTabeli"/>
              <w:rPr>
                <w:lang w:val="en-GB"/>
              </w:rPr>
            </w:pPr>
            <w:r w:rsidRPr="009E619E">
              <w:rPr>
                <w:lang w:val="en-GB"/>
              </w:rPr>
              <w:t>Secondary stakeholders: Those who influence or are influenced by the organisation but who do not engage in transactions with it and whose absence would not threaten its survival—yet who may still cause significant harm.</w:t>
            </w:r>
          </w:p>
        </w:tc>
      </w:tr>
      <w:tr w:rsidR="009E111B" w:rsidRPr="003940DC" w14:paraId="729D2957" w14:textId="77777777" w:rsidTr="009E111B">
        <w:trPr>
          <w:cantSplit/>
        </w:trPr>
        <w:tc>
          <w:tcPr>
            <w:tcW w:w="1417" w:type="dxa"/>
            <w:vAlign w:val="center"/>
          </w:tcPr>
          <w:p w14:paraId="5D0EDDBB" w14:textId="22F8A674" w:rsidR="009E111B" w:rsidRPr="009E111B" w:rsidRDefault="009E111B" w:rsidP="009E111B">
            <w:pPr>
              <w:pStyle w:val="TekstTabeli"/>
              <w:rPr>
                <w:lang w:val="en-US"/>
              </w:rPr>
            </w:pPr>
            <w:r w:rsidRPr="009E111B">
              <w:rPr>
                <w:lang w:val="en-US"/>
              </w:rPr>
              <w:t xml:space="preserve">Donaldson </w:t>
            </w:r>
            <w:r w:rsidRPr="009E111B">
              <w:rPr>
                <w:lang w:val="en-US"/>
              </w:rPr>
              <w:br/>
            </w:r>
            <w:r w:rsidR="009E619E">
              <w:rPr>
                <w:lang w:val="en-US"/>
              </w:rPr>
              <w:t>and</w:t>
            </w:r>
            <w:r w:rsidRPr="009E111B">
              <w:rPr>
                <w:lang w:val="en-US"/>
              </w:rPr>
              <w:t xml:space="preserve"> Preston (1995)</w:t>
            </w:r>
          </w:p>
        </w:tc>
        <w:tc>
          <w:tcPr>
            <w:tcW w:w="1668" w:type="dxa"/>
            <w:vAlign w:val="center"/>
          </w:tcPr>
          <w:p w14:paraId="1E5D3729" w14:textId="41EC1BCD" w:rsidR="009E111B" w:rsidRPr="009E111B" w:rsidRDefault="00D005C7" w:rsidP="009E111B">
            <w:pPr>
              <w:pStyle w:val="TekstTabeli"/>
              <w:rPr>
                <w:lang w:val="en-US"/>
              </w:rPr>
            </w:pPr>
            <w:r>
              <w:rPr>
                <w:lang w:val="en-US"/>
              </w:rPr>
              <w:t>I</w:t>
            </w:r>
            <w:r w:rsidR="009E111B" w:rsidRPr="009E111B">
              <w:rPr>
                <w:lang w:val="en-US"/>
              </w:rPr>
              <w:t>-</w:t>
            </w:r>
            <w:r>
              <w:rPr>
                <w:lang w:val="en-US"/>
              </w:rPr>
              <w:t>C</w:t>
            </w:r>
            <w:r w:rsidR="009E111B" w:rsidRPr="009E111B">
              <w:rPr>
                <w:lang w:val="en-US"/>
              </w:rPr>
              <w:t>-</w:t>
            </w:r>
            <w:r>
              <w:rPr>
                <w:lang w:val="en-US"/>
              </w:rPr>
              <w:t>Co</w:t>
            </w:r>
            <w:r w:rsidR="009E111B" w:rsidRPr="009E111B">
              <w:rPr>
                <w:lang w:val="en-US"/>
              </w:rPr>
              <w:t>-</w:t>
            </w:r>
            <w:r>
              <w:rPr>
                <w:lang w:val="en-US"/>
              </w:rPr>
              <w:t>R</w:t>
            </w:r>
          </w:p>
        </w:tc>
        <w:tc>
          <w:tcPr>
            <w:tcW w:w="5986" w:type="dxa"/>
            <w:vAlign w:val="center"/>
          </w:tcPr>
          <w:p w14:paraId="7919ECC5" w14:textId="0F71B0A4" w:rsidR="009E111B" w:rsidRPr="009E619E" w:rsidRDefault="009E619E" w:rsidP="009E111B">
            <w:pPr>
              <w:pStyle w:val="TekstTabeli"/>
              <w:rPr>
                <w:lang w:val="en-GB"/>
              </w:rPr>
            </w:pPr>
            <w:r w:rsidRPr="009E619E">
              <w:rPr>
                <w:lang w:val="en-GB"/>
              </w:rPr>
              <w:t>Persons or groups with legitimate interests in the procedural and/or substantive aspects of corporate activity—identified via their investments in the organisation, regardless of whether the organisation reciprocates functional interests.</w:t>
            </w:r>
          </w:p>
        </w:tc>
      </w:tr>
      <w:tr w:rsidR="009E111B" w:rsidRPr="009E111B" w14:paraId="0C0DBB56" w14:textId="77777777" w:rsidTr="009E111B">
        <w:trPr>
          <w:cantSplit/>
        </w:trPr>
        <w:tc>
          <w:tcPr>
            <w:tcW w:w="1417" w:type="dxa"/>
            <w:vAlign w:val="center"/>
          </w:tcPr>
          <w:p w14:paraId="1247DE7A" w14:textId="77777777" w:rsidR="009E111B" w:rsidRPr="009E111B" w:rsidRDefault="009E111B" w:rsidP="009E111B">
            <w:pPr>
              <w:pStyle w:val="TekstTabeli"/>
              <w:rPr>
                <w:lang w:val="en-US"/>
              </w:rPr>
            </w:pPr>
            <w:proofErr w:type="spellStart"/>
            <w:r w:rsidRPr="009E111B">
              <w:rPr>
                <w:lang w:val="en-US"/>
              </w:rPr>
              <w:t>Starik</w:t>
            </w:r>
            <w:proofErr w:type="spellEnd"/>
            <w:r w:rsidRPr="009E111B">
              <w:rPr>
                <w:lang w:val="en-US"/>
              </w:rPr>
              <w:t xml:space="preserve"> (1995)</w:t>
            </w:r>
          </w:p>
        </w:tc>
        <w:tc>
          <w:tcPr>
            <w:tcW w:w="1668" w:type="dxa"/>
            <w:vAlign w:val="center"/>
          </w:tcPr>
          <w:p w14:paraId="6A2EA923" w14:textId="668AB24F" w:rsidR="009E111B" w:rsidRPr="009E111B" w:rsidRDefault="00D005C7" w:rsidP="009E111B">
            <w:pPr>
              <w:pStyle w:val="TekstTabeli"/>
              <w:rPr>
                <w:lang w:val="en-US"/>
              </w:rPr>
            </w:pPr>
            <w:r>
              <w:rPr>
                <w:lang w:val="en-US"/>
              </w:rPr>
              <w:t>I</w:t>
            </w:r>
            <w:r w:rsidR="009E111B" w:rsidRPr="009E111B">
              <w:rPr>
                <w:lang w:val="en-US"/>
              </w:rPr>
              <w:t>-</w:t>
            </w:r>
            <w:r>
              <w:rPr>
                <w:lang w:val="en-US"/>
              </w:rPr>
              <w:t>C</w:t>
            </w:r>
            <w:r w:rsidR="009E111B" w:rsidRPr="009E111B">
              <w:rPr>
                <w:lang w:val="en-US"/>
              </w:rPr>
              <w:t>-</w:t>
            </w:r>
            <w:r>
              <w:rPr>
                <w:lang w:val="en-US"/>
              </w:rPr>
              <w:t>Co</w:t>
            </w:r>
            <w:r w:rsidR="009E111B" w:rsidRPr="009E111B">
              <w:rPr>
                <w:lang w:val="en-US"/>
              </w:rPr>
              <w:t>-</w:t>
            </w:r>
            <w:r>
              <w:rPr>
                <w:lang w:val="en-US"/>
              </w:rPr>
              <w:t>R</w:t>
            </w:r>
          </w:p>
        </w:tc>
        <w:tc>
          <w:tcPr>
            <w:tcW w:w="5986" w:type="dxa"/>
            <w:vAlign w:val="center"/>
          </w:tcPr>
          <w:p w14:paraId="1B1B941C" w14:textId="6A0411E0" w:rsidR="009E111B" w:rsidRPr="009E111B" w:rsidRDefault="009E619E" w:rsidP="009E111B">
            <w:pPr>
              <w:pStyle w:val="TekstTabeli"/>
              <w:rPr>
                <w:lang w:val="en-US"/>
              </w:rPr>
            </w:pPr>
            <w:r w:rsidRPr="009E619E">
              <w:rPr>
                <w:lang w:val="en-US"/>
              </w:rPr>
              <w:t>Any naturally occurring entity</w:t>
            </w:r>
            <w:r w:rsidR="009E111B" w:rsidRPr="009E111B">
              <w:rPr>
                <w:lang w:val="en-US"/>
              </w:rPr>
              <w:t>.</w:t>
            </w:r>
          </w:p>
        </w:tc>
      </w:tr>
      <w:tr w:rsidR="009E111B" w:rsidRPr="003940DC" w14:paraId="2AC4244E" w14:textId="77777777" w:rsidTr="009E111B">
        <w:trPr>
          <w:cantSplit/>
        </w:trPr>
        <w:tc>
          <w:tcPr>
            <w:tcW w:w="1417" w:type="dxa"/>
            <w:vAlign w:val="center"/>
          </w:tcPr>
          <w:p w14:paraId="05D87876" w14:textId="1A1E3E22" w:rsidR="009E111B" w:rsidRPr="009E111B" w:rsidRDefault="009E111B" w:rsidP="009E111B">
            <w:pPr>
              <w:pStyle w:val="TekstTabeli"/>
              <w:rPr>
                <w:lang w:val="en-US"/>
              </w:rPr>
            </w:pPr>
            <w:r w:rsidRPr="009E111B">
              <w:rPr>
                <w:lang w:val="en-US"/>
              </w:rPr>
              <w:t xml:space="preserve">Jones </w:t>
            </w:r>
            <w:r w:rsidR="007A1FA6">
              <w:rPr>
                <w:lang w:val="en-US"/>
              </w:rPr>
              <w:br/>
            </w:r>
            <w:r w:rsidRPr="009E111B">
              <w:rPr>
                <w:lang w:val="en-US"/>
              </w:rPr>
              <w:t>(1995)</w:t>
            </w:r>
          </w:p>
        </w:tc>
        <w:tc>
          <w:tcPr>
            <w:tcW w:w="1668" w:type="dxa"/>
            <w:vAlign w:val="center"/>
          </w:tcPr>
          <w:p w14:paraId="5C91EC68" w14:textId="7B45B4C3" w:rsidR="009E111B" w:rsidRPr="009E111B" w:rsidRDefault="00D005C7" w:rsidP="009E111B">
            <w:pPr>
              <w:pStyle w:val="TekstTabeli"/>
              <w:rPr>
                <w:lang w:val="en-US"/>
              </w:rPr>
            </w:pPr>
            <w:r>
              <w:rPr>
                <w:lang w:val="en-US"/>
              </w:rPr>
              <w:t>I</w:t>
            </w:r>
            <w:r w:rsidR="009E111B" w:rsidRPr="009E111B">
              <w:rPr>
                <w:lang w:val="en-US"/>
              </w:rPr>
              <w:t>-</w:t>
            </w:r>
            <w:r>
              <w:rPr>
                <w:lang w:val="en-US"/>
              </w:rPr>
              <w:t>C</w:t>
            </w:r>
          </w:p>
        </w:tc>
        <w:tc>
          <w:tcPr>
            <w:tcW w:w="5986" w:type="dxa"/>
            <w:vAlign w:val="center"/>
          </w:tcPr>
          <w:p w14:paraId="65272BB1" w14:textId="413F00E0" w:rsidR="009E111B" w:rsidRPr="009E619E" w:rsidRDefault="009E619E" w:rsidP="009E111B">
            <w:pPr>
              <w:pStyle w:val="TekstTabeli"/>
              <w:rPr>
                <w:lang w:val="en-GB"/>
              </w:rPr>
            </w:pPr>
            <w:r w:rsidRPr="009E619E">
              <w:rPr>
                <w:lang w:val="en-GB"/>
              </w:rPr>
              <w:t>An organisation is characterised by relationships with many groups and individuals (“stakeholders”), each of which has the power to affect or share in the firm’s outcomes.</w:t>
            </w:r>
          </w:p>
        </w:tc>
      </w:tr>
      <w:tr w:rsidR="009E111B" w:rsidRPr="003940DC" w14:paraId="14205E1D" w14:textId="77777777" w:rsidTr="009E111B">
        <w:trPr>
          <w:cantSplit/>
        </w:trPr>
        <w:tc>
          <w:tcPr>
            <w:tcW w:w="1417" w:type="dxa"/>
            <w:vAlign w:val="center"/>
          </w:tcPr>
          <w:p w14:paraId="41B1999B" w14:textId="4137FE6A" w:rsidR="009E111B" w:rsidRPr="009E111B" w:rsidRDefault="009E111B" w:rsidP="009E111B">
            <w:pPr>
              <w:pStyle w:val="TekstTabeli"/>
              <w:rPr>
                <w:lang w:val="en-US"/>
              </w:rPr>
            </w:pPr>
            <w:r w:rsidRPr="009E111B">
              <w:rPr>
                <w:lang w:val="en-US"/>
              </w:rPr>
              <w:t xml:space="preserve">Murphy </w:t>
            </w:r>
            <w:r w:rsidR="009E619E">
              <w:rPr>
                <w:lang w:val="en-US"/>
              </w:rPr>
              <w:t>et al.</w:t>
            </w:r>
            <w:r w:rsidRPr="009E111B">
              <w:rPr>
                <w:lang w:val="en-US"/>
              </w:rPr>
              <w:br/>
              <w:t>(1997)</w:t>
            </w:r>
          </w:p>
        </w:tc>
        <w:tc>
          <w:tcPr>
            <w:tcW w:w="1668" w:type="dxa"/>
            <w:vAlign w:val="center"/>
          </w:tcPr>
          <w:p w14:paraId="555E9DE8" w14:textId="553E1E25" w:rsidR="009E111B" w:rsidRPr="009E111B" w:rsidRDefault="00D005C7" w:rsidP="009E111B">
            <w:pPr>
              <w:pStyle w:val="TekstTabeli"/>
              <w:rPr>
                <w:lang w:val="en-US"/>
              </w:rPr>
            </w:pPr>
            <w:r>
              <w:rPr>
                <w:lang w:val="en-US"/>
              </w:rPr>
              <w:t>I</w:t>
            </w:r>
            <w:r w:rsidR="009E111B" w:rsidRPr="009E111B">
              <w:rPr>
                <w:lang w:val="en-US"/>
              </w:rPr>
              <w:t>-</w:t>
            </w:r>
            <w:r>
              <w:rPr>
                <w:lang w:val="en-US"/>
              </w:rPr>
              <w:t>C</w:t>
            </w:r>
            <w:r w:rsidR="009E111B" w:rsidRPr="009E111B">
              <w:rPr>
                <w:lang w:val="en-US"/>
              </w:rPr>
              <w:t>-</w:t>
            </w:r>
            <w:r>
              <w:rPr>
                <w:lang w:val="en-US"/>
              </w:rPr>
              <w:t>Co</w:t>
            </w:r>
          </w:p>
        </w:tc>
        <w:tc>
          <w:tcPr>
            <w:tcW w:w="5986" w:type="dxa"/>
            <w:vAlign w:val="center"/>
          </w:tcPr>
          <w:p w14:paraId="29DCBBE1" w14:textId="4754BAD8" w:rsidR="009E111B" w:rsidRPr="009E619E" w:rsidRDefault="009E619E" w:rsidP="009E111B">
            <w:pPr>
              <w:pStyle w:val="TekstTabeli"/>
              <w:rPr>
                <w:lang w:val="en-GB"/>
              </w:rPr>
            </w:pPr>
            <w:r w:rsidRPr="009E619E">
              <w:rPr>
                <w:lang w:val="en-GB"/>
              </w:rPr>
              <w:t>Stakeholder groups that have a vital stake (interest) in the firm’s activities</w:t>
            </w:r>
            <w:r>
              <w:rPr>
                <w:lang w:val="en-GB"/>
              </w:rPr>
              <w:t xml:space="preserve"> – </w:t>
            </w:r>
            <w:r w:rsidRPr="009E619E">
              <w:rPr>
                <w:lang w:val="en-GB"/>
              </w:rPr>
              <w:t>without their sanction and support, the business would cease to exist.</w:t>
            </w:r>
          </w:p>
        </w:tc>
      </w:tr>
      <w:tr w:rsidR="009E111B" w:rsidRPr="003940DC" w14:paraId="7615D5C9" w14:textId="77777777" w:rsidTr="009E111B">
        <w:trPr>
          <w:cantSplit/>
        </w:trPr>
        <w:tc>
          <w:tcPr>
            <w:tcW w:w="1417" w:type="dxa"/>
            <w:vAlign w:val="center"/>
          </w:tcPr>
          <w:p w14:paraId="38C73AEE" w14:textId="15426DA1" w:rsidR="009E111B" w:rsidRPr="009E111B" w:rsidRDefault="009E111B" w:rsidP="009E111B">
            <w:pPr>
              <w:pStyle w:val="TekstTabeli"/>
              <w:rPr>
                <w:lang w:val="en-US"/>
              </w:rPr>
            </w:pPr>
            <w:r w:rsidRPr="009E111B">
              <w:rPr>
                <w:lang w:val="en-US"/>
              </w:rPr>
              <w:t xml:space="preserve">Nuti </w:t>
            </w:r>
            <w:r w:rsidR="007A1FA6">
              <w:rPr>
                <w:lang w:val="en-US"/>
              </w:rPr>
              <w:br/>
            </w:r>
            <w:r w:rsidRPr="009E111B">
              <w:rPr>
                <w:lang w:val="en-US"/>
              </w:rPr>
              <w:t>(1997)</w:t>
            </w:r>
          </w:p>
        </w:tc>
        <w:tc>
          <w:tcPr>
            <w:tcW w:w="1668" w:type="dxa"/>
            <w:vAlign w:val="center"/>
          </w:tcPr>
          <w:p w14:paraId="4E2C7F5F" w14:textId="4E2478F2" w:rsidR="009E111B" w:rsidRPr="009E111B" w:rsidRDefault="00D005C7" w:rsidP="009E111B">
            <w:pPr>
              <w:pStyle w:val="TekstTabeli"/>
              <w:rPr>
                <w:lang w:val="en-US"/>
              </w:rPr>
            </w:pPr>
            <w:r>
              <w:rPr>
                <w:lang w:val="en-US"/>
              </w:rPr>
              <w:t>C</w:t>
            </w:r>
            <w:r w:rsidR="009E111B" w:rsidRPr="009E111B">
              <w:rPr>
                <w:lang w:val="en-US"/>
              </w:rPr>
              <w:t>-</w:t>
            </w:r>
            <w:r>
              <w:rPr>
                <w:lang w:val="en-US"/>
              </w:rPr>
              <w:t>Co</w:t>
            </w:r>
            <w:r w:rsidR="009E111B" w:rsidRPr="009E111B">
              <w:rPr>
                <w:lang w:val="en-US"/>
              </w:rPr>
              <w:t>-</w:t>
            </w:r>
            <w:r>
              <w:rPr>
                <w:lang w:val="en-US"/>
              </w:rPr>
              <w:t>R</w:t>
            </w:r>
          </w:p>
        </w:tc>
        <w:tc>
          <w:tcPr>
            <w:tcW w:w="5986" w:type="dxa"/>
            <w:vAlign w:val="center"/>
          </w:tcPr>
          <w:p w14:paraId="1C1F4139" w14:textId="4CF7D359" w:rsidR="009E111B" w:rsidRPr="009E619E" w:rsidRDefault="009E619E" w:rsidP="009E111B">
            <w:pPr>
              <w:pStyle w:val="TekstTabeli"/>
              <w:rPr>
                <w:lang w:val="en-GB"/>
              </w:rPr>
            </w:pPr>
            <w:r w:rsidRPr="009E619E">
              <w:rPr>
                <w:lang w:val="en-GB"/>
              </w:rPr>
              <w:t>Holders of legitimate stakes or interests in the organisation’s activities, either directly through market transactions or indirectly via exposure to external effects.</w:t>
            </w:r>
          </w:p>
        </w:tc>
      </w:tr>
      <w:tr w:rsidR="009E111B" w:rsidRPr="003940DC" w14:paraId="380C6A49" w14:textId="77777777" w:rsidTr="009E111B">
        <w:trPr>
          <w:cantSplit/>
        </w:trPr>
        <w:tc>
          <w:tcPr>
            <w:tcW w:w="1417" w:type="dxa"/>
            <w:vAlign w:val="center"/>
          </w:tcPr>
          <w:p w14:paraId="3EB7750F" w14:textId="7E87C5C2" w:rsidR="009E111B" w:rsidRPr="009E111B" w:rsidRDefault="009E111B" w:rsidP="009E111B">
            <w:pPr>
              <w:pStyle w:val="TekstTabeli"/>
              <w:rPr>
                <w:lang w:val="en-US"/>
              </w:rPr>
            </w:pPr>
            <w:r w:rsidRPr="009E111B">
              <w:rPr>
                <w:lang w:val="en-US"/>
              </w:rPr>
              <w:t>Clarkson</w:t>
            </w:r>
            <w:r w:rsidR="007A1FA6">
              <w:rPr>
                <w:lang w:val="en-US"/>
              </w:rPr>
              <w:br/>
            </w:r>
            <w:r w:rsidRPr="009E111B">
              <w:rPr>
                <w:lang w:val="en-US"/>
              </w:rPr>
              <w:t>(1998)</w:t>
            </w:r>
          </w:p>
        </w:tc>
        <w:tc>
          <w:tcPr>
            <w:tcW w:w="1668" w:type="dxa"/>
            <w:vAlign w:val="center"/>
          </w:tcPr>
          <w:p w14:paraId="1F128FCD" w14:textId="17F662DA" w:rsidR="009E111B" w:rsidRPr="009E111B" w:rsidRDefault="00D005C7" w:rsidP="009E111B">
            <w:pPr>
              <w:pStyle w:val="TekstTabeli"/>
              <w:rPr>
                <w:lang w:val="en-US"/>
              </w:rPr>
            </w:pPr>
            <w:r>
              <w:rPr>
                <w:lang w:val="en-US"/>
              </w:rPr>
              <w:t>C</w:t>
            </w:r>
            <w:r w:rsidR="009E111B" w:rsidRPr="009E111B">
              <w:rPr>
                <w:lang w:val="en-US"/>
              </w:rPr>
              <w:t>-</w:t>
            </w:r>
            <w:r>
              <w:rPr>
                <w:lang w:val="en-US"/>
              </w:rPr>
              <w:t>R</w:t>
            </w:r>
          </w:p>
        </w:tc>
        <w:tc>
          <w:tcPr>
            <w:tcW w:w="5986" w:type="dxa"/>
            <w:vAlign w:val="center"/>
          </w:tcPr>
          <w:p w14:paraId="26236CAA" w14:textId="132C1040" w:rsidR="009E111B" w:rsidRPr="009E619E" w:rsidRDefault="009E619E" w:rsidP="009E111B">
            <w:pPr>
              <w:pStyle w:val="TekstTabeli"/>
              <w:rPr>
                <w:lang w:val="en-GB"/>
              </w:rPr>
            </w:pPr>
            <w:r w:rsidRPr="009E619E">
              <w:rPr>
                <w:lang w:val="en-GB"/>
              </w:rPr>
              <w:t>Individuals or entities that have a stake, something to gain or lose, from the organisation’s actions.</w:t>
            </w:r>
          </w:p>
        </w:tc>
      </w:tr>
      <w:tr w:rsidR="009E111B" w:rsidRPr="003940DC" w14:paraId="231923DA" w14:textId="77777777" w:rsidTr="009E111B">
        <w:trPr>
          <w:cantSplit/>
        </w:trPr>
        <w:tc>
          <w:tcPr>
            <w:tcW w:w="1417" w:type="dxa"/>
            <w:vAlign w:val="center"/>
          </w:tcPr>
          <w:p w14:paraId="4F5632A8" w14:textId="49FD86BF" w:rsidR="009E111B" w:rsidRPr="009E111B" w:rsidRDefault="009E111B" w:rsidP="009E111B">
            <w:pPr>
              <w:pStyle w:val="TekstTabeli"/>
              <w:rPr>
                <w:lang w:val="en-US"/>
              </w:rPr>
            </w:pPr>
            <w:r w:rsidRPr="009E111B">
              <w:rPr>
                <w:lang w:val="en-US"/>
              </w:rPr>
              <w:t xml:space="preserve">Eden </w:t>
            </w:r>
            <w:r w:rsidR="009E619E">
              <w:rPr>
                <w:lang w:val="en-US"/>
              </w:rPr>
              <w:t>and</w:t>
            </w:r>
            <w:r w:rsidRPr="009E111B">
              <w:rPr>
                <w:lang w:val="en-US"/>
              </w:rPr>
              <w:t xml:space="preserve"> Ackermann</w:t>
            </w:r>
            <w:r w:rsidR="007A1FA6">
              <w:rPr>
                <w:lang w:val="en-US"/>
              </w:rPr>
              <w:br/>
            </w:r>
            <w:r w:rsidRPr="009E111B">
              <w:rPr>
                <w:lang w:val="en-US"/>
              </w:rPr>
              <w:t>(1998)</w:t>
            </w:r>
          </w:p>
        </w:tc>
        <w:tc>
          <w:tcPr>
            <w:tcW w:w="1668" w:type="dxa"/>
            <w:vAlign w:val="center"/>
          </w:tcPr>
          <w:p w14:paraId="38E24374" w14:textId="0FE63C2C" w:rsidR="009E111B" w:rsidRPr="009E111B" w:rsidRDefault="00D005C7" w:rsidP="009E111B">
            <w:pPr>
              <w:pStyle w:val="TekstTabeli"/>
              <w:rPr>
                <w:lang w:val="en-US"/>
              </w:rPr>
            </w:pPr>
            <w:r>
              <w:rPr>
                <w:lang w:val="en-US"/>
              </w:rPr>
              <w:t>C</w:t>
            </w:r>
            <w:r w:rsidR="009E111B" w:rsidRPr="009E111B">
              <w:rPr>
                <w:lang w:val="en-US"/>
              </w:rPr>
              <w:t>-</w:t>
            </w:r>
            <w:r>
              <w:rPr>
                <w:lang w:val="en-US"/>
              </w:rPr>
              <w:t>Co</w:t>
            </w:r>
          </w:p>
        </w:tc>
        <w:tc>
          <w:tcPr>
            <w:tcW w:w="5986" w:type="dxa"/>
            <w:vAlign w:val="center"/>
          </w:tcPr>
          <w:p w14:paraId="5B428C9C" w14:textId="41F6DB83" w:rsidR="009E111B" w:rsidRPr="009E619E" w:rsidRDefault="009E619E" w:rsidP="009E111B">
            <w:pPr>
              <w:pStyle w:val="TekstTabeli"/>
              <w:rPr>
                <w:lang w:val="en-GB"/>
              </w:rPr>
            </w:pPr>
            <w:r w:rsidRPr="009E619E">
              <w:rPr>
                <w:lang w:val="en-GB"/>
              </w:rPr>
              <w:t>People or small groups with the power and authority to respond, negotiate and shape the organisation’s strategic future.</w:t>
            </w:r>
          </w:p>
        </w:tc>
      </w:tr>
      <w:tr w:rsidR="009E111B" w:rsidRPr="003940DC" w14:paraId="2F48455F" w14:textId="77777777" w:rsidTr="009E111B">
        <w:trPr>
          <w:cantSplit/>
        </w:trPr>
        <w:tc>
          <w:tcPr>
            <w:tcW w:w="1417" w:type="dxa"/>
            <w:vAlign w:val="center"/>
          </w:tcPr>
          <w:p w14:paraId="16811A3F" w14:textId="62462924" w:rsidR="009E111B" w:rsidRPr="009E111B" w:rsidRDefault="009E111B" w:rsidP="009E111B">
            <w:pPr>
              <w:pStyle w:val="TekstTabeli"/>
              <w:rPr>
                <w:lang w:val="en-US"/>
              </w:rPr>
            </w:pPr>
            <w:r w:rsidRPr="009E111B">
              <w:rPr>
                <w:lang w:val="en-US"/>
              </w:rPr>
              <w:t>Burrows J.</w:t>
            </w:r>
            <w:r w:rsidR="007A1FA6">
              <w:rPr>
                <w:lang w:val="en-US"/>
              </w:rPr>
              <w:br/>
            </w:r>
            <w:r w:rsidRPr="009E111B">
              <w:rPr>
                <w:lang w:val="en-US"/>
              </w:rPr>
              <w:t>(1999)</w:t>
            </w:r>
          </w:p>
        </w:tc>
        <w:tc>
          <w:tcPr>
            <w:tcW w:w="1668" w:type="dxa"/>
            <w:vAlign w:val="center"/>
          </w:tcPr>
          <w:p w14:paraId="71D89144" w14:textId="763D33FD" w:rsidR="009E111B" w:rsidRPr="009E111B" w:rsidRDefault="00D005C7" w:rsidP="009E111B">
            <w:pPr>
              <w:pStyle w:val="TekstTabeli"/>
              <w:rPr>
                <w:lang w:val="en-US"/>
              </w:rPr>
            </w:pPr>
            <w:r>
              <w:rPr>
                <w:lang w:val="en-US"/>
              </w:rPr>
              <w:t>C</w:t>
            </w:r>
          </w:p>
        </w:tc>
        <w:tc>
          <w:tcPr>
            <w:tcW w:w="5986" w:type="dxa"/>
            <w:vAlign w:val="center"/>
          </w:tcPr>
          <w:p w14:paraId="1C49C841" w14:textId="79DFE822" w:rsidR="009E111B" w:rsidRPr="009E619E" w:rsidRDefault="009E619E" w:rsidP="009E111B">
            <w:pPr>
              <w:pStyle w:val="TekstTabeli"/>
              <w:rPr>
                <w:lang w:val="en-GB"/>
              </w:rPr>
            </w:pPr>
            <w:r w:rsidRPr="009E619E">
              <w:rPr>
                <w:lang w:val="en-GB"/>
              </w:rPr>
              <w:t>Persons or groups who believe the university (organisation) has an obligation to them and who act accordingly.</w:t>
            </w:r>
          </w:p>
          <w:p w14:paraId="5594247A" w14:textId="51149F0B" w:rsidR="009E111B" w:rsidRPr="009E619E" w:rsidRDefault="009E619E" w:rsidP="009E111B">
            <w:pPr>
              <w:pStyle w:val="TekstTabeli"/>
              <w:rPr>
                <w:lang w:val="en-GB"/>
              </w:rPr>
            </w:pPr>
            <w:r w:rsidRPr="009E619E">
              <w:rPr>
                <w:lang w:val="en-GB"/>
              </w:rPr>
              <w:t>In higher education contexts this is often expressed as a “stakeholder community”</w:t>
            </w:r>
            <w:r>
              <w:rPr>
                <w:lang w:val="en-GB"/>
              </w:rPr>
              <w:t>.</w:t>
            </w:r>
          </w:p>
        </w:tc>
      </w:tr>
      <w:tr w:rsidR="009E111B" w:rsidRPr="003940DC" w14:paraId="3B3DE415" w14:textId="77777777" w:rsidTr="009E111B">
        <w:trPr>
          <w:cantSplit/>
        </w:trPr>
        <w:tc>
          <w:tcPr>
            <w:tcW w:w="1417" w:type="dxa"/>
            <w:vAlign w:val="center"/>
          </w:tcPr>
          <w:p w14:paraId="029A1A51" w14:textId="4E037D55" w:rsidR="009E111B" w:rsidRPr="009E111B" w:rsidRDefault="009E111B" w:rsidP="009E111B">
            <w:pPr>
              <w:pStyle w:val="TekstTabeli"/>
              <w:rPr>
                <w:lang w:val="en-US"/>
              </w:rPr>
            </w:pPr>
            <w:r w:rsidRPr="009E111B">
              <w:rPr>
                <w:lang w:val="en-US"/>
              </w:rPr>
              <w:lastRenderedPageBreak/>
              <w:t xml:space="preserve">Post </w:t>
            </w:r>
            <w:r w:rsidR="009E619E">
              <w:rPr>
                <w:lang w:val="en-US"/>
              </w:rPr>
              <w:t>et al.</w:t>
            </w:r>
            <w:r w:rsidRPr="009E111B">
              <w:rPr>
                <w:lang w:val="en-US"/>
              </w:rPr>
              <w:br/>
              <w:t>(2002)</w:t>
            </w:r>
          </w:p>
        </w:tc>
        <w:tc>
          <w:tcPr>
            <w:tcW w:w="1668" w:type="dxa"/>
            <w:vAlign w:val="center"/>
          </w:tcPr>
          <w:p w14:paraId="6CF04FDE" w14:textId="7FA08D3A" w:rsidR="009E111B" w:rsidRPr="009E111B" w:rsidRDefault="00D005C7" w:rsidP="009E111B">
            <w:pPr>
              <w:pStyle w:val="TekstTabeli"/>
              <w:rPr>
                <w:lang w:val="en-US"/>
              </w:rPr>
            </w:pPr>
            <w:r>
              <w:rPr>
                <w:lang w:val="en-US"/>
              </w:rPr>
              <w:t>R-I</w:t>
            </w:r>
            <w:r w:rsidR="009E111B" w:rsidRPr="009E111B">
              <w:rPr>
                <w:lang w:val="en-US"/>
              </w:rPr>
              <w:t>-</w:t>
            </w:r>
            <w:r>
              <w:rPr>
                <w:lang w:val="en-US"/>
              </w:rPr>
              <w:t>Co</w:t>
            </w:r>
          </w:p>
        </w:tc>
        <w:tc>
          <w:tcPr>
            <w:tcW w:w="5986" w:type="dxa"/>
            <w:vAlign w:val="center"/>
          </w:tcPr>
          <w:p w14:paraId="5A34EB90" w14:textId="26F0ECCB" w:rsidR="009E111B" w:rsidRPr="009E619E" w:rsidRDefault="009E619E" w:rsidP="009E111B">
            <w:pPr>
              <w:pStyle w:val="TekstTabeli"/>
              <w:rPr>
                <w:lang w:val="en-GB"/>
              </w:rPr>
            </w:pPr>
            <w:r w:rsidRPr="009E619E">
              <w:rPr>
                <w:lang w:val="en-GB"/>
              </w:rPr>
              <w:t>Individuals and entities that voluntarily or involuntarily contribute to the organisation’s capacity to create wealth and undertake activities, thus becoming potential beneficiaries and/or risk bearers.</w:t>
            </w:r>
          </w:p>
        </w:tc>
      </w:tr>
      <w:tr w:rsidR="009E111B" w:rsidRPr="003940DC" w14:paraId="538DBD26" w14:textId="77777777" w:rsidTr="009E111B">
        <w:trPr>
          <w:cantSplit/>
        </w:trPr>
        <w:tc>
          <w:tcPr>
            <w:tcW w:w="1417" w:type="dxa"/>
            <w:vAlign w:val="center"/>
          </w:tcPr>
          <w:p w14:paraId="5063BB44" w14:textId="22DCF47E" w:rsidR="009E111B" w:rsidRPr="009E111B" w:rsidRDefault="009E111B" w:rsidP="009E111B">
            <w:pPr>
              <w:pStyle w:val="TekstTabeli"/>
              <w:rPr>
                <w:lang w:val="en-US"/>
              </w:rPr>
            </w:pPr>
            <w:proofErr w:type="spellStart"/>
            <w:r w:rsidRPr="009E111B">
              <w:rPr>
                <w:lang w:val="en-US"/>
              </w:rPr>
              <w:t>Heugens</w:t>
            </w:r>
            <w:proofErr w:type="spellEnd"/>
            <w:r w:rsidR="009E619E">
              <w:rPr>
                <w:lang w:val="en-US"/>
              </w:rPr>
              <w:t xml:space="preserve"> and</w:t>
            </w:r>
            <w:r w:rsidRPr="009E111B">
              <w:rPr>
                <w:lang w:val="en-US"/>
              </w:rPr>
              <w:t xml:space="preserve"> </w:t>
            </w:r>
            <w:r w:rsidR="009E619E">
              <w:rPr>
                <w:lang w:val="en-US"/>
              </w:rPr>
              <w:br/>
            </w:r>
            <w:r w:rsidRPr="009E111B">
              <w:rPr>
                <w:lang w:val="en-US"/>
              </w:rPr>
              <w:t xml:space="preserve">van </w:t>
            </w:r>
            <w:r w:rsidRPr="009E111B">
              <w:rPr>
                <w:lang w:val="en-US"/>
              </w:rPr>
              <w:br/>
              <w:t>Oosterhout</w:t>
            </w:r>
            <w:r w:rsidRPr="009E111B">
              <w:rPr>
                <w:lang w:val="en-US"/>
              </w:rPr>
              <w:br/>
              <w:t>(2002)</w:t>
            </w:r>
          </w:p>
        </w:tc>
        <w:tc>
          <w:tcPr>
            <w:tcW w:w="1668" w:type="dxa"/>
            <w:vAlign w:val="center"/>
          </w:tcPr>
          <w:p w14:paraId="1D13FE0A" w14:textId="645ABF6D" w:rsidR="009E111B" w:rsidRPr="009E111B" w:rsidRDefault="00D005C7" w:rsidP="009E111B">
            <w:pPr>
              <w:pStyle w:val="TekstTabeli"/>
              <w:rPr>
                <w:lang w:val="en-US"/>
              </w:rPr>
            </w:pPr>
            <w:r>
              <w:rPr>
                <w:lang w:val="en-US"/>
              </w:rPr>
              <w:t>C</w:t>
            </w:r>
            <w:r w:rsidR="009E111B" w:rsidRPr="009E111B">
              <w:rPr>
                <w:lang w:val="en-US"/>
              </w:rPr>
              <w:t>-</w:t>
            </w:r>
            <w:r>
              <w:rPr>
                <w:lang w:val="en-US"/>
              </w:rPr>
              <w:t>R-I-Co</w:t>
            </w:r>
          </w:p>
        </w:tc>
        <w:tc>
          <w:tcPr>
            <w:tcW w:w="5986" w:type="dxa"/>
            <w:vAlign w:val="center"/>
          </w:tcPr>
          <w:p w14:paraId="27F4EB74" w14:textId="281CEED5" w:rsidR="009E111B" w:rsidRPr="009E619E" w:rsidRDefault="009E619E" w:rsidP="009E111B">
            <w:pPr>
              <w:pStyle w:val="TekstTabeli"/>
              <w:rPr>
                <w:lang w:val="en-GB"/>
              </w:rPr>
            </w:pPr>
            <w:r w:rsidRPr="009E619E">
              <w:rPr>
                <w:lang w:val="en-GB"/>
              </w:rPr>
              <w:t>Contractual obligations, because they:</w:t>
            </w:r>
            <w:r w:rsidRPr="009E619E">
              <w:rPr>
                <w:lang w:val="en-GB"/>
              </w:rPr>
              <w:br/>
            </w:r>
            <w:r w:rsidR="009E111B" w:rsidRPr="009E619E">
              <w:rPr>
                <w:lang w:val="en-GB"/>
              </w:rPr>
              <w:t xml:space="preserve">- </w:t>
            </w:r>
            <w:r w:rsidRPr="009E619E">
              <w:rPr>
                <w:lang w:val="en-GB"/>
              </w:rPr>
              <w:t>are based on some form of mutual agreement</w:t>
            </w:r>
            <w:r w:rsidR="007A1FA6">
              <w:rPr>
                <w:lang w:val="en-GB"/>
              </w:rPr>
              <w:t>,</w:t>
            </w:r>
          </w:p>
          <w:p w14:paraId="79F97F7A" w14:textId="424B7B6D" w:rsidR="009E111B" w:rsidRPr="007A1FA6" w:rsidRDefault="009E111B" w:rsidP="009E111B">
            <w:pPr>
              <w:pStyle w:val="TekstTabeli"/>
              <w:rPr>
                <w:lang w:val="en-GB"/>
              </w:rPr>
            </w:pPr>
            <w:r w:rsidRPr="007A1FA6">
              <w:rPr>
                <w:lang w:val="en-GB"/>
              </w:rPr>
              <w:t xml:space="preserve">- </w:t>
            </w:r>
            <w:r w:rsidR="007A1FA6" w:rsidRPr="007A1FA6">
              <w:rPr>
                <w:lang w:val="en-GB"/>
              </w:rPr>
              <w:t>aim to achieve mutual benefits or prevent harm</w:t>
            </w:r>
            <w:r w:rsidR="007A1FA6">
              <w:rPr>
                <w:lang w:val="en-GB"/>
              </w:rPr>
              <w:t>,</w:t>
            </w:r>
          </w:p>
          <w:p w14:paraId="739C7051" w14:textId="3D3E5DBE" w:rsidR="009E111B" w:rsidRPr="007A1FA6" w:rsidRDefault="009E111B" w:rsidP="009E111B">
            <w:pPr>
              <w:pStyle w:val="TekstTabeli"/>
              <w:rPr>
                <w:lang w:val="en-GB"/>
              </w:rPr>
            </w:pPr>
            <w:r w:rsidRPr="007A1FA6">
              <w:rPr>
                <w:lang w:val="en-GB"/>
              </w:rPr>
              <w:t xml:space="preserve">- </w:t>
            </w:r>
            <w:r w:rsidR="007A1FA6" w:rsidRPr="007A1FA6">
              <w:rPr>
                <w:lang w:val="en-GB"/>
              </w:rPr>
              <w:t>comprise a set of mutually recognised future rights and duties, either implied or specified in the contract terms</w:t>
            </w:r>
            <w:r w:rsidRPr="007A1FA6">
              <w:rPr>
                <w:lang w:val="en-GB"/>
              </w:rPr>
              <w:t>.</w:t>
            </w:r>
          </w:p>
        </w:tc>
      </w:tr>
      <w:tr w:rsidR="009E111B" w:rsidRPr="003940DC" w14:paraId="02B98977" w14:textId="77777777" w:rsidTr="009E111B">
        <w:trPr>
          <w:cantSplit/>
        </w:trPr>
        <w:tc>
          <w:tcPr>
            <w:tcW w:w="1417" w:type="dxa"/>
            <w:vAlign w:val="center"/>
          </w:tcPr>
          <w:p w14:paraId="7F9E4007" w14:textId="651264BE" w:rsidR="009E111B" w:rsidRPr="009E111B" w:rsidRDefault="009E111B" w:rsidP="009E111B">
            <w:pPr>
              <w:pStyle w:val="TekstTabeli"/>
              <w:rPr>
                <w:lang w:val="en-US"/>
              </w:rPr>
            </w:pPr>
            <w:r w:rsidRPr="009E111B">
              <w:rPr>
                <w:lang w:val="en-US"/>
              </w:rPr>
              <w:t xml:space="preserve">Johnson </w:t>
            </w:r>
            <w:r w:rsidRPr="009E111B">
              <w:rPr>
                <w:lang w:val="en-US"/>
              </w:rPr>
              <w:br/>
            </w:r>
            <w:r w:rsidR="007A1FA6">
              <w:rPr>
                <w:lang w:val="en-US"/>
              </w:rPr>
              <w:t>and</w:t>
            </w:r>
            <w:r w:rsidRPr="009E111B">
              <w:rPr>
                <w:lang w:val="en-US"/>
              </w:rPr>
              <w:t xml:space="preserve"> Scholes</w:t>
            </w:r>
            <w:r w:rsidRPr="009E111B">
              <w:rPr>
                <w:lang w:val="en-US"/>
              </w:rPr>
              <w:br/>
              <w:t>(2002)</w:t>
            </w:r>
          </w:p>
        </w:tc>
        <w:tc>
          <w:tcPr>
            <w:tcW w:w="1668" w:type="dxa"/>
            <w:vAlign w:val="center"/>
          </w:tcPr>
          <w:p w14:paraId="750B5BF4" w14:textId="637F486A" w:rsidR="009E111B" w:rsidRPr="009E111B" w:rsidRDefault="00D005C7" w:rsidP="009E111B">
            <w:pPr>
              <w:pStyle w:val="TekstTabeli"/>
              <w:rPr>
                <w:lang w:val="en-US"/>
              </w:rPr>
            </w:pPr>
            <w:r>
              <w:rPr>
                <w:lang w:val="en-US"/>
              </w:rPr>
              <w:t>R-I</w:t>
            </w:r>
          </w:p>
        </w:tc>
        <w:tc>
          <w:tcPr>
            <w:tcW w:w="5986" w:type="dxa"/>
            <w:vAlign w:val="center"/>
          </w:tcPr>
          <w:p w14:paraId="4FD392F4" w14:textId="5067C8D1" w:rsidR="009E111B" w:rsidRPr="007A1FA6" w:rsidRDefault="007A1FA6" w:rsidP="009E111B">
            <w:pPr>
              <w:pStyle w:val="TekstTabeli"/>
              <w:rPr>
                <w:lang w:val="en-GB"/>
              </w:rPr>
            </w:pPr>
            <w:r w:rsidRPr="007A1FA6">
              <w:rPr>
                <w:lang w:val="en-GB"/>
              </w:rPr>
              <w:t>Persons or groups that the organisation depends on to achieve its own objectives, and upon whom the organisation depends in return</w:t>
            </w:r>
            <w:r w:rsidR="009E111B" w:rsidRPr="007A1FA6">
              <w:rPr>
                <w:lang w:val="en-GB"/>
              </w:rPr>
              <w:t>.</w:t>
            </w:r>
          </w:p>
        </w:tc>
      </w:tr>
      <w:tr w:rsidR="009E111B" w:rsidRPr="003940DC" w14:paraId="0FD7EBBC" w14:textId="77777777" w:rsidTr="009E111B">
        <w:trPr>
          <w:cantSplit/>
        </w:trPr>
        <w:tc>
          <w:tcPr>
            <w:tcW w:w="1417" w:type="dxa"/>
            <w:vAlign w:val="center"/>
          </w:tcPr>
          <w:p w14:paraId="22DB4025" w14:textId="33D40A36" w:rsidR="009E111B" w:rsidRPr="009E111B" w:rsidRDefault="009E111B" w:rsidP="009E111B">
            <w:pPr>
              <w:pStyle w:val="TekstTabeli"/>
              <w:rPr>
                <w:lang w:val="en-GB"/>
              </w:rPr>
            </w:pPr>
            <w:r w:rsidRPr="009E111B">
              <w:rPr>
                <w:lang w:val="en-US"/>
              </w:rPr>
              <w:t xml:space="preserve">Phillips </w:t>
            </w:r>
            <w:r w:rsidR="007A1FA6">
              <w:rPr>
                <w:lang w:val="en-US"/>
              </w:rPr>
              <w:t>et al</w:t>
            </w:r>
            <w:r w:rsidRPr="009E111B">
              <w:rPr>
                <w:lang w:val="en-US"/>
              </w:rPr>
              <w:t>.</w:t>
            </w:r>
            <w:r w:rsidRPr="009E111B">
              <w:rPr>
                <w:lang w:val="en-US"/>
              </w:rPr>
              <w:br/>
              <w:t>(2003)</w:t>
            </w:r>
          </w:p>
        </w:tc>
        <w:tc>
          <w:tcPr>
            <w:tcW w:w="1668" w:type="dxa"/>
            <w:vAlign w:val="center"/>
          </w:tcPr>
          <w:p w14:paraId="5038A1D6" w14:textId="12BA7C05" w:rsidR="009E111B" w:rsidRPr="009E111B" w:rsidRDefault="00D005C7" w:rsidP="009E111B">
            <w:pPr>
              <w:pStyle w:val="TekstTabeli"/>
              <w:rPr>
                <w:lang w:val="en-US"/>
              </w:rPr>
            </w:pPr>
            <w:r>
              <w:rPr>
                <w:lang w:val="en-US"/>
              </w:rPr>
              <w:t>I</w:t>
            </w:r>
          </w:p>
        </w:tc>
        <w:tc>
          <w:tcPr>
            <w:tcW w:w="5986" w:type="dxa"/>
            <w:vAlign w:val="center"/>
          </w:tcPr>
          <w:p w14:paraId="27A569C8" w14:textId="78DD7BCF" w:rsidR="009E111B" w:rsidRPr="007A1FA6" w:rsidRDefault="007A1FA6" w:rsidP="009E111B">
            <w:pPr>
              <w:pStyle w:val="TekstTabeli"/>
              <w:rPr>
                <w:lang w:val="en-GB"/>
              </w:rPr>
            </w:pPr>
            <w:r w:rsidRPr="007A1FA6">
              <w:rPr>
                <w:lang w:val="en-GB"/>
              </w:rPr>
              <w:t>Those who can help or hinder the organisation in achieving its objectives</w:t>
            </w:r>
            <w:r w:rsidR="009E111B" w:rsidRPr="007A1FA6">
              <w:rPr>
                <w:lang w:val="en-GB"/>
              </w:rPr>
              <w:t>.</w:t>
            </w:r>
          </w:p>
        </w:tc>
      </w:tr>
      <w:tr w:rsidR="009E111B" w:rsidRPr="003940DC" w14:paraId="7AF56172" w14:textId="77777777" w:rsidTr="009E111B">
        <w:trPr>
          <w:cantSplit/>
        </w:trPr>
        <w:tc>
          <w:tcPr>
            <w:tcW w:w="1417" w:type="dxa"/>
            <w:vAlign w:val="center"/>
          </w:tcPr>
          <w:p w14:paraId="697B491C" w14:textId="35C0F91E" w:rsidR="009E111B" w:rsidRPr="009E111B" w:rsidRDefault="009E111B" w:rsidP="009E111B">
            <w:pPr>
              <w:pStyle w:val="TekstTabeli"/>
              <w:rPr>
                <w:lang w:val="en-US"/>
              </w:rPr>
            </w:pPr>
            <w:r w:rsidRPr="009E111B">
              <w:rPr>
                <w:lang w:val="en-US"/>
              </w:rPr>
              <w:t>Phillips</w:t>
            </w:r>
            <w:r w:rsidR="007A1FA6">
              <w:rPr>
                <w:lang w:val="en-US"/>
              </w:rPr>
              <w:br/>
            </w:r>
            <w:r w:rsidRPr="009E111B">
              <w:rPr>
                <w:lang w:val="en-US"/>
              </w:rPr>
              <w:t>(2003)</w:t>
            </w:r>
          </w:p>
        </w:tc>
        <w:tc>
          <w:tcPr>
            <w:tcW w:w="1668" w:type="dxa"/>
            <w:vAlign w:val="center"/>
          </w:tcPr>
          <w:p w14:paraId="39B0B1C1" w14:textId="57B59CBE" w:rsidR="009E111B" w:rsidRPr="009E111B" w:rsidRDefault="00D005C7" w:rsidP="009E111B">
            <w:pPr>
              <w:pStyle w:val="TekstTabeli"/>
              <w:rPr>
                <w:lang w:val="en-US"/>
              </w:rPr>
            </w:pPr>
            <w:r>
              <w:rPr>
                <w:lang w:val="en-US"/>
              </w:rPr>
              <w:t>C</w:t>
            </w:r>
          </w:p>
        </w:tc>
        <w:tc>
          <w:tcPr>
            <w:tcW w:w="5986" w:type="dxa"/>
            <w:vAlign w:val="center"/>
          </w:tcPr>
          <w:p w14:paraId="4AA0193F" w14:textId="62269CC8" w:rsidR="009E111B" w:rsidRPr="007A1FA6" w:rsidRDefault="007A1FA6" w:rsidP="009E111B">
            <w:pPr>
              <w:pStyle w:val="TekstTabeli"/>
              <w:rPr>
                <w:lang w:val="en-GB"/>
              </w:rPr>
            </w:pPr>
            <w:r w:rsidRPr="007A1FA6">
              <w:rPr>
                <w:lang w:val="en-GB"/>
              </w:rPr>
              <w:t>Those to whom the organisation has moral obligations</w:t>
            </w:r>
            <w:r w:rsidR="009E111B" w:rsidRPr="007A1FA6">
              <w:rPr>
                <w:lang w:val="en-GB"/>
              </w:rPr>
              <w:t>.</w:t>
            </w:r>
          </w:p>
        </w:tc>
      </w:tr>
      <w:tr w:rsidR="009E111B" w:rsidRPr="003940DC" w14:paraId="07250EEE" w14:textId="77777777" w:rsidTr="009E111B">
        <w:trPr>
          <w:cantSplit/>
        </w:trPr>
        <w:tc>
          <w:tcPr>
            <w:tcW w:w="1417" w:type="dxa"/>
            <w:vAlign w:val="center"/>
          </w:tcPr>
          <w:p w14:paraId="32A85145" w14:textId="74E1D438" w:rsidR="009E111B" w:rsidRPr="009E111B" w:rsidRDefault="009E111B" w:rsidP="009E111B">
            <w:pPr>
              <w:pStyle w:val="TekstTabeli"/>
              <w:rPr>
                <w:lang w:val="en-US"/>
              </w:rPr>
            </w:pPr>
            <w:r w:rsidRPr="009E111B">
              <w:rPr>
                <w:lang w:val="en-US"/>
              </w:rPr>
              <w:t>Lea</w:t>
            </w:r>
            <w:r w:rsidR="007A1FA6">
              <w:rPr>
                <w:lang w:val="en-US"/>
              </w:rPr>
              <w:br/>
            </w:r>
            <w:r w:rsidRPr="009E111B">
              <w:rPr>
                <w:lang w:val="en-US"/>
              </w:rPr>
              <w:t>(2004)</w:t>
            </w:r>
          </w:p>
        </w:tc>
        <w:tc>
          <w:tcPr>
            <w:tcW w:w="1668" w:type="dxa"/>
            <w:vAlign w:val="center"/>
          </w:tcPr>
          <w:p w14:paraId="7E428B78" w14:textId="4B402A0D" w:rsidR="009E111B" w:rsidRPr="009E111B" w:rsidRDefault="00D005C7" w:rsidP="009E111B">
            <w:pPr>
              <w:pStyle w:val="TekstTabeli"/>
              <w:rPr>
                <w:lang w:val="en-US"/>
              </w:rPr>
            </w:pPr>
            <w:r>
              <w:rPr>
                <w:lang w:val="en-US"/>
              </w:rPr>
              <w:t>R</w:t>
            </w:r>
          </w:p>
        </w:tc>
        <w:tc>
          <w:tcPr>
            <w:tcW w:w="5986" w:type="dxa"/>
            <w:vAlign w:val="center"/>
          </w:tcPr>
          <w:p w14:paraId="59ED7EC4" w14:textId="1DCDFCBF" w:rsidR="009E111B" w:rsidRPr="007A1FA6" w:rsidRDefault="007A1FA6" w:rsidP="009E111B">
            <w:pPr>
              <w:pStyle w:val="TekstTabeli"/>
              <w:rPr>
                <w:lang w:val="en-GB"/>
              </w:rPr>
            </w:pPr>
            <w:r w:rsidRPr="007A1FA6">
              <w:rPr>
                <w:lang w:val="en-GB"/>
              </w:rPr>
              <w:t>Those directly affected (influenced) by the organisation’s actions</w:t>
            </w:r>
            <w:r w:rsidR="009E111B" w:rsidRPr="007A1FA6">
              <w:rPr>
                <w:lang w:val="en-GB"/>
              </w:rPr>
              <w:t>.</w:t>
            </w:r>
          </w:p>
        </w:tc>
      </w:tr>
      <w:tr w:rsidR="009E111B" w:rsidRPr="003940DC" w14:paraId="44384DE8" w14:textId="77777777" w:rsidTr="009E111B">
        <w:trPr>
          <w:cantSplit/>
        </w:trPr>
        <w:tc>
          <w:tcPr>
            <w:tcW w:w="1417" w:type="dxa"/>
            <w:vAlign w:val="center"/>
          </w:tcPr>
          <w:p w14:paraId="33BA7F40" w14:textId="49957467" w:rsidR="009E111B" w:rsidRPr="009E111B" w:rsidRDefault="009E111B" w:rsidP="009E111B">
            <w:pPr>
              <w:pStyle w:val="TekstTabeli"/>
              <w:rPr>
                <w:lang w:val="en-US"/>
              </w:rPr>
            </w:pPr>
            <w:r w:rsidRPr="009E111B">
              <w:rPr>
                <w:lang w:val="en-US"/>
              </w:rPr>
              <w:t>Bourne</w:t>
            </w:r>
            <w:r w:rsidR="007A1FA6">
              <w:rPr>
                <w:lang w:val="en-US"/>
              </w:rPr>
              <w:br/>
            </w:r>
            <w:r w:rsidRPr="009E111B">
              <w:rPr>
                <w:lang w:val="en-US"/>
              </w:rPr>
              <w:t>(2005)</w:t>
            </w:r>
          </w:p>
        </w:tc>
        <w:tc>
          <w:tcPr>
            <w:tcW w:w="1668" w:type="dxa"/>
            <w:vAlign w:val="center"/>
          </w:tcPr>
          <w:p w14:paraId="14B09C56" w14:textId="5D382449" w:rsidR="009E111B" w:rsidRPr="009E111B" w:rsidRDefault="00D005C7" w:rsidP="009E111B">
            <w:pPr>
              <w:pStyle w:val="TekstTabeli"/>
              <w:rPr>
                <w:lang w:val="en-US"/>
              </w:rPr>
            </w:pPr>
            <w:r>
              <w:rPr>
                <w:lang w:val="en-US"/>
              </w:rPr>
              <w:t>C</w:t>
            </w:r>
            <w:r w:rsidRPr="009E111B">
              <w:rPr>
                <w:lang w:val="en-US"/>
              </w:rPr>
              <w:t>-</w:t>
            </w:r>
            <w:r>
              <w:rPr>
                <w:lang w:val="en-US"/>
              </w:rPr>
              <w:t>R-I-Co</w:t>
            </w:r>
          </w:p>
        </w:tc>
        <w:tc>
          <w:tcPr>
            <w:tcW w:w="5986" w:type="dxa"/>
            <w:vAlign w:val="center"/>
          </w:tcPr>
          <w:p w14:paraId="566A39CD" w14:textId="20572143" w:rsidR="009E111B" w:rsidRPr="007A1FA6" w:rsidRDefault="007A1FA6" w:rsidP="009E111B">
            <w:pPr>
              <w:pStyle w:val="TekstTabeli"/>
              <w:rPr>
                <w:lang w:val="en-GB"/>
              </w:rPr>
            </w:pPr>
            <w:r w:rsidRPr="007A1FA6">
              <w:rPr>
                <w:lang w:val="en-GB"/>
              </w:rPr>
              <w:t>Persons or groups that have an interest or some form of rights or ownership in the project (organisation), who may contribute knowledge or support, or who may influence or be influenced by the endeavou</w:t>
            </w:r>
            <w:r>
              <w:rPr>
                <w:lang w:val="en-GB"/>
              </w:rPr>
              <w:t>r</w:t>
            </w:r>
            <w:r w:rsidR="009E111B" w:rsidRPr="007A1FA6">
              <w:rPr>
                <w:lang w:val="en-GB"/>
              </w:rPr>
              <w:t>.</w:t>
            </w:r>
          </w:p>
        </w:tc>
      </w:tr>
      <w:tr w:rsidR="009E111B" w:rsidRPr="003940DC" w14:paraId="5041BF7B" w14:textId="77777777" w:rsidTr="009E111B">
        <w:trPr>
          <w:cantSplit/>
        </w:trPr>
        <w:tc>
          <w:tcPr>
            <w:tcW w:w="1417" w:type="dxa"/>
            <w:vAlign w:val="center"/>
          </w:tcPr>
          <w:p w14:paraId="3F118E5B" w14:textId="37F841FB" w:rsidR="009E111B" w:rsidRPr="009E111B" w:rsidRDefault="009E111B" w:rsidP="009E111B">
            <w:pPr>
              <w:pStyle w:val="TekstTabeli"/>
              <w:rPr>
                <w:lang w:val="en-US"/>
              </w:rPr>
            </w:pPr>
            <w:r w:rsidRPr="009E111B">
              <w:rPr>
                <w:lang w:val="en-US"/>
              </w:rPr>
              <w:t xml:space="preserve">Lamberg </w:t>
            </w:r>
            <w:r w:rsidR="007A1FA6">
              <w:rPr>
                <w:lang w:val="en-US"/>
              </w:rPr>
              <w:t>et al</w:t>
            </w:r>
            <w:r w:rsidRPr="009E111B">
              <w:rPr>
                <w:lang w:val="en-US"/>
              </w:rPr>
              <w:t>.</w:t>
            </w:r>
            <w:r w:rsidRPr="009E111B">
              <w:rPr>
                <w:lang w:val="en-US"/>
              </w:rPr>
              <w:br/>
              <w:t>(2008)</w:t>
            </w:r>
          </w:p>
        </w:tc>
        <w:tc>
          <w:tcPr>
            <w:tcW w:w="1668" w:type="dxa"/>
            <w:vAlign w:val="center"/>
          </w:tcPr>
          <w:p w14:paraId="1F8F0111" w14:textId="06C123B9" w:rsidR="009E111B" w:rsidRPr="00D005C7" w:rsidRDefault="00D005C7" w:rsidP="009E111B">
            <w:pPr>
              <w:pStyle w:val="TekstTabeli"/>
              <w:rPr>
                <w:i/>
                <w:iCs/>
                <w:lang w:val="en-US"/>
              </w:rPr>
            </w:pPr>
            <w:r>
              <w:rPr>
                <w:lang w:val="en-US"/>
              </w:rPr>
              <w:t>C</w:t>
            </w:r>
            <w:r w:rsidR="009E111B" w:rsidRPr="009E111B">
              <w:rPr>
                <w:lang w:val="en-US"/>
              </w:rPr>
              <w:t>-</w:t>
            </w:r>
            <w:r>
              <w:rPr>
                <w:lang w:val="en-US"/>
              </w:rPr>
              <w:t>R-I</w:t>
            </w:r>
          </w:p>
        </w:tc>
        <w:tc>
          <w:tcPr>
            <w:tcW w:w="5986" w:type="dxa"/>
            <w:vAlign w:val="center"/>
          </w:tcPr>
          <w:p w14:paraId="4C28B201" w14:textId="06EE88E0" w:rsidR="009E111B" w:rsidRPr="007A1FA6" w:rsidRDefault="007A1FA6" w:rsidP="009E111B">
            <w:pPr>
              <w:pStyle w:val="TekstTabeli"/>
              <w:rPr>
                <w:lang w:val="en-GB"/>
              </w:rPr>
            </w:pPr>
            <w:r w:rsidRPr="007A1FA6">
              <w:rPr>
                <w:lang w:val="en-GB"/>
              </w:rPr>
              <w:t>Based on explicit or presumed agreements about mutually recognised rights and duties, aimed at achieving mutual benefits or preventing harm.</w:t>
            </w:r>
          </w:p>
        </w:tc>
      </w:tr>
      <w:tr w:rsidR="009E111B" w:rsidRPr="003940DC" w14:paraId="2C5A1BF2" w14:textId="77777777" w:rsidTr="009E111B">
        <w:trPr>
          <w:cantSplit/>
        </w:trPr>
        <w:tc>
          <w:tcPr>
            <w:tcW w:w="1417" w:type="dxa"/>
            <w:vAlign w:val="center"/>
          </w:tcPr>
          <w:p w14:paraId="055BB9D6" w14:textId="77777777" w:rsidR="009E111B" w:rsidRPr="009E111B" w:rsidRDefault="009E111B" w:rsidP="009E111B">
            <w:pPr>
              <w:pStyle w:val="TekstTabeli"/>
              <w:rPr>
                <w:lang w:val="en-US"/>
              </w:rPr>
            </w:pPr>
            <w:proofErr w:type="spellStart"/>
            <w:r w:rsidRPr="009E111B">
              <w:rPr>
                <w:lang w:val="en-US"/>
              </w:rPr>
              <w:t>Fassin</w:t>
            </w:r>
            <w:proofErr w:type="spellEnd"/>
            <w:r w:rsidRPr="009E111B">
              <w:rPr>
                <w:lang w:val="en-US"/>
              </w:rPr>
              <w:br/>
              <w:t>(2009)</w:t>
            </w:r>
          </w:p>
        </w:tc>
        <w:tc>
          <w:tcPr>
            <w:tcW w:w="1668" w:type="dxa"/>
            <w:vAlign w:val="center"/>
          </w:tcPr>
          <w:p w14:paraId="2AF50CA7" w14:textId="4FC7E552" w:rsidR="009E111B" w:rsidRPr="009E111B" w:rsidRDefault="00D005C7" w:rsidP="009E111B">
            <w:pPr>
              <w:pStyle w:val="TekstTabeli"/>
              <w:rPr>
                <w:lang w:val="en-US"/>
              </w:rPr>
            </w:pPr>
            <w:r>
              <w:rPr>
                <w:lang w:val="en-US"/>
              </w:rPr>
              <w:t>C-I</w:t>
            </w:r>
          </w:p>
        </w:tc>
        <w:tc>
          <w:tcPr>
            <w:tcW w:w="5986" w:type="dxa"/>
            <w:vAlign w:val="center"/>
          </w:tcPr>
          <w:p w14:paraId="15F32834" w14:textId="4E936EA6" w:rsidR="009E111B" w:rsidRPr="007A1FA6" w:rsidRDefault="007A1FA6" w:rsidP="009E111B">
            <w:pPr>
              <w:pStyle w:val="TekstTabeli"/>
              <w:rPr>
                <w:lang w:val="en-GB"/>
              </w:rPr>
            </w:pPr>
            <w:r w:rsidRPr="007A1FA6">
              <w:rPr>
                <w:lang w:val="en-GB"/>
              </w:rPr>
              <w:t>A stakeholder is anyone with a stake in the organisation analogous to a shareholder’s stake</w:t>
            </w:r>
            <w:r w:rsidR="009E111B" w:rsidRPr="007A1FA6">
              <w:rPr>
                <w:lang w:val="en-GB"/>
              </w:rPr>
              <w:t>.</w:t>
            </w:r>
          </w:p>
        </w:tc>
      </w:tr>
      <w:tr w:rsidR="009E111B" w:rsidRPr="003940DC" w14:paraId="4E159DB6" w14:textId="77777777" w:rsidTr="009E111B">
        <w:trPr>
          <w:cantSplit/>
        </w:trPr>
        <w:tc>
          <w:tcPr>
            <w:tcW w:w="1417" w:type="dxa"/>
            <w:vAlign w:val="center"/>
          </w:tcPr>
          <w:p w14:paraId="17EEF094" w14:textId="77777777" w:rsidR="009E111B" w:rsidRPr="009E111B" w:rsidRDefault="009E111B" w:rsidP="009E111B">
            <w:pPr>
              <w:pStyle w:val="TekstTabeli"/>
              <w:rPr>
                <w:lang w:val="en-US"/>
              </w:rPr>
            </w:pPr>
            <w:r w:rsidRPr="009E111B">
              <w:rPr>
                <w:lang w:val="en-US"/>
              </w:rPr>
              <w:t>ISO 26000:2010</w:t>
            </w:r>
          </w:p>
        </w:tc>
        <w:tc>
          <w:tcPr>
            <w:tcW w:w="1668" w:type="dxa"/>
            <w:vAlign w:val="center"/>
          </w:tcPr>
          <w:p w14:paraId="44901331" w14:textId="7A58F949" w:rsidR="009E111B" w:rsidRPr="009E111B" w:rsidRDefault="00D005C7" w:rsidP="009E111B">
            <w:pPr>
              <w:pStyle w:val="TekstTabeli"/>
              <w:rPr>
                <w:lang w:val="en-US"/>
              </w:rPr>
            </w:pPr>
            <w:r>
              <w:rPr>
                <w:lang w:val="en-US"/>
              </w:rPr>
              <w:t>C</w:t>
            </w:r>
            <w:r w:rsidR="009E111B" w:rsidRPr="009E111B">
              <w:rPr>
                <w:lang w:val="en-US"/>
              </w:rPr>
              <w:t>-</w:t>
            </w:r>
            <w:r>
              <w:rPr>
                <w:lang w:val="en-US"/>
              </w:rPr>
              <w:t>R-I</w:t>
            </w:r>
          </w:p>
        </w:tc>
        <w:tc>
          <w:tcPr>
            <w:tcW w:w="5986" w:type="dxa"/>
            <w:vAlign w:val="center"/>
          </w:tcPr>
          <w:p w14:paraId="663D05D5" w14:textId="06DD1DAF" w:rsidR="009E111B" w:rsidRPr="007A1FA6" w:rsidRDefault="007A1FA6" w:rsidP="009E111B">
            <w:pPr>
              <w:pStyle w:val="TekstTabeli"/>
              <w:rPr>
                <w:lang w:val="en-GB"/>
              </w:rPr>
            </w:pPr>
            <w:r w:rsidRPr="007A1FA6">
              <w:rPr>
                <w:lang w:val="en-GB"/>
              </w:rPr>
              <w:t>Individuals or groups interested in the organisation’s decisions or activities</w:t>
            </w:r>
            <w:r w:rsidR="009E111B" w:rsidRPr="007A1FA6">
              <w:rPr>
                <w:lang w:val="en-GB"/>
              </w:rPr>
              <w:t>.</w:t>
            </w:r>
          </w:p>
        </w:tc>
      </w:tr>
      <w:tr w:rsidR="009E111B" w:rsidRPr="003940DC" w14:paraId="49389B51" w14:textId="77777777" w:rsidTr="009E111B">
        <w:trPr>
          <w:cantSplit/>
        </w:trPr>
        <w:tc>
          <w:tcPr>
            <w:tcW w:w="1417" w:type="dxa"/>
            <w:vAlign w:val="center"/>
          </w:tcPr>
          <w:p w14:paraId="2E502716" w14:textId="4F7FF689" w:rsidR="009E111B" w:rsidRPr="009E111B" w:rsidRDefault="009E111B" w:rsidP="009E111B">
            <w:pPr>
              <w:pStyle w:val="TekstTabeli"/>
              <w:rPr>
                <w:lang w:val="en-US"/>
              </w:rPr>
            </w:pPr>
            <w:r w:rsidRPr="009E111B">
              <w:rPr>
                <w:lang w:val="en-US"/>
              </w:rPr>
              <w:t xml:space="preserve">Eskerod </w:t>
            </w:r>
            <w:r w:rsidR="007A1FA6">
              <w:rPr>
                <w:lang w:val="en-US"/>
              </w:rPr>
              <w:t>and</w:t>
            </w:r>
            <w:r w:rsidRPr="009E111B">
              <w:rPr>
                <w:lang w:val="en-US"/>
              </w:rPr>
              <w:t xml:space="preserve"> Huemann</w:t>
            </w:r>
            <w:r w:rsidR="007A1FA6">
              <w:rPr>
                <w:lang w:val="en-US"/>
              </w:rPr>
              <w:br/>
            </w:r>
            <w:r w:rsidRPr="009E111B">
              <w:rPr>
                <w:lang w:val="en-US"/>
              </w:rPr>
              <w:t>(2013)</w:t>
            </w:r>
          </w:p>
        </w:tc>
        <w:tc>
          <w:tcPr>
            <w:tcW w:w="1668" w:type="dxa"/>
            <w:vAlign w:val="center"/>
          </w:tcPr>
          <w:p w14:paraId="53F833E8" w14:textId="431CF850" w:rsidR="009E111B" w:rsidRPr="009E111B" w:rsidRDefault="00D005C7" w:rsidP="009E111B">
            <w:pPr>
              <w:pStyle w:val="TekstTabeli"/>
              <w:rPr>
                <w:lang w:val="en-US"/>
              </w:rPr>
            </w:pPr>
            <w:r>
              <w:rPr>
                <w:lang w:val="en-US"/>
              </w:rPr>
              <w:t>R</w:t>
            </w:r>
          </w:p>
        </w:tc>
        <w:tc>
          <w:tcPr>
            <w:tcW w:w="5986" w:type="dxa"/>
            <w:vAlign w:val="center"/>
          </w:tcPr>
          <w:p w14:paraId="73EC3EF8" w14:textId="06C4C136" w:rsidR="009E111B" w:rsidRPr="007A1FA6" w:rsidRDefault="007A1FA6" w:rsidP="009E111B">
            <w:pPr>
              <w:pStyle w:val="TekstTabeli"/>
              <w:rPr>
                <w:lang w:val="en-GB"/>
              </w:rPr>
            </w:pPr>
            <w:r w:rsidRPr="007A1FA6">
              <w:rPr>
                <w:lang w:val="en-GB"/>
              </w:rPr>
              <w:t>Interested in (having a stake in) or constrained by the organisation</w:t>
            </w:r>
            <w:r w:rsidR="009E111B" w:rsidRPr="007A1FA6">
              <w:rPr>
                <w:lang w:val="en-GB"/>
              </w:rPr>
              <w:t>.</w:t>
            </w:r>
          </w:p>
        </w:tc>
      </w:tr>
    </w:tbl>
    <w:p w14:paraId="1BAB4992" w14:textId="78FF7C1B" w:rsidR="009E111B" w:rsidRPr="00C41BF5" w:rsidRDefault="00C41BF5" w:rsidP="009E111B">
      <w:pPr>
        <w:pStyle w:val="rdo"/>
        <w:rPr>
          <w:noProof/>
          <w:highlight w:val="yellow"/>
          <w:lang w:val="en-GB"/>
        </w:rPr>
      </w:pPr>
      <w:r w:rsidRPr="00C41BF5">
        <w:rPr>
          <w:lang w:val="en-GB"/>
        </w:rPr>
        <w:t>Source</w:t>
      </w:r>
      <w:r w:rsidR="009E111B" w:rsidRPr="00C41BF5">
        <w:rPr>
          <w:lang w:val="en-GB"/>
        </w:rPr>
        <w:t xml:space="preserve">: </w:t>
      </w:r>
      <w:r w:rsidRPr="00C41BF5">
        <w:rPr>
          <w:lang w:val="en-GB"/>
        </w:rPr>
        <w:t>author’s synthesis based on Bryson (2004)</w:t>
      </w:r>
      <w:r>
        <w:rPr>
          <w:lang w:val="en-GB"/>
        </w:rPr>
        <w:t>,</w:t>
      </w:r>
      <w:r w:rsidRPr="00C41BF5">
        <w:rPr>
          <w:lang w:val="en-GB"/>
        </w:rPr>
        <w:t xml:space="preserve"> Donaldson &amp; Preston (1995, p. 67)</w:t>
      </w:r>
      <w:r>
        <w:rPr>
          <w:lang w:val="en-GB"/>
        </w:rPr>
        <w:t>,</w:t>
      </w:r>
      <w:r w:rsidRPr="00C41BF5">
        <w:rPr>
          <w:lang w:val="en-GB"/>
        </w:rPr>
        <w:t xml:space="preserve"> Eskerod et al. (2015)</w:t>
      </w:r>
      <w:r>
        <w:rPr>
          <w:lang w:val="en-GB"/>
        </w:rPr>
        <w:t>,</w:t>
      </w:r>
      <w:r w:rsidRPr="00C41BF5">
        <w:rPr>
          <w:lang w:val="en-GB"/>
        </w:rPr>
        <w:t xml:space="preserve"> Freeman &amp; McVea (2001)</w:t>
      </w:r>
      <w:r>
        <w:rPr>
          <w:lang w:val="en-GB"/>
        </w:rPr>
        <w:t>,</w:t>
      </w:r>
      <w:r w:rsidRPr="00C41BF5">
        <w:rPr>
          <w:lang w:val="en-GB"/>
        </w:rPr>
        <w:t xml:space="preserve"> </w:t>
      </w:r>
      <w:proofErr w:type="spellStart"/>
      <w:r w:rsidRPr="00C41BF5">
        <w:rPr>
          <w:lang w:val="en-GB"/>
        </w:rPr>
        <w:t>Jastrzębska</w:t>
      </w:r>
      <w:proofErr w:type="spellEnd"/>
      <w:r w:rsidRPr="00C41BF5">
        <w:rPr>
          <w:lang w:val="en-GB"/>
        </w:rPr>
        <w:t xml:space="preserve"> (2016)</w:t>
      </w:r>
      <w:r>
        <w:rPr>
          <w:lang w:val="en-GB"/>
        </w:rPr>
        <w:t>,</w:t>
      </w:r>
      <w:r w:rsidRPr="00C41BF5">
        <w:rPr>
          <w:lang w:val="en-GB"/>
        </w:rPr>
        <w:t xml:space="preserve"> Leja (2011)</w:t>
      </w:r>
      <w:r>
        <w:rPr>
          <w:lang w:val="en-GB"/>
        </w:rPr>
        <w:t>,</w:t>
      </w:r>
      <w:r w:rsidRPr="00C41BF5">
        <w:rPr>
          <w:lang w:val="en-GB"/>
        </w:rPr>
        <w:t xml:space="preserve"> McGrath &amp; Whitty (2017)</w:t>
      </w:r>
      <w:r>
        <w:rPr>
          <w:lang w:val="en-GB"/>
        </w:rPr>
        <w:t>,</w:t>
      </w:r>
      <w:r w:rsidRPr="00C41BF5">
        <w:rPr>
          <w:lang w:val="en-GB"/>
        </w:rPr>
        <w:t xml:space="preserve"> Miles (2017)</w:t>
      </w:r>
      <w:r>
        <w:rPr>
          <w:lang w:val="en-GB"/>
        </w:rPr>
        <w:t>,</w:t>
      </w:r>
      <w:r w:rsidRPr="00C41BF5">
        <w:rPr>
          <w:lang w:val="en-GB"/>
        </w:rPr>
        <w:t xml:space="preserve"> Neave (2002, p. 20)</w:t>
      </w:r>
      <w:r>
        <w:rPr>
          <w:lang w:val="en-GB"/>
        </w:rPr>
        <w:t>,</w:t>
      </w:r>
      <w:r w:rsidRPr="00C41BF5">
        <w:rPr>
          <w:lang w:val="en-GB"/>
        </w:rPr>
        <w:t xml:space="preserve"> </w:t>
      </w:r>
      <w:proofErr w:type="spellStart"/>
      <w:r w:rsidRPr="00C41BF5">
        <w:rPr>
          <w:lang w:val="en-GB"/>
        </w:rPr>
        <w:t>Szymaniec</w:t>
      </w:r>
      <w:r>
        <w:rPr>
          <w:lang w:val="en-GB"/>
        </w:rPr>
        <w:t>-</w:t>
      </w:r>
      <w:r w:rsidRPr="00C41BF5">
        <w:rPr>
          <w:lang w:val="en-GB"/>
        </w:rPr>
        <w:t>M</w:t>
      </w:r>
      <w:r>
        <w:rPr>
          <w:lang w:val="en-GB"/>
        </w:rPr>
        <w:t>li</w:t>
      </w:r>
      <w:r w:rsidRPr="00C41BF5">
        <w:rPr>
          <w:lang w:val="en-GB"/>
        </w:rPr>
        <w:t>cka</w:t>
      </w:r>
      <w:proofErr w:type="spellEnd"/>
      <w:r w:rsidRPr="00C41BF5">
        <w:rPr>
          <w:lang w:val="en-GB"/>
        </w:rPr>
        <w:t xml:space="preserve"> (2016, </w:t>
      </w:r>
      <w:r w:rsidRPr="00C41BF5">
        <w:rPr>
          <w:lang w:val="en-GB"/>
        </w:rPr>
        <w:lastRenderedPageBreak/>
        <w:t>p. 310)</w:t>
      </w:r>
      <w:r w:rsidR="00783446">
        <w:rPr>
          <w:lang w:val="en-GB"/>
        </w:rPr>
        <w:t xml:space="preserve"> and Szefler (2024). </w:t>
      </w:r>
      <w:r w:rsidR="00202E24">
        <w:rPr>
          <w:lang w:val="en-GB"/>
        </w:rPr>
        <w:fldChar w:fldCharType="begin" w:fldLock="1"/>
      </w:r>
      <w:r w:rsidR="00103B21">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Journal","id":"ITEM-3","issue":"6","issued":{"date-parts":[["2015","12","1"]]},"page":"6-14","title":"Project Stakeholder Management—Past and Present","type":"article-journal","volume":"46"},"uris":["http://www.mendeley.com/documents/?uuid=7486c452-496a-4e75-abaf-6a8234cd717a"]},{"id":"ITEM-4","itemData":{"author":[{"dropping-particle":"","family":"Freeman","given":"R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w…","author":[{"dropping-particle":"","family":"Leja","given":"Krzysztof","non-dropping-particle":"","parse-names":false,"suffix":""}],"id":"ITEM-6","issued":{"date-parts":[["2011"]]},"number-of-pages":"1-282","title":"Koncepcje zarządzania współczesnym uniwersytetem","type":"book"},"uris":["http://www.mendeley.com/documents/?uuid=ec25e376-ec01-4679-a314-d9b2bf799b92"]},{"id":"ITEM-7","itemData":{"DOI":"10.1108/IJMPB-12-2016-0097","ISSN":"1753-8378","author":[{"dropping-particle":"","family":"McGrath","given":"Stephen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Business","id":"ITEM-7","issue":"4","issued":{"date-parts":[["2017","9","5"]]},"note":"133 citations in Google Scholar","page":"721-748","title":"Stakeholder defined","type":"article-journal","volume":"10"},"uris":["http://www.mendeley.com/documents/?uuid=d7aa5859-5dbe-47e7-8d45-274dd3a1c225"]},{"id":"ITEM-8","itemData":{"DOI":"10.1007/s10551-015-2741-y","ISSN":"0167-4544","abstract":"Stakeholder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Ethics","id":"ITEM-8","issue":"3","issued":{"date-parts":[["2017","5","8"]]},"page":"437-459","title":"Stakeholder Theory Classification: A Theoretical and Empirical Evaluation of Definitions","type":"article-journal","volume":"142"},"uris":["http://www.mendeley.com/documents/?uuid=2388e41a-cf2e-3a0d-a65e-93f2a6ac06f4"]},{"id":"ITEM-9","itemData":{"DOI":"10.1007/978-94-010-0579-1_2","author":[{"dropping-particle":"","family":"Neave","given":"Guy","non-dropping-particle":"","parse-names":false,"suffix":""}],"container-title":"HIGHER EDUCATION IN A GLOBALISING WORLD","id":"ITEM-9","issued":{"date-parts":[["2002"]]},"page":"17-37","title":"The Stakeholder Perspective Historically Explored","type":"chapter"},"uris":["http://www.mendeley.com/documents/?uuid=df16a8f7-58e2-41d0-b737-4191e491e21a"]},{"id":"ITEM-10","itemData":{"author":[{"dropping-particle":"","family":"Szymaniec-Mlicka","given":"Karolina","non-dropping-particle":"","parse-names":false,"suffix":""}],"container-title":"Zeszyty Naukowe. Organizacja i Zarządzanie. Politechnika Śląska","id":"ITEM-10","issue":"1964","issued":{"date-parts":[["2016"]]},"page":"309-320","title":"Zarządzanie relacjami z interesariuszami publicznych podmiotów leczniczych","type":"article-journal","volume":"97"},"uris":["http://www.mendeley.com/documents/?uuid=643ee253-31e8-44ba-8d81-35a73e11c23a"]},{"id":"ITEM-11","itemData":{"abstract":"This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universities","type":"thesis"},"uris":["http://www.mendeley.com/documents/?uuid=bdff526e-f88c-48d3-ac26-4766b65badcd"]}],"mendeley":{"formattedCitation":"(Bryson, 2004; Donaldson &amp; Preston, 1995; Eskerod et al., 2015; Freeman &amp; McVea, 2001; Jastrzębska, 2016; Leja, 2011; McGrath &amp; Whitty, 2017; Miles, 2017; Neave, 2002; Szefler, 2024; Szymaniec-Mlicka, 2016)","plainTextFormattedCitation":"(Bryson, 2004; Donaldson &amp; Preston, 1995; Eskerod et al., 2015; Freeman &amp; McVea, 2001; Jastrzębska, 2016; Leja, 2011; McGrath &amp; Whitty, 2017; Miles, 2017; Neave, 2002; Szefler, 2024; Szymaniec-Mlicka, 2016)","previouslyFormattedCitation":"(Bryson, 2004; Donaldson &amp; Preston, 1995; Eskerod et al., 2015; Freeman &amp; McVea, 2001; Jastrzębska, 2016; Leja, 2011; McGrath &amp; Whitty, 2017; Miles, 2017; Neave, 2002; Szefler, 2024; Szymaniec-Mlicka, 2016)"},"properties":{"noteIndex":0},"schema":"https://github.com/citation-style-language/schema/raw/master/csl-citation.json"}</w:instrText>
      </w:r>
      <w:r w:rsidR="00202E24">
        <w:rPr>
          <w:lang w:val="en-GB"/>
        </w:rPr>
        <w:fldChar w:fldCharType="separate"/>
      </w:r>
      <w:r w:rsidR="00202E24" w:rsidRPr="00202E24">
        <w:rPr>
          <w:noProof/>
          <w:lang w:val="en-GB"/>
        </w:rPr>
        <w:t>(Bryson, 2004; Donaldson &amp; Preston, 1995; Eskerod et al., 2015; Freeman &amp; McVea, 2001; Jastrzębska, 2016; Leja, 2011; McGrath &amp; Whitty, 2017; Miles, 2017; Neave, 2002; Szefler, 2024; Szymaniec-Mlicka, 2016)</w:t>
      </w:r>
      <w:r w:rsidR="00202E24">
        <w:rPr>
          <w:lang w:val="en-GB"/>
        </w:rPr>
        <w:fldChar w:fldCharType="end"/>
      </w:r>
    </w:p>
    <w:p w14:paraId="10504265" w14:textId="06EE25FE" w:rsidR="00A87B72" w:rsidRPr="009E1340" w:rsidRDefault="009E1340" w:rsidP="004450B6">
      <w:pPr>
        <w:rPr>
          <w:lang w:val="en-GB"/>
        </w:rPr>
      </w:pPr>
      <w:r w:rsidRPr="00EF2407">
        <w:rPr>
          <w:lang w:val="en-GB"/>
        </w:rPr>
        <w:t>Most of the definitions in</w:t>
      </w:r>
      <w:r>
        <w:rPr>
          <w:lang w:val="en-GB"/>
        </w:rPr>
        <w:t xml:space="preserve"> </w:t>
      </w:r>
      <w:r>
        <w:rPr>
          <w:lang w:val="en-GB"/>
        </w:rPr>
        <w:fldChar w:fldCharType="begin"/>
      </w:r>
      <w:r>
        <w:rPr>
          <w:lang w:val="en-GB"/>
        </w:rPr>
        <w:instrText xml:space="preserve"> REF _Ref203648007 \h </w:instrText>
      </w:r>
      <w:r>
        <w:rPr>
          <w:lang w:val="en-GB"/>
        </w:rPr>
      </w:r>
      <w:r>
        <w:rPr>
          <w:lang w:val="en-GB"/>
        </w:rPr>
        <w:fldChar w:fldCharType="separate"/>
      </w:r>
      <w:r w:rsidRPr="00D005C7">
        <w:rPr>
          <w:lang w:val="en-GB"/>
        </w:rPr>
        <w:t xml:space="preserve">Table </w:t>
      </w:r>
      <w:r w:rsidRPr="00D005C7">
        <w:rPr>
          <w:noProof/>
          <w:lang w:val="en-GB"/>
        </w:rPr>
        <w:t>3</w:t>
      </w:r>
      <w:r>
        <w:rPr>
          <w:lang w:val="en-GB"/>
        </w:rPr>
        <w:fldChar w:fldCharType="end"/>
      </w:r>
      <w:r w:rsidRPr="00EF2407">
        <w:rPr>
          <w:lang w:val="en-GB"/>
        </w:rPr>
        <w:t>, directly or indirectly, recognise both individuals and groups as stakeholders.</w:t>
      </w:r>
      <w:r>
        <w:rPr>
          <w:lang w:val="en-GB"/>
        </w:rPr>
        <w:t xml:space="preserve"> </w:t>
      </w:r>
      <w:r w:rsidRPr="00BC0315">
        <w:rPr>
          <w:lang w:val="en-GB"/>
        </w:rPr>
        <w:t>The</w:t>
      </w:r>
      <w:r>
        <w:rPr>
          <w:lang w:val="en-GB"/>
        </w:rPr>
        <w:t>se</w:t>
      </w:r>
      <w:r w:rsidRPr="00BC0315">
        <w:rPr>
          <w:lang w:val="en-GB"/>
        </w:rPr>
        <w:t xml:space="preserve"> definitions have been formulated by the author</w:t>
      </w:r>
      <w:r>
        <w:rPr>
          <w:lang w:val="en-GB"/>
        </w:rPr>
        <w:t>s</w:t>
      </w:r>
      <w:r w:rsidRPr="00BC0315">
        <w:rPr>
          <w:lang w:val="en-GB"/>
        </w:rPr>
        <w:t xml:space="preserve"> of this work so as to emphasise their generality. </w:t>
      </w:r>
      <w:r w:rsidRPr="00EF2407">
        <w:rPr>
          <w:lang w:val="en-GB"/>
        </w:rPr>
        <w:t>In other words, wherever the original author referred to a “company” or “enterprise,” we have captured the essence of stakeholder via the broader term “organisation.”</w:t>
      </w:r>
      <w:r>
        <w:rPr>
          <w:lang w:val="en-GB"/>
        </w:rPr>
        <w:t xml:space="preserve"> </w:t>
      </w:r>
      <w:r w:rsidRPr="00EF2407">
        <w:rPr>
          <w:lang w:val="en-GB"/>
        </w:rPr>
        <w:t>A historical review of these definitions shows that the major phase of their development occurred in the late twentieth century, when highly elaborated, wide</w:t>
      </w:r>
      <w:r w:rsidRPr="00EF2407">
        <w:rPr>
          <w:lang w:val="en-GB"/>
        </w:rPr>
        <w:noBreakHyphen/>
        <w:t>spectrum definitions emerged (e.g. Clarkson; Donaldson &amp; Preston)</w:t>
      </w:r>
      <w:r>
        <w:rPr>
          <w:lang w:val="en-GB"/>
        </w:rPr>
        <w:t xml:space="preserve">. </w:t>
      </w:r>
      <w:r w:rsidRPr="00EF2407">
        <w:rPr>
          <w:lang w:val="en-GB"/>
        </w:rPr>
        <w:t xml:space="preserve">The diversity and breadth of these definitions is striking: some focus narrowly on a single stakeholder dimension, while others are so expansive as to be difficult to apply in practice (e.g. </w:t>
      </w:r>
      <w:proofErr w:type="spellStart"/>
      <w:r w:rsidRPr="00EF2407">
        <w:rPr>
          <w:lang w:val="en-GB"/>
        </w:rPr>
        <w:t>Starik</w:t>
      </w:r>
      <w:proofErr w:type="spellEnd"/>
      <w:r w:rsidRPr="00EF2407">
        <w:rPr>
          <w:lang w:val="en-GB"/>
        </w:rPr>
        <w:t>). Classifying definitions according to Miles’s schema aids in identifying which aspects each one emphasises.</w:t>
      </w:r>
      <w:r>
        <w:rPr>
          <w:lang w:val="en-GB"/>
        </w:rPr>
        <w:t xml:space="preserve"> D</w:t>
      </w:r>
      <w:r w:rsidRPr="00EF2407">
        <w:rPr>
          <w:lang w:val="en-GB"/>
        </w:rPr>
        <w:t xml:space="preserve">ifferences in how stakeholders are defined reflect underlying theoretical divergences regarding their role in management. The principal types of stakeholder theory are summarised in </w:t>
      </w:r>
      <w:r w:rsidR="00C1771F">
        <w:rPr>
          <w:lang w:val="en-GB"/>
        </w:rPr>
        <w:fldChar w:fldCharType="begin"/>
      </w:r>
      <w:r w:rsidR="00C1771F">
        <w:rPr>
          <w:lang w:val="en-GB"/>
        </w:rPr>
        <w:instrText xml:space="preserve"> REF _Ref205310598 \h </w:instrText>
      </w:r>
      <w:r w:rsidR="00C1771F">
        <w:rPr>
          <w:lang w:val="en-GB"/>
        </w:rPr>
      </w:r>
      <w:r w:rsidR="00C1771F">
        <w:rPr>
          <w:lang w:val="en-GB"/>
        </w:rPr>
        <w:fldChar w:fldCharType="separate"/>
      </w:r>
      <w:r w:rsidR="00C1771F" w:rsidRPr="00103B21">
        <w:rPr>
          <w:lang w:val="en-GB"/>
        </w:rPr>
        <w:t xml:space="preserve">Table </w:t>
      </w:r>
      <w:r w:rsidR="00C1771F">
        <w:rPr>
          <w:noProof/>
          <w:lang w:val="en-GB"/>
        </w:rPr>
        <w:t>4</w:t>
      </w:r>
      <w:r w:rsidR="00C1771F">
        <w:rPr>
          <w:lang w:val="en-GB"/>
        </w:rPr>
        <w:fldChar w:fldCharType="end"/>
      </w:r>
      <w:r w:rsidRPr="00EF2407">
        <w:rPr>
          <w:lang w:val="en-GB"/>
        </w:rPr>
        <w:t>.</w:t>
      </w:r>
    </w:p>
    <w:p w14:paraId="1E8B753B" w14:textId="4C9B1CDC" w:rsidR="00103B21" w:rsidRPr="00103B21" w:rsidRDefault="00103B21" w:rsidP="00103B21">
      <w:pPr>
        <w:pStyle w:val="Tytutabeli"/>
        <w:rPr>
          <w:lang w:val="en-GB"/>
        </w:rPr>
      </w:pPr>
      <w:bookmarkStart w:id="16" w:name="_Ref205310598"/>
      <w:r w:rsidRPr="00103B21">
        <w:rPr>
          <w:lang w:val="en-GB"/>
        </w:rPr>
        <w:t xml:space="preserve">Table </w:t>
      </w:r>
      <w:r w:rsidRPr="00103B21">
        <w:fldChar w:fldCharType="begin"/>
      </w:r>
      <w:r w:rsidRPr="00103B21">
        <w:rPr>
          <w:lang w:val="en-GB"/>
        </w:rPr>
        <w:instrText xml:space="preserve"> SEQ Table \* ARABIC </w:instrText>
      </w:r>
      <w:r w:rsidRPr="00103B21">
        <w:fldChar w:fldCharType="separate"/>
      </w:r>
      <w:r w:rsidR="00F62B24">
        <w:rPr>
          <w:noProof/>
          <w:lang w:val="en-GB"/>
        </w:rPr>
        <w:t>4</w:t>
      </w:r>
      <w:r w:rsidRPr="00103B21">
        <w:fldChar w:fldCharType="end"/>
      </w:r>
      <w:bookmarkEnd w:id="16"/>
      <w:r w:rsidRPr="00103B21">
        <w:rPr>
          <w:lang w:val="en-GB"/>
        </w:rPr>
        <w:t xml:space="preserve"> Types of Stakeholder Theories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7370"/>
      </w:tblGrid>
      <w:tr w:rsidR="009E1340" w:rsidRPr="003940DC" w14:paraId="1F4A079D" w14:textId="77777777" w:rsidTr="00EB7BB5">
        <w:trPr>
          <w:cantSplit/>
          <w:tblHeader/>
        </w:trPr>
        <w:tc>
          <w:tcPr>
            <w:tcW w:w="1701" w:type="dxa"/>
            <w:vAlign w:val="center"/>
          </w:tcPr>
          <w:p w14:paraId="0C0A10C8" w14:textId="2A8CAC2B" w:rsidR="009E1340" w:rsidRPr="00103B21" w:rsidRDefault="009E1340" w:rsidP="00EB7BB5">
            <w:pPr>
              <w:pStyle w:val="TekstTabeli"/>
              <w:keepNext/>
              <w:rPr>
                <w:b/>
                <w:bCs w:val="0"/>
                <w:lang w:val="en-US"/>
              </w:rPr>
            </w:pPr>
            <w:r w:rsidRPr="00103B21">
              <w:rPr>
                <w:b/>
                <w:bCs w:val="0"/>
                <w:lang w:val="en-US"/>
              </w:rPr>
              <w:t>Typ</w:t>
            </w:r>
            <w:r w:rsidR="00103B21" w:rsidRPr="00103B21">
              <w:rPr>
                <w:b/>
                <w:bCs w:val="0"/>
                <w:lang w:val="en-US"/>
              </w:rPr>
              <w:t xml:space="preserve">e </w:t>
            </w:r>
            <w:r w:rsidR="00103B21" w:rsidRPr="00103B21">
              <w:rPr>
                <w:b/>
                <w:bCs w:val="0"/>
                <w:lang w:val="en-US"/>
              </w:rPr>
              <w:br/>
              <w:t>of theory</w:t>
            </w:r>
          </w:p>
        </w:tc>
        <w:tc>
          <w:tcPr>
            <w:tcW w:w="7370" w:type="dxa"/>
            <w:vAlign w:val="center"/>
          </w:tcPr>
          <w:p w14:paraId="793271F0" w14:textId="0C3CCC31" w:rsidR="009E1340" w:rsidRPr="00103B21" w:rsidRDefault="00103B21" w:rsidP="00EB7BB5">
            <w:pPr>
              <w:pStyle w:val="TekstTabeli"/>
              <w:keepNext/>
              <w:rPr>
                <w:b/>
                <w:bCs w:val="0"/>
                <w:lang w:val="en-US"/>
              </w:rPr>
            </w:pPr>
            <w:r w:rsidRPr="00103B21">
              <w:rPr>
                <w:b/>
                <w:bCs w:val="0"/>
                <w:lang w:val="en-US"/>
              </w:rPr>
              <w:t>Description</w:t>
            </w:r>
          </w:p>
        </w:tc>
      </w:tr>
      <w:tr w:rsidR="009E1340" w:rsidRPr="003940DC" w14:paraId="7ED7BE33" w14:textId="77777777" w:rsidTr="00EB7BB5">
        <w:trPr>
          <w:cantSplit/>
        </w:trPr>
        <w:tc>
          <w:tcPr>
            <w:tcW w:w="1701" w:type="dxa"/>
            <w:vAlign w:val="center"/>
          </w:tcPr>
          <w:p w14:paraId="7612DC96" w14:textId="4EF76BA7" w:rsidR="009E1340" w:rsidRPr="00103B21" w:rsidRDefault="009E1340" w:rsidP="00EB7BB5">
            <w:pPr>
              <w:pStyle w:val="TekstTabeli"/>
              <w:rPr>
                <w:lang w:val="en-US"/>
              </w:rPr>
            </w:pPr>
            <w:r w:rsidRPr="00103B21">
              <w:rPr>
                <w:lang w:val="en-US"/>
              </w:rPr>
              <w:t xml:space="preserve">1. </w:t>
            </w:r>
            <w:r w:rsidR="00103B21" w:rsidRPr="00103B21">
              <w:rPr>
                <w:lang w:val="en-US"/>
              </w:rPr>
              <w:t>Descriptive</w:t>
            </w:r>
            <w:r w:rsidR="00103B21" w:rsidRPr="00103B21">
              <w:rPr>
                <w:lang w:val="en-US"/>
              </w:rPr>
              <w:br/>
              <w:t xml:space="preserve"> (empirical)</w:t>
            </w:r>
          </w:p>
        </w:tc>
        <w:tc>
          <w:tcPr>
            <w:tcW w:w="7370" w:type="dxa"/>
            <w:vAlign w:val="center"/>
          </w:tcPr>
          <w:p w14:paraId="4CA55C6E" w14:textId="1BAEEB1D" w:rsidR="009E1340" w:rsidRPr="00103B21" w:rsidRDefault="00103B21" w:rsidP="00EB7BB5">
            <w:pPr>
              <w:pStyle w:val="TekstTabeli"/>
              <w:rPr>
                <w:lang w:val="en-GB"/>
              </w:rPr>
            </w:pPr>
            <w:r w:rsidRPr="00103B21">
              <w:rPr>
                <w:lang w:val="en-GB"/>
              </w:rPr>
              <w:t>Theories describing certain empirical behaviours of companies and/or managers (managerialism, organizational psychology/sociology). They refer only to the behaviour of managers and organizations (organisation theory, decision theory).</w:t>
            </w:r>
          </w:p>
        </w:tc>
      </w:tr>
      <w:tr w:rsidR="009E1340" w:rsidRPr="003940DC" w14:paraId="1979E29E" w14:textId="77777777" w:rsidTr="00EB7BB5">
        <w:trPr>
          <w:cantSplit/>
        </w:trPr>
        <w:tc>
          <w:tcPr>
            <w:tcW w:w="1701" w:type="dxa"/>
            <w:vAlign w:val="center"/>
          </w:tcPr>
          <w:p w14:paraId="35A8AD5A" w14:textId="1CB738B1" w:rsidR="009E1340" w:rsidRPr="00103B21" w:rsidRDefault="009E1340" w:rsidP="00EB7BB5">
            <w:pPr>
              <w:pStyle w:val="TekstTabeli"/>
              <w:rPr>
                <w:lang w:val="en-US"/>
              </w:rPr>
            </w:pPr>
            <w:r w:rsidRPr="00103B21">
              <w:rPr>
                <w:lang w:val="en-US"/>
              </w:rPr>
              <w:t xml:space="preserve">2. </w:t>
            </w:r>
            <w:r w:rsidR="00103B21" w:rsidRPr="00103B21">
              <w:rPr>
                <w:lang w:val="en-US"/>
              </w:rPr>
              <w:t>Instrumental</w:t>
            </w:r>
          </w:p>
        </w:tc>
        <w:tc>
          <w:tcPr>
            <w:tcW w:w="7370" w:type="dxa"/>
            <w:vAlign w:val="center"/>
          </w:tcPr>
          <w:p w14:paraId="230F353B" w14:textId="44AEBA3D" w:rsidR="009E1340" w:rsidRPr="00103B21" w:rsidRDefault="00103B21" w:rsidP="00EB7BB5">
            <w:pPr>
              <w:pStyle w:val="TekstTabeli"/>
              <w:rPr>
                <w:lang w:val="en-GB"/>
              </w:rPr>
            </w:pPr>
            <w:r w:rsidRPr="00103B21">
              <w:rPr>
                <w:lang w:val="en-GB"/>
              </w:rPr>
              <w:t>Theories indicating that specific outcomes are more likely to be achieved if companies or managers act in certain ways. Analyses of competitive behaviours referencing relationships, transactions, and relational contracts (social network theories, transaction cost theory).</w:t>
            </w:r>
          </w:p>
        </w:tc>
      </w:tr>
      <w:tr w:rsidR="009E1340" w:rsidRPr="003940DC" w14:paraId="613A2C96" w14:textId="77777777" w:rsidTr="00EB7BB5">
        <w:trPr>
          <w:cantSplit/>
        </w:trPr>
        <w:tc>
          <w:tcPr>
            <w:tcW w:w="1701" w:type="dxa"/>
            <w:vAlign w:val="center"/>
          </w:tcPr>
          <w:p w14:paraId="73F77421" w14:textId="5A867F17" w:rsidR="009E1340" w:rsidRPr="00103B21" w:rsidRDefault="009E1340" w:rsidP="00EB7BB5">
            <w:pPr>
              <w:pStyle w:val="TekstTabeli"/>
              <w:rPr>
                <w:lang w:val="en-US"/>
              </w:rPr>
            </w:pPr>
            <w:r w:rsidRPr="00103B21">
              <w:rPr>
                <w:lang w:val="en-US"/>
              </w:rPr>
              <w:lastRenderedPageBreak/>
              <w:t xml:space="preserve">3. </w:t>
            </w:r>
            <w:r w:rsidR="00103B21" w:rsidRPr="00103B21">
              <w:rPr>
                <w:lang w:val="en-US"/>
              </w:rPr>
              <w:t>Normative</w:t>
            </w:r>
          </w:p>
        </w:tc>
        <w:tc>
          <w:tcPr>
            <w:tcW w:w="7370" w:type="dxa"/>
            <w:vAlign w:val="center"/>
          </w:tcPr>
          <w:p w14:paraId="772F00AF" w14:textId="197F94BC" w:rsidR="009E1340" w:rsidRPr="00103B21" w:rsidRDefault="00103B21" w:rsidP="00EB7BB5">
            <w:pPr>
              <w:pStyle w:val="TekstTabeli"/>
              <w:rPr>
                <w:lang w:val="en-GB"/>
              </w:rPr>
            </w:pPr>
            <w:r w:rsidRPr="00103B21">
              <w:rPr>
                <w:lang w:val="en-GB"/>
              </w:rPr>
              <w:t>Theories establishing certain norms, indicating that companies or managers should act in a specific way. Analyses may concern: system-oriented principles (e.g., utilitarianism, libertarianism, social contract theories), organization-oriented principles (e.g., principal-agent theory), and ethical system-oriented principles (social contract and categorical imperative theories).</w:t>
            </w:r>
          </w:p>
        </w:tc>
      </w:tr>
      <w:tr w:rsidR="009E1340" w:rsidRPr="003940DC" w14:paraId="56481AB1" w14:textId="77777777" w:rsidTr="00EB7BB5">
        <w:trPr>
          <w:cantSplit/>
        </w:trPr>
        <w:tc>
          <w:tcPr>
            <w:tcW w:w="1701" w:type="dxa"/>
            <w:vAlign w:val="center"/>
          </w:tcPr>
          <w:p w14:paraId="0FCD6FCE" w14:textId="7040E676" w:rsidR="009E1340" w:rsidRPr="00103B21" w:rsidRDefault="009E1340" w:rsidP="00EB7BB5">
            <w:pPr>
              <w:pStyle w:val="TekstTabeli"/>
              <w:rPr>
                <w:lang w:val="en-US"/>
              </w:rPr>
            </w:pPr>
            <w:r w:rsidRPr="00103B21">
              <w:rPr>
                <w:lang w:val="en-US"/>
              </w:rPr>
              <w:t xml:space="preserve">4. </w:t>
            </w:r>
            <w:r w:rsidR="00103B21" w:rsidRPr="00103B21">
              <w:rPr>
                <w:lang w:val="en-US"/>
              </w:rPr>
              <w:t>Managerial</w:t>
            </w:r>
          </w:p>
        </w:tc>
        <w:tc>
          <w:tcPr>
            <w:tcW w:w="7370" w:type="dxa"/>
            <w:vAlign w:val="center"/>
          </w:tcPr>
          <w:p w14:paraId="5746E83C" w14:textId="3F552206" w:rsidR="009E1340" w:rsidRPr="00103B21" w:rsidRDefault="00103B21" w:rsidP="00EB7BB5">
            <w:pPr>
              <w:pStyle w:val="TekstTabeli"/>
              <w:rPr>
                <w:lang w:val="en-GB"/>
              </w:rPr>
            </w:pPr>
            <w:r w:rsidRPr="00103B21">
              <w:rPr>
                <w:lang w:val="en-GB"/>
              </w:rPr>
              <w:t>Theories defining the area of stakeholder management. Not only descri</w:t>
            </w:r>
            <w:r w:rsidR="00AA3A6A">
              <w:rPr>
                <w:lang w:val="en-GB"/>
              </w:rPr>
              <w:t>p</w:t>
            </w:r>
            <w:r w:rsidRPr="00103B21">
              <w:rPr>
                <w:lang w:val="en-GB"/>
              </w:rPr>
              <w:t>tions of existing situations or causal predictions, but also recommendations regarding attitudes, structures, and practices. The key element is simultaneously addressing the interests of all significant stake-holders, both in shaping organizational structures and policies as well as in making specific decisions. This requirement applies to everyone influencing organizational policy, not just managers</w:t>
            </w:r>
            <w:r w:rsidR="00AA3A6A">
              <w:rPr>
                <w:lang w:val="en-GB"/>
              </w:rPr>
              <w:t xml:space="preserve"> – </w:t>
            </w:r>
            <w:r w:rsidRPr="00103B21">
              <w:rPr>
                <w:lang w:val="en-GB"/>
              </w:rPr>
              <w:t>also shareholders, government representatives, etc. Managers are not the only ones entitled to control and manage the organization (possibility of empowering teams). This stakeholder-focused awareness does not solve the issue of long-term stakeholder identification or assessing their relevance to the organization. These theories emphasize that not all stakeholders (regar</w:t>
            </w:r>
            <w:r w:rsidR="00AA3A6A">
              <w:rPr>
                <w:lang w:val="en-GB"/>
              </w:rPr>
              <w:t>d</w:t>
            </w:r>
            <w:r w:rsidRPr="00103B21">
              <w:rPr>
                <w:lang w:val="en-GB"/>
              </w:rPr>
              <w:t>less of how they are identified) should be equally involved in all processes and decisions.</w:t>
            </w:r>
          </w:p>
        </w:tc>
      </w:tr>
      <w:tr w:rsidR="009E1340" w:rsidRPr="003940DC" w14:paraId="3BF98467" w14:textId="77777777" w:rsidTr="00EB7BB5">
        <w:trPr>
          <w:cantSplit/>
        </w:trPr>
        <w:tc>
          <w:tcPr>
            <w:tcW w:w="1701" w:type="dxa"/>
            <w:vAlign w:val="center"/>
          </w:tcPr>
          <w:p w14:paraId="2734CA6D" w14:textId="7C066E0F" w:rsidR="009E1340" w:rsidRPr="00103B21" w:rsidRDefault="009E1340" w:rsidP="00EB7BB5">
            <w:pPr>
              <w:pStyle w:val="TekstTabeli"/>
              <w:keepNext/>
              <w:rPr>
                <w:lang w:val="en-US"/>
              </w:rPr>
            </w:pPr>
            <w:r w:rsidRPr="00103B21">
              <w:rPr>
                <w:lang w:val="en-US"/>
              </w:rPr>
              <w:t xml:space="preserve">5. </w:t>
            </w:r>
            <w:r w:rsidR="00103B21" w:rsidRPr="00103B21">
              <w:rPr>
                <w:lang w:val="en-US"/>
              </w:rPr>
              <w:t>Metaphorical (narrative)</w:t>
            </w:r>
          </w:p>
        </w:tc>
        <w:tc>
          <w:tcPr>
            <w:tcW w:w="7370" w:type="dxa"/>
            <w:vAlign w:val="center"/>
          </w:tcPr>
          <w:p w14:paraId="2F466E12" w14:textId="6830E982" w:rsidR="009E1340" w:rsidRPr="00103B21" w:rsidRDefault="00103B21" w:rsidP="00EB7BB5">
            <w:pPr>
              <w:pStyle w:val="TekstTabeli"/>
              <w:keepNext/>
              <w:rPr>
                <w:lang w:val="en-GB"/>
              </w:rPr>
            </w:pPr>
            <w:r w:rsidRPr="00103B21">
              <w:rPr>
                <w:lang w:val="en-GB"/>
              </w:rPr>
              <w:t>Metaphorical (narrative) theories that use metaphors to describe how stakeholders create and exchange value. The unit of analysis is partic</w:t>
            </w:r>
            <w:r w:rsidR="00AA3A6A">
              <w:rPr>
                <w:lang w:val="en-GB"/>
              </w:rPr>
              <w:t>i</w:t>
            </w:r>
            <w:r w:rsidRPr="00103B21">
              <w:rPr>
                <w:lang w:val="en-GB"/>
              </w:rPr>
              <w:t>pants in organizational processes. This approach tends to focus on stories rather than theoretical constructions.</w:t>
            </w:r>
          </w:p>
        </w:tc>
      </w:tr>
    </w:tbl>
    <w:p w14:paraId="663E55EF" w14:textId="2030290E" w:rsidR="00A87B72" w:rsidRPr="003A5D7F" w:rsidRDefault="00103B21" w:rsidP="00103B21">
      <w:pPr>
        <w:pStyle w:val="rdo"/>
        <w:rPr>
          <w:lang w:val="en-GB"/>
        </w:rPr>
      </w:pPr>
      <w:r w:rsidRPr="003A5D7F">
        <w:rPr>
          <w:lang w:val="en-GB"/>
        </w:rPr>
        <w:t>Source</w:t>
      </w:r>
      <w:r w:rsidR="009E1340" w:rsidRPr="003A5D7F">
        <w:rPr>
          <w:lang w:val="en-GB"/>
        </w:rPr>
        <w:t xml:space="preserve">: </w:t>
      </w:r>
      <w:r w:rsidRPr="003A5D7F">
        <w:rPr>
          <w:lang w:val="en-GB"/>
        </w:rPr>
        <w:t xml:space="preserve">Own elaboration based on Donaldson and Preston, 1995; Marcinkowska, 2011; Nita, 2016 from Szefler, 2024 </w:t>
      </w:r>
      <w:r>
        <w:fldChar w:fldCharType="begin" w:fldLock="1"/>
      </w:r>
      <w:r w:rsidR="00017DF2" w:rsidRPr="003A5D7F">
        <w:rPr>
          <w:lang w:val="en-GB"/>
        </w:rPr>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Implications","type":"article-journal","volume":"20"},"uris":["http://www.mendeley.com/documents/?uuid=6cccfaf0-7456-40eb-86af-80ade52895a2"]},{"id":"ITEM-2","itemData":{"abstract":"i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Ubezpieczenia","id":"ITEM-2","issue":"639","issued":{"date-parts":[["2011"]]},"page":"855-870","title":"Tworzenie wartości przedsiębiorstwa dla interesariuszy","type":"article-journal"},"uris":["htt</w:instrText>
      </w:r>
      <w:r w:rsidR="00017DF2">
        <w:instrText>p://www.mendeley.com/documents/?uuid=957a4962-5926-4d78-9da6-a3f506859715"]},{"id":"ITEM-3","itemData":{"DOI":"10.5604/16414381.1207439","author":[{"dropping-particle":"","family":"Nita","given":"Bartłomiej","non-dropping-particle":"","parse-names":false,"suffix":""}],"id":"ITEM-3","issue":"143","issued":{"date-parts":[["2016"]]},"page":"117-128","title":"Teoria interesariuszy a informacja sprawozdawcza na przykładzie pryzmatu dokonań","type":"article-journal","volume":"87"},"uris":["http://www.mendeley.com/documents/?uuid=49a53b99-a7c3-4e9f-ac94-ff221f9f7a0c"]},{"id":"ITEM-4","itemData":{"abstract":"This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w:instrText>
      </w:r>
      <w:r w:rsidR="00017DF2" w:rsidRPr="003A5D7F">
        <w:rPr>
          <w:lang w:val="en-GB"/>
        </w:rPr>
        <w:instrText>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universities","type":"thesis"},"uris":["http://www.mendeley.com/documents/?uuid=bdff526e-f88c-48d3-ac26-4766b65badcd"]}],"mendeley":{"formattedCitation":"(Donaldson &amp; Preston, 1995; Marcinkowska, 2011; Nita, 2016; Szefler, 2024)","plainTextFormattedCitation":"(Donaldson &amp; Preston, 1995; Marcinkowska, 2011; Nita, 2016; Szefler, 2024)","previouslyFormattedCitation":"(Donaldson &amp; Preston, 1995; Marcinkowska, 2011; Nita, 2016; Szefler, 2024)"},"properties":{"noteIndex":0},"schema":"https://github.com/citation-style-language/schema/raw/master/csl-citation.json"}</w:instrText>
      </w:r>
      <w:r>
        <w:fldChar w:fldCharType="separate"/>
      </w:r>
      <w:r w:rsidRPr="003A5D7F">
        <w:rPr>
          <w:noProof/>
          <w:lang w:val="en-GB"/>
        </w:rPr>
        <w:t>(Donaldson &amp; Preston, 1995; Marcinkowska, 2011; Nita, 2016; Szefler, 2024)</w:t>
      </w:r>
      <w:r>
        <w:fldChar w:fldCharType="end"/>
      </w:r>
    </w:p>
    <w:p w14:paraId="752F836A" w14:textId="77777777" w:rsidR="00763921" w:rsidRDefault="00AA3A6A" w:rsidP="00661B7D">
      <w:pPr>
        <w:rPr>
          <w:lang w:val="en-GB"/>
        </w:rPr>
      </w:pPr>
      <w:r w:rsidRPr="00F14EA0">
        <w:rPr>
          <w:lang w:val="en-GB"/>
        </w:rPr>
        <w:t>Just as defining the client is crucial for quality management in general, recognizing key stakeholder groups is essential for quality management at a university.</w:t>
      </w:r>
      <w:r>
        <w:rPr>
          <w:lang w:val="en-GB"/>
        </w:rPr>
        <w:t xml:space="preserve"> D</w:t>
      </w:r>
      <w:r w:rsidRPr="00F14EA0">
        <w:rPr>
          <w:lang w:val="en-GB"/>
        </w:rPr>
        <w:t xml:space="preserve">ue to the practical implications and conclusions </w:t>
      </w:r>
      <w:r>
        <w:rPr>
          <w:lang w:val="en-GB"/>
        </w:rPr>
        <w:t>offered</w:t>
      </w:r>
      <w:r w:rsidRPr="00F14EA0">
        <w:rPr>
          <w:lang w:val="en-GB"/>
        </w:rPr>
        <w:t xml:space="preserve"> for managing quality at universities</w:t>
      </w:r>
      <w:r>
        <w:rPr>
          <w:lang w:val="en-GB"/>
        </w:rPr>
        <w:t xml:space="preserve"> </w:t>
      </w:r>
      <w:r w:rsidRPr="00F14EA0">
        <w:rPr>
          <w:lang w:val="en-GB"/>
        </w:rPr>
        <w:t>the author</w:t>
      </w:r>
      <w:r>
        <w:rPr>
          <w:lang w:val="en-GB"/>
        </w:rPr>
        <w:t>s</w:t>
      </w:r>
      <w:r w:rsidRPr="00F14EA0">
        <w:rPr>
          <w:lang w:val="en-GB"/>
        </w:rPr>
        <w:t xml:space="preserve"> of this work aligns most closely with managerial theories</w:t>
      </w:r>
      <w:r>
        <w:rPr>
          <w:lang w:val="en-GB"/>
        </w:rPr>
        <w:t xml:space="preserve">. </w:t>
      </w:r>
      <w:r w:rsidRPr="00F14EA0">
        <w:rPr>
          <w:lang w:val="en-GB"/>
        </w:rPr>
        <w:t>Considering the specific nature of universities and the context of quality management, stakeholders can be defined as</w:t>
      </w:r>
      <w:r>
        <w:rPr>
          <w:lang w:val="en-GB"/>
        </w:rPr>
        <w:t>:</w:t>
      </w:r>
    </w:p>
    <w:p w14:paraId="46FCD2DA" w14:textId="681C0938" w:rsidR="00AA3A6A" w:rsidRDefault="00AA3A6A" w:rsidP="00661B7D">
      <w:pPr>
        <w:rPr>
          <w:b/>
          <w:bCs/>
          <w:lang w:val="en-GB"/>
        </w:rPr>
      </w:pPr>
      <w:r w:rsidRPr="000F56FF">
        <w:rPr>
          <w:b/>
          <w:bCs/>
          <w:lang w:val="en-GB"/>
        </w:rPr>
        <w:lastRenderedPageBreak/>
        <w:t>individuals or groups interested in the high quality of a university’s outcomes</w:t>
      </w:r>
      <w:r w:rsidR="00763921">
        <w:rPr>
          <w:b/>
          <w:bCs/>
          <w:lang w:val="en-GB"/>
        </w:rPr>
        <w:t xml:space="preserve"> </w:t>
      </w:r>
      <w:r w:rsidR="00763921" w:rsidRPr="000F56FF">
        <w:rPr>
          <w:b/>
          <w:bCs/>
          <w:lang w:val="en-GB"/>
        </w:rPr>
        <w:t>significant from the perspective of organizational management</w:t>
      </w:r>
      <w:r w:rsidR="00763921">
        <w:rPr>
          <w:b/>
          <w:bCs/>
          <w:lang w:val="en-GB"/>
        </w:rPr>
        <w:t>”.</w:t>
      </w:r>
    </w:p>
    <w:p w14:paraId="339CC8C8" w14:textId="019F5542" w:rsidR="00763921" w:rsidRDefault="00763921" w:rsidP="00661B7D">
      <w:pPr>
        <w:rPr>
          <w:lang w:val="en-GB"/>
        </w:rPr>
      </w:pPr>
      <w:r w:rsidRPr="00F14EA0">
        <w:rPr>
          <w:lang w:val="en-GB"/>
        </w:rPr>
        <w:t>This definition allows for the recognition of many groups as potential stakeholders, depending on their relationship with the university. This includes not only those who influence the university or make claims on it, but also those who receive something from it.</w:t>
      </w:r>
      <w:r>
        <w:rPr>
          <w:lang w:val="en-GB"/>
        </w:rPr>
        <w:t xml:space="preserve"> The second part related to the significance from the management perspective</w:t>
      </w:r>
      <w:r w:rsidRPr="00F14EA0">
        <w:rPr>
          <w:lang w:val="en-GB"/>
        </w:rPr>
        <w:t xml:space="preserve"> emphasizes the need for those managing the organization to continuously </w:t>
      </w:r>
      <w:proofErr w:type="spellStart"/>
      <w:r w:rsidRPr="00F14EA0">
        <w:rPr>
          <w:lang w:val="en-GB"/>
        </w:rPr>
        <w:t>analyze</w:t>
      </w:r>
      <w:proofErr w:type="spellEnd"/>
      <w:r w:rsidRPr="00F14EA0">
        <w:rPr>
          <w:lang w:val="en-GB"/>
        </w:rPr>
        <w:t xml:space="preserve"> the full spectrum of potential stakeholders in order to identify those that are most important for managerial decision-making.</w:t>
      </w:r>
    </w:p>
    <w:p w14:paraId="28278D9B" w14:textId="77777777" w:rsidR="00763921" w:rsidRPr="00763921" w:rsidRDefault="00763921" w:rsidP="00763921">
      <w:pPr>
        <w:rPr>
          <w:lang w:val="en-GB"/>
        </w:rPr>
      </w:pPr>
      <w:r w:rsidRPr="00F14EA0">
        <w:rPr>
          <w:lang w:val="en-GB"/>
        </w:rPr>
        <w:t xml:space="preserve">In this context, it's worth examining the key factors influencing stakeholder management capability (Freeman, 2010; </w:t>
      </w:r>
      <w:proofErr w:type="spellStart"/>
      <w:r w:rsidRPr="00F14EA0">
        <w:rPr>
          <w:lang w:val="en-GB"/>
        </w:rPr>
        <w:t>Zakhem</w:t>
      </w:r>
      <w:proofErr w:type="spellEnd"/>
      <w:r w:rsidRPr="00F14EA0">
        <w:rPr>
          <w:lang w:val="en-GB"/>
        </w:rPr>
        <w:t>, 2008)</w:t>
      </w:r>
      <w:r>
        <w:rPr>
          <w:lang w:val="en-GB"/>
        </w:rPr>
        <w:t>.</w:t>
      </w:r>
      <w:r w:rsidRPr="00F14EA0">
        <w:rPr>
          <w:lang w:val="en-GB"/>
        </w:rPr>
        <w:t xml:space="preserve"> According to </w:t>
      </w:r>
      <w:r>
        <w:rPr>
          <w:lang w:val="en-GB"/>
        </w:rPr>
        <w:t>Freeman</w:t>
      </w:r>
      <w:r w:rsidRPr="00F14EA0">
        <w:rPr>
          <w:lang w:val="en-GB"/>
        </w:rPr>
        <w:t xml:space="preserve">, stakeholder management capability is expressed through the ability to apply three stages of stakeholder analysis and then implement the conclusions. </w:t>
      </w:r>
      <w:r w:rsidRPr="00763921">
        <w:rPr>
          <w:lang w:val="en-GB"/>
        </w:rPr>
        <w:t>These stages are defined as:</w:t>
      </w:r>
    </w:p>
    <w:p w14:paraId="107049B4" w14:textId="00C6726A" w:rsidR="00763921" w:rsidRPr="00F14EA0" w:rsidRDefault="00763921">
      <w:pPr>
        <w:numPr>
          <w:ilvl w:val="0"/>
          <w:numId w:val="4"/>
        </w:numPr>
        <w:rPr>
          <w:lang w:val="en-GB"/>
        </w:rPr>
      </w:pPr>
      <w:r w:rsidRPr="00F14EA0">
        <w:rPr>
          <w:lang w:val="en-GB"/>
        </w:rPr>
        <w:t xml:space="preserve">Identification and understanding of who the organization’s stakeholders are and what </w:t>
      </w:r>
      <w:r w:rsidR="00017DF2">
        <w:rPr>
          <w:lang w:val="en-GB"/>
        </w:rPr>
        <w:t>are their perceived stakes</w:t>
      </w:r>
      <w:r w:rsidRPr="00F14EA0">
        <w:rPr>
          <w:lang w:val="en-GB"/>
        </w:rPr>
        <w:t>.</w:t>
      </w:r>
    </w:p>
    <w:p w14:paraId="3EC8426D" w14:textId="7CD9E417" w:rsidR="00763921" w:rsidRPr="00F14EA0" w:rsidRDefault="00763921">
      <w:pPr>
        <w:numPr>
          <w:ilvl w:val="0"/>
          <w:numId w:val="4"/>
        </w:numPr>
        <w:rPr>
          <w:lang w:val="en-GB"/>
        </w:rPr>
      </w:pPr>
      <w:r w:rsidRPr="00F14EA0">
        <w:rPr>
          <w:lang w:val="en-GB"/>
        </w:rPr>
        <w:t xml:space="preserve">Identification and understanding of organizational processes </w:t>
      </w:r>
      <w:r w:rsidR="00017DF2">
        <w:rPr>
          <w:lang w:val="en-GB"/>
        </w:rPr>
        <w:t>used to either implicitly or explicitly manage the organisation’s</w:t>
      </w:r>
      <w:r w:rsidRPr="00F14EA0">
        <w:rPr>
          <w:lang w:val="en-GB"/>
        </w:rPr>
        <w:t xml:space="preserve"> relationship</w:t>
      </w:r>
      <w:r w:rsidR="00017DF2">
        <w:rPr>
          <w:lang w:val="en-GB"/>
        </w:rPr>
        <w:t>s with its stakeholders, and whether these processes “fit” with the rational “stakeholder map of the organisation.</w:t>
      </w:r>
    </w:p>
    <w:p w14:paraId="23A926BE" w14:textId="6EC05789" w:rsidR="00763921" w:rsidRPr="00F14EA0" w:rsidRDefault="00763921">
      <w:pPr>
        <w:numPr>
          <w:ilvl w:val="0"/>
          <w:numId w:val="4"/>
        </w:numPr>
        <w:rPr>
          <w:lang w:val="en-GB"/>
        </w:rPr>
      </w:pPr>
      <w:r w:rsidRPr="00F14EA0">
        <w:rPr>
          <w:lang w:val="en-GB"/>
        </w:rPr>
        <w:t xml:space="preserve">Identification and understanding of transactions </w:t>
      </w:r>
      <w:r w:rsidR="00017DF2">
        <w:rPr>
          <w:lang w:val="en-GB"/>
        </w:rPr>
        <w:t xml:space="preserve">or bargains  among organization and its </w:t>
      </w:r>
      <w:r w:rsidRPr="00F14EA0">
        <w:rPr>
          <w:lang w:val="en-GB"/>
        </w:rPr>
        <w:t>stakeholders</w:t>
      </w:r>
      <w:r w:rsidR="00017DF2">
        <w:rPr>
          <w:lang w:val="en-GB"/>
        </w:rPr>
        <w:t xml:space="preserve"> and deduce whether these negotiation “fir” with the stakeholder map and the organisational processes for stakeholders </w:t>
      </w:r>
      <w:r w:rsidR="00017DF2">
        <w:rPr>
          <w:lang w:val="en-GB"/>
        </w:rPr>
        <w:fldChar w:fldCharType="begin" w:fldLock="1"/>
      </w:r>
      <w:r w:rsidR="00F37E0E">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apporach","type":"book"},"locator":"53","uris":["http://www.mendeley.com/documents/?uuid=4e960f90-98d8-4c0a-bc65-adb1726cf361"]}],"mendeley":{"formattedCitation":"(Freeman, 2010, p. 53)","plainTextFormattedCitation":"(Freeman, 2010, p. 53)","previouslyFormattedCitation":"(Freeman, 2010, p. 53)"},"properties":{"noteIndex":0},"schema":"https://github.com/citation-style-language/schema/raw/master/csl-citation.json"}</w:instrText>
      </w:r>
      <w:r w:rsidR="00017DF2">
        <w:rPr>
          <w:lang w:val="en-GB"/>
        </w:rPr>
        <w:fldChar w:fldCharType="separate"/>
      </w:r>
      <w:r w:rsidR="00017DF2" w:rsidRPr="00017DF2">
        <w:rPr>
          <w:noProof/>
          <w:lang w:val="en-GB"/>
        </w:rPr>
        <w:t>(Freeman, 2010, p. 53)</w:t>
      </w:r>
      <w:r w:rsidR="00017DF2">
        <w:rPr>
          <w:lang w:val="en-GB"/>
        </w:rPr>
        <w:fldChar w:fldCharType="end"/>
      </w:r>
      <w:r w:rsidRPr="00F14EA0">
        <w:rPr>
          <w:lang w:val="en-GB"/>
        </w:rPr>
        <w:t>.</w:t>
      </w:r>
    </w:p>
    <w:p w14:paraId="036BC3BC" w14:textId="7378CDB1" w:rsidR="00017DF2" w:rsidRPr="00F14EA0" w:rsidRDefault="00017DF2" w:rsidP="00017DF2">
      <w:pPr>
        <w:rPr>
          <w:lang w:val="en-GB"/>
        </w:rPr>
      </w:pPr>
      <w:r w:rsidRPr="00F14EA0">
        <w:rPr>
          <w:lang w:val="en-GB"/>
        </w:rPr>
        <w:t>According to Freeman, effective implementation of the conclusions from these analyses results in organi</w:t>
      </w:r>
      <w:r>
        <w:rPr>
          <w:lang w:val="en-GB"/>
        </w:rPr>
        <w:t>s</w:t>
      </w:r>
      <w:r w:rsidRPr="00F14EA0">
        <w:rPr>
          <w:lang w:val="en-GB"/>
        </w:rPr>
        <w:t>ations with high stakeholder management capability that:</w:t>
      </w:r>
    </w:p>
    <w:p w14:paraId="5840A83C" w14:textId="77777777" w:rsidR="00017DF2" w:rsidRPr="00F14EA0" w:rsidRDefault="00017DF2">
      <w:pPr>
        <w:numPr>
          <w:ilvl w:val="0"/>
          <w:numId w:val="5"/>
        </w:numPr>
        <w:rPr>
          <w:lang w:val="en-GB"/>
        </w:rPr>
      </w:pPr>
      <w:r w:rsidRPr="00F14EA0">
        <w:rPr>
          <w:lang w:val="en-GB"/>
        </w:rPr>
        <w:t>Design and implement communication processes with multiple stakeholders;</w:t>
      </w:r>
    </w:p>
    <w:p w14:paraId="4382F4B1" w14:textId="77777777" w:rsidR="00017DF2" w:rsidRPr="00F14EA0" w:rsidRDefault="00017DF2">
      <w:pPr>
        <w:numPr>
          <w:ilvl w:val="0"/>
          <w:numId w:val="5"/>
        </w:numPr>
        <w:rPr>
          <w:lang w:val="en-GB"/>
        </w:rPr>
      </w:pPr>
      <w:r w:rsidRPr="00F14EA0">
        <w:rPr>
          <w:lang w:val="en-GB"/>
        </w:rPr>
        <w:lastRenderedPageBreak/>
        <w:t>Openly negotiate with stakeholders on key issues and strive for voluntary win-win agreements;</w:t>
      </w:r>
    </w:p>
    <w:p w14:paraId="11F1FD8D" w14:textId="77777777" w:rsidR="00017DF2" w:rsidRPr="00F14EA0" w:rsidRDefault="00017DF2">
      <w:pPr>
        <w:numPr>
          <w:ilvl w:val="0"/>
          <w:numId w:val="5"/>
        </w:numPr>
        <w:rPr>
          <w:lang w:val="en-GB"/>
        </w:rPr>
      </w:pPr>
      <w:r w:rsidRPr="00F14EA0">
        <w:rPr>
          <w:lang w:val="en-GB"/>
        </w:rPr>
        <w:t>Generalize the marketing approach to serve many stakeholders—particularly investing significantly (including attention) in understanding stakeholder needs, using, for instance, marketing research tools and techniques to segment and understand the multidimensional nature of stakeholder groups;</w:t>
      </w:r>
    </w:p>
    <w:p w14:paraId="0B98B622" w14:textId="77777777" w:rsidR="00017DF2" w:rsidRPr="00F14EA0" w:rsidRDefault="00017DF2">
      <w:pPr>
        <w:numPr>
          <w:ilvl w:val="0"/>
          <w:numId w:val="5"/>
        </w:numPr>
        <w:rPr>
          <w:lang w:val="en-GB"/>
        </w:rPr>
      </w:pPr>
      <w:r w:rsidRPr="00F14EA0">
        <w:rPr>
          <w:lang w:val="en-GB"/>
        </w:rPr>
        <w:t>Involve boundary spanners (opinion leaders) in strategy formulation;</w:t>
      </w:r>
    </w:p>
    <w:p w14:paraId="7C8FFAC2" w14:textId="77777777" w:rsidR="00017DF2" w:rsidRPr="00F14EA0" w:rsidRDefault="00017DF2">
      <w:pPr>
        <w:numPr>
          <w:ilvl w:val="0"/>
          <w:numId w:val="5"/>
        </w:numPr>
        <w:rPr>
          <w:lang w:val="en-GB"/>
        </w:rPr>
      </w:pPr>
      <w:r w:rsidRPr="00F14EA0">
        <w:rPr>
          <w:lang w:val="en-GB"/>
        </w:rPr>
        <w:t>Are proactive—anticipate stakeholder concerns and try to influence the stakeholder environment;</w:t>
      </w:r>
    </w:p>
    <w:p w14:paraId="3A93DE76" w14:textId="77777777" w:rsidR="00017DF2" w:rsidRPr="00F14EA0" w:rsidRDefault="00017DF2">
      <w:pPr>
        <w:numPr>
          <w:ilvl w:val="0"/>
          <w:numId w:val="5"/>
        </w:numPr>
        <w:rPr>
          <w:lang w:val="en-GB"/>
        </w:rPr>
      </w:pPr>
      <w:r w:rsidRPr="00F14EA0">
        <w:rPr>
          <w:lang w:val="en-GB"/>
        </w:rPr>
        <w:t>Allocate resources in ways consistent with stakeholder concerns;</w:t>
      </w:r>
    </w:p>
    <w:p w14:paraId="55CA239E" w14:textId="143E8C34" w:rsidR="00017DF2" w:rsidRDefault="00017DF2">
      <w:pPr>
        <w:numPr>
          <w:ilvl w:val="0"/>
          <w:numId w:val="5"/>
        </w:numPr>
        <w:rPr>
          <w:lang w:val="en-GB"/>
        </w:rPr>
      </w:pPr>
      <w:r w:rsidRPr="00F14EA0">
        <w:rPr>
          <w:lang w:val="en-GB"/>
        </w:rPr>
        <w:t>“Think” in terms of serving stakeholders</w:t>
      </w:r>
      <w:r w:rsidR="00F37E0E">
        <w:rPr>
          <w:lang w:val="en-GB"/>
        </w:rPr>
        <w:t xml:space="preserve"> </w:t>
      </w:r>
      <w:r w:rsidR="00F37E0E">
        <w:rPr>
          <w:lang w:val="en-GB"/>
        </w:rPr>
        <w:fldChar w:fldCharType="begin" w:fldLock="1"/>
      </w:r>
      <w:r w:rsidR="00BE0B59">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prefix":"cf.","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Approach","type":"article-journal","volume":"79"},"uris":["http://www.mendeley.com/documents/?uuid=88e5caf1-6c3c-4fe9-8c77-344e96d656b2"]}],"mendeley":{"formattedCitation":"(cf. Freeman, 2010; Zakhem, 2008)","plainTextFormattedCitation":"(cf. Freeman, 2010; Zakhem, 2008)","previouslyFormattedCitation":"(cf. Freeman, 2010; Zakhem, 2008)"},"properties":{"noteIndex":0},"schema":"https://github.com/citation-style-language/schema/raw/master/csl-citation.json"}</w:instrText>
      </w:r>
      <w:r w:rsidR="00F37E0E">
        <w:rPr>
          <w:lang w:val="en-GB"/>
        </w:rPr>
        <w:fldChar w:fldCharType="separate"/>
      </w:r>
      <w:r w:rsidR="00F37E0E" w:rsidRPr="00F37E0E">
        <w:rPr>
          <w:noProof/>
          <w:lang w:val="en-GB"/>
        </w:rPr>
        <w:t>(cf. Freeman, 2010; Zakhem, 2008)</w:t>
      </w:r>
      <w:r w:rsidR="00F37E0E">
        <w:rPr>
          <w:lang w:val="en-GB"/>
        </w:rPr>
        <w:fldChar w:fldCharType="end"/>
      </w:r>
      <w:r w:rsidRPr="00F14EA0">
        <w:rPr>
          <w:lang w:val="en-GB"/>
        </w:rPr>
        <w:t xml:space="preserve"> (cf. Freeman, 2010; </w:t>
      </w:r>
      <w:proofErr w:type="spellStart"/>
      <w:r w:rsidRPr="00F14EA0">
        <w:rPr>
          <w:lang w:val="en-GB"/>
        </w:rPr>
        <w:t>Zakhem</w:t>
      </w:r>
      <w:proofErr w:type="spellEnd"/>
      <w:r w:rsidRPr="00F14EA0">
        <w:rPr>
          <w:lang w:val="en-GB"/>
        </w:rPr>
        <w:t>, 2008).</w:t>
      </w:r>
    </w:p>
    <w:p w14:paraId="6E637525" w14:textId="2223F4A4" w:rsidR="00BE0B59" w:rsidRPr="00F14EA0" w:rsidRDefault="00BE0B59" w:rsidP="00BE0B59">
      <w:pPr>
        <w:rPr>
          <w:lang w:val="en-GB"/>
        </w:rPr>
      </w:pPr>
      <w:r>
        <w:rPr>
          <w:lang w:val="en-GB"/>
        </w:rPr>
        <w:t xml:space="preserve">To successfully develop organisational stakeholder management capabilities there are several tool helpful for mapping stakeholders. Some of underlying concepts for them has been created within research filed </w:t>
      </w:r>
      <w:r w:rsidR="00F37E0E" w:rsidRPr="00F14EA0">
        <w:rPr>
          <w:lang w:val="en-GB"/>
        </w:rPr>
        <w:t>of social responsibility</w:t>
      </w:r>
      <w:r w:rsidR="00F37E0E">
        <w:rPr>
          <w:lang w:val="en-GB"/>
        </w:rPr>
        <w:t xml:space="preserve">. </w:t>
      </w:r>
      <w:r>
        <w:rPr>
          <w:lang w:val="en-GB"/>
        </w:rPr>
        <w:t xml:space="preserve">Very important classification of stakeholders, created by </w:t>
      </w:r>
      <w:r w:rsidRPr="00F14EA0">
        <w:rPr>
          <w:lang w:val="en-GB"/>
        </w:rPr>
        <w:t>Mitchell et al.</w:t>
      </w:r>
      <w:r>
        <w:rPr>
          <w:lang w:val="en-GB"/>
        </w:rPr>
        <w:t>,</w:t>
      </w:r>
      <w:r w:rsidRPr="00F14EA0">
        <w:rPr>
          <w:lang w:val="en-GB"/>
        </w:rPr>
        <w:t xml:space="preserve"> identifie</w:t>
      </w:r>
      <w:r>
        <w:rPr>
          <w:lang w:val="en-GB"/>
        </w:rPr>
        <w:t>s</w:t>
      </w:r>
      <w:r w:rsidRPr="00F14EA0">
        <w:rPr>
          <w:lang w:val="en-GB"/>
        </w:rPr>
        <w:t xml:space="preserve"> seven types of stakeholder groups based on three core characteristics: </w:t>
      </w:r>
      <w:r w:rsidRPr="00F14EA0">
        <w:rPr>
          <w:b/>
          <w:bCs/>
          <w:lang w:val="en-GB"/>
        </w:rPr>
        <w:t>power</w:t>
      </w:r>
      <w:r w:rsidRPr="00F14EA0">
        <w:rPr>
          <w:lang w:val="en-GB"/>
        </w:rPr>
        <w:t xml:space="preserve">, </w:t>
      </w:r>
      <w:r w:rsidRPr="00F14EA0">
        <w:rPr>
          <w:b/>
          <w:bCs/>
          <w:lang w:val="en-GB"/>
        </w:rPr>
        <w:t>legitimacy</w:t>
      </w:r>
      <w:r w:rsidRPr="00F14EA0">
        <w:rPr>
          <w:lang w:val="en-GB"/>
        </w:rPr>
        <w:t xml:space="preserve">, and </w:t>
      </w:r>
      <w:r w:rsidRPr="00F14EA0">
        <w:rPr>
          <w:b/>
          <w:bCs/>
          <w:lang w:val="en-GB"/>
        </w:rPr>
        <w:t>urgency</w:t>
      </w:r>
      <w:r w:rsidRPr="00F14EA0">
        <w:rPr>
          <w:lang w:val="en-GB"/>
        </w:rPr>
        <w:t xml:space="preserve"> </w:t>
      </w:r>
      <w:r>
        <w:rPr>
          <w:lang w:val="en-GB"/>
        </w:rPr>
        <w:fldChar w:fldCharType="begin" w:fldLock="1"/>
      </w:r>
      <w:r w:rsidR="00DE3D54">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et al., 1997)","plainTextFormattedCitation":"(Mitchell et al., 1997)","previouslyFormattedCitation":"(Mitchell et al., 1997)"},"properties":{"noteIndex":0},"schema":"https://github.com/citation-style-language/schema/raw/master/csl-citation.json"}</w:instrText>
      </w:r>
      <w:r>
        <w:rPr>
          <w:lang w:val="en-GB"/>
        </w:rPr>
        <w:fldChar w:fldCharType="separate"/>
      </w:r>
      <w:r w:rsidRPr="00BE0B59">
        <w:rPr>
          <w:noProof/>
          <w:lang w:val="en-GB"/>
        </w:rPr>
        <w:t>(Mitchell et al., 1997)</w:t>
      </w:r>
      <w:r>
        <w:rPr>
          <w:lang w:val="en-GB"/>
        </w:rPr>
        <w:fldChar w:fldCharType="end"/>
      </w:r>
      <w:r w:rsidRPr="00F14EA0">
        <w:rPr>
          <w:lang w:val="en-GB"/>
        </w:rPr>
        <w:t>:</w:t>
      </w:r>
    </w:p>
    <w:p w14:paraId="7891FB68" w14:textId="3D7BBB34" w:rsidR="00BE0B59" w:rsidRPr="00F14EA0" w:rsidRDefault="00BE0B59">
      <w:pPr>
        <w:numPr>
          <w:ilvl w:val="0"/>
          <w:numId w:val="6"/>
        </w:numPr>
        <w:rPr>
          <w:lang w:val="en-GB"/>
        </w:rPr>
      </w:pPr>
      <w:r w:rsidRPr="00F14EA0">
        <w:rPr>
          <w:b/>
          <w:bCs/>
          <w:lang w:val="en-GB"/>
        </w:rPr>
        <w:t>Power</w:t>
      </w:r>
      <w:r w:rsidRPr="00F14EA0">
        <w:rPr>
          <w:lang w:val="en-GB"/>
        </w:rPr>
        <w:t xml:space="preserve"> refers to a stakeholder’s ability to effectively influence the institution’s actions in line with their expectations.</w:t>
      </w:r>
    </w:p>
    <w:p w14:paraId="1366C570" w14:textId="77777777" w:rsidR="00BE0B59" w:rsidRPr="00F14EA0" w:rsidRDefault="00BE0B59">
      <w:pPr>
        <w:numPr>
          <w:ilvl w:val="0"/>
          <w:numId w:val="6"/>
        </w:numPr>
        <w:rPr>
          <w:lang w:val="en-GB"/>
        </w:rPr>
      </w:pPr>
      <w:r w:rsidRPr="00F14EA0">
        <w:rPr>
          <w:b/>
          <w:bCs/>
          <w:lang w:val="en-GB"/>
        </w:rPr>
        <w:t>Legitimacy</w:t>
      </w:r>
      <w:r w:rsidRPr="00F14EA0">
        <w:rPr>
          <w:lang w:val="en-GB"/>
        </w:rPr>
        <w:t xml:space="preserve"> refers to relationships with the institution that result in legal, customary, or moral rights or obligations.</w:t>
      </w:r>
    </w:p>
    <w:p w14:paraId="68B10884" w14:textId="77777777" w:rsidR="00BE0B59" w:rsidRDefault="00BE0B59">
      <w:pPr>
        <w:numPr>
          <w:ilvl w:val="0"/>
          <w:numId w:val="6"/>
        </w:numPr>
        <w:rPr>
          <w:lang w:val="en-GB"/>
        </w:rPr>
      </w:pPr>
      <w:r w:rsidRPr="00F14EA0">
        <w:rPr>
          <w:b/>
          <w:bCs/>
          <w:lang w:val="en-GB"/>
        </w:rPr>
        <w:lastRenderedPageBreak/>
        <w:t>Urgency</w:t>
      </w:r>
      <w:r w:rsidRPr="00F14EA0">
        <w:rPr>
          <w:lang w:val="en-GB"/>
        </w:rPr>
        <w:t xml:space="preserve"> refers to how quickly institutional leadership responds to stakeholder needs, especially when: (1) the relationship or demand is time-sensitive, and (2) it is important or critical to the stakeholder.</w:t>
      </w:r>
    </w:p>
    <w:p w14:paraId="46DA8AB4" w14:textId="77777777" w:rsidR="00410DD1" w:rsidRPr="00F14EA0" w:rsidRDefault="00410DD1" w:rsidP="00410DD1">
      <w:pPr>
        <w:rPr>
          <w:lang w:val="en-GB"/>
        </w:rPr>
      </w:pPr>
      <w:r w:rsidRPr="00F14EA0">
        <w:rPr>
          <w:lang w:val="en-GB"/>
        </w:rPr>
        <w:t>Based on these characteristics, Mitchell et al. define the following stakeholder groups:</w:t>
      </w:r>
    </w:p>
    <w:p w14:paraId="4907EDBD" w14:textId="77777777" w:rsidR="00410DD1" w:rsidRPr="00F14EA0" w:rsidRDefault="00410DD1">
      <w:pPr>
        <w:numPr>
          <w:ilvl w:val="0"/>
          <w:numId w:val="7"/>
        </w:numPr>
        <w:spacing w:line="360" w:lineRule="auto"/>
        <w:ind w:left="714" w:hanging="357"/>
      </w:pPr>
      <w:proofErr w:type="spellStart"/>
      <w:r w:rsidRPr="00F14EA0">
        <w:rPr>
          <w:b/>
          <w:bCs/>
        </w:rPr>
        <w:t>Dormant</w:t>
      </w:r>
      <w:proofErr w:type="spellEnd"/>
      <w:r w:rsidRPr="00F14EA0">
        <w:t xml:space="preserve"> – </w:t>
      </w:r>
      <w:proofErr w:type="spellStart"/>
      <w:r w:rsidRPr="00F14EA0">
        <w:t>has</w:t>
      </w:r>
      <w:proofErr w:type="spellEnd"/>
      <w:r w:rsidRPr="00F14EA0">
        <w:t xml:space="preserve"> </w:t>
      </w:r>
      <w:proofErr w:type="spellStart"/>
      <w:r w:rsidRPr="00F14EA0">
        <w:t>power</w:t>
      </w:r>
      <w:proofErr w:type="spellEnd"/>
      <w:r w:rsidRPr="00F14EA0">
        <w:t xml:space="preserve"> </w:t>
      </w:r>
      <w:proofErr w:type="spellStart"/>
      <w:r w:rsidRPr="00F14EA0">
        <w:t>only</w:t>
      </w:r>
      <w:proofErr w:type="spellEnd"/>
    </w:p>
    <w:p w14:paraId="5038370A" w14:textId="77777777" w:rsidR="00410DD1" w:rsidRPr="00F14EA0" w:rsidRDefault="00410DD1">
      <w:pPr>
        <w:numPr>
          <w:ilvl w:val="0"/>
          <w:numId w:val="7"/>
        </w:numPr>
        <w:spacing w:line="360" w:lineRule="auto"/>
        <w:ind w:left="714" w:hanging="357"/>
      </w:pPr>
      <w:proofErr w:type="spellStart"/>
      <w:r w:rsidRPr="00F14EA0">
        <w:rPr>
          <w:b/>
          <w:bCs/>
        </w:rPr>
        <w:t>Discretionary</w:t>
      </w:r>
      <w:proofErr w:type="spellEnd"/>
      <w:r w:rsidRPr="00F14EA0">
        <w:t xml:space="preserve"> – </w:t>
      </w:r>
      <w:proofErr w:type="spellStart"/>
      <w:r w:rsidRPr="00F14EA0">
        <w:t>has</w:t>
      </w:r>
      <w:proofErr w:type="spellEnd"/>
      <w:r w:rsidRPr="00F14EA0">
        <w:t xml:space="preserve"> </w:t>
      </w:r>
      <w:proofErr w:type="spellStart"/>
      <w:r w:rsidRPr="00F14EA0">
        <w:t>legitimacy</w:t>
      </w:r>
      <w:proofErr w:type="spellEnd"/>
      <w:r w:rsidRPr="00F14EA0">
        <w:t xml:space="preserve"> </w:t>
      </w:r>
      <w:proofErr w:type="spellStart"/>
      <w:r w:rsidRPr="00F14EA0">
        <w:t>only</w:t>
      </w:r>
      <w:proofErr w:type="spellEnd"/>
    </w:p>
    <w:p w14:paraId="17A44A22" w14:textId="77777777" w:rsidR="00410DD1" w:rsidRPr="00F14EA0" w:rsidRDefault="00410DD1">
      <w:pPr>
        <w:numPr>
          <w:ilvl w:val="0"/>
          <w:numId w:val="7"/>
        </w:numPr>
        <w:spacing w:line="360" w:lineRule="auto"/>
        <w:ind w:left="714" w:hanging="357"/>
      </w:pPr>
      <w:proofErr w:type="spellStart"/>
      <w:r w:rsidRPr="00F14EA0">
        <w:rPr>
          <w:b/>
          <w:bCs/>
        </w:rPr>
        <w:t>Demanding</w:t>
      </w:r>
      <w:proofErr w:type="spellEnd"/>
      <w:r w:rsidRPr="00F14EA0">
        <w:t xml:space="preserve"> – </w:t>
      </w:r>
      <w:proofErr w:type="spellStart"/>
      <w:r w:rsidRPr="00F14EA0">
        <w:t>has</w:t>
      </w:r>
      <w:proofErr w:type="spellEnd"/>
      <w:r w:rsidRPr="00F14EA0">
        <w:t xml:space="preserve"> </w:t>
      </w:r>
      <w:proofErr w:type="spellStart"/>
      <w:r w:rsidRPr="00F14EA0">
        <w:t>urgency</w:t>
      </w:r>
      <w:proofErr w:type="spellEnd"/>
      <w:r w:rsidRPr="00F14EA0">
        <w:t xml:space="preserve"> </w:t>
      </w:r>
      <w:proofErr w:type="spellStart"/>
      <w:r w:rsidRPr="00F14EA0">
        <w:t>only</w:t>
      </w:r>
      <w:proofErr w:type="spellEnd"/>
    </w:p>
    <w:p w14:paraId="14BCC97B" w14:textId="77777777" w:rsidR="00410DD1" w:rsidRPr="00F14EA0" w:rsidRDefault="00410DD1">
      <w:pPr>
        <w:numPr>
          <w:ilvl w:val="0"/>
          <w:numId w:val="7"/>
        </w:numPr>
        <w:spacing w:line="360" w:lineRule="auto"/>
        <w:ind w:left="714" w:hanging="357"/>
      </w:pPr>
      <w:r w:rsidRPr="00F14EA0">
        <w:rPr>
          <w:b/>
          <w:bCs/>
        </w:rPr>
        <w:t>Dominant</w:t>
      </w:r>
      <w:r w:rsidRPr="00F14EA0">
        <w:t xml:space="preserve"> – </w:t>
      </w:r>
      <w:proofErr w:type="spellStart"/>
      <w:r w:rsidRPr="00F14EA0">
        <w:t>has</w:t>
      </w:r>
      <w:proofErr w:type="spellEnd"/>
      <w:r w:rsidRPr="00F14EA0">
        <w:t xml:space="preserve"> </w:t>
      </w:r>
      <w:proofErr w:type="spellStart"/>
      <w:r w:rsidRPr="00F14EA0">
        <w:t>power</w:t>
      </w:r>
      <w:proofErr w:type="spellEnd"/>
      <w:r w:rsidRPr="00F14EA0">
        <w:t xml:space="preserve"> and </w:t>
      </w:r>
      <w:proofErr w:type="spellStart"/>
      <w:r w:rsidRPr="00F14EA0">
        <w:t>legitimacy</w:t>
      </w:r>
      <w:proofErr w:type="spellEnd"/>
    </w:p>
    <w:p w14:paraId="298A1FF8" w14:textId="77777777" w:rsidR="00410DD1" w:rsidRPr="00F14EA0" w:rsidRDefault="00410DD1">
      <w:pPr>
        <w:numPr>
          <w:ilvl w:val="0"/>
          <w:numId w:val="7"/>
        </w:numPr>
        <w:spacing w:line="360" w:lineRule="auto"/>
        <w:ind w:left="714" w:hanging="357"/>
      </w:pPr>
      <w:r w:rsidRPr="00F14EA0">
        <w:rPr>
          <w:b/>
          <w:bCs/>
        </w:rPr>
        <w:t>Dependent</w:t>
      </w:r>
      <w:r w:rsidRPr="00F14EA0">
        <w:t xml:space="preserve"> – </w:t>
      </w:r>
      <w:proofErr w:type="spellStart"/>
      <w:r w:rsidRPr="00F14EA0">
        <w:t>has</w:t>
      </w:r>
      <w:proofErr w:type="spellEnd"/>
      <w:r w:rsidRPr="00F14EA0">
        <w:t xml:space="preserve"> </w:t>
      </w:r>
      <w:proofErr w:type="spellStart"/>
      <w:r w:rsidRPr="00F14EA0">
        <w:t>legitimacy</w:t>
      </w:r>
      <w:proofErr w:type="spellEnd"/>
      <w:r w:rsidRPr="00F14EA0">
        <w:t xml:space="preserve"> and </w:t>
      </w:r>
      <w:proofErr w:type="spellStart"/>
      <w:r w:rsidRPr="00F14EA0">
        <w:t>urgency</w:t>
      </w:r>
      <w:proofErr w:type="spellEnd"/>
    </w:p>
    <w:p w14:paraId="32F92DFC" w14:textId="77777777" w:rsidR="00410DD1" w:rsidRPr="00F14EA0" w:rsidRDefault="00410DD1">
      <w:pPr>
        <w:numPr>
          <w:ilvl w:val="0"/>
          <w:numId w:val="7"/>
        </w:numPr>
        <w:spacing w:line="360" w:lineRule="auto"/>
        <w:ind w:left="714" w:hanging="357"/>
      </w:pPr>
      <w:r w:rsidRPr="00F14EA0">
        <w:rPr>
          <w:b/>
          <w:bCs/>
        </w:rPr>
        <w:t>Dangerous</w:t>
      </w:r>
      <w:r w:rsidRPr="00F14EA0">
        <w:t xml:space="preserve"> – </w:t>
      </w:r>
      <w:proofErr w:type="spellStart"/>
      <w:r w:rsidRPr="00F14EA0">
        <w:t>has</w:t>
      </w:r>
      <w:proofErr w:type="spellEnd"/>
      <w:r w:rsidRPr="00F14EA0">
        <w:t xml:space="preserve"> </w:t>
      </w:r>
      <w:proofErr w:type="spellStart"/>
      <w:r w:rsidRPr="00F14EA0">
        <w:t>power</w:t>
      </w:r>
      <w:proofErr w:type="spellEnd"/>
      <w:r w:rsidRPr="00F14EA0">
        <w:t xml:space="preserve"> and </w:t>
      </w:r>
      <w:proofErr w:type="spellStart"/>
      <w:r w:rsidRPr="00F14EA0">
        <w:t>urgency</w:t>
      </w:r>
      <w:proofErr w:type="spellEnd"/>
    </w:p>
    <w:p w14:paraId="1C65DB90" w14:textId="77777777" w:rsidR="00410DD1" w:rsidRPr="00F14EA0" w:rsidRDefault="00410DD1">
      <w:pPr>
        <w:numPr>
          <w:ilvl w:val="0"/>
          <w:numId w:val="7"/>
        </w:numPr>
        <w:spacing w:line="360" w:lineRule="auto"/>
        <w:ind w:left="714" w:hanging="357"/>
        <w:rPr>
          <w:lang w:val="en-GB"/>
        </w:rPr>
      </w:pPr>
      <w:r w:rsidRPr="00F14EA0">
        <w:rPr>
          <w:b/>
          <w:bCs/>
          <w:lang w:val="en-GB"/>
        </w:rPr>
        <w:t>Definitive</w:t>
      </w:r>
      <w:r w:rsidRPr="00F14EA0">
        <w:rPr>
          <w:lang w:val="en-GB"/>
        </w:rPr>
        <w:t xml:space="preserve"> – has all three: power, legitimacy, and urgency</w:t>
      </w:r>
    </w:p>
    <w:p w14:paraId="0AA4F3F0" w14:textId="53121AB2" w:rsidR="00410DD1" w:rsidRPr="00F14EA0" w:rsidRDefault="00410DD1">
      <w:pPr>
        <w:numPr>
          <w:ilvl w:val="0"/>
          <w:numId w:val="7"/>
        </w:numPr>
        <w:spacing w:line="360" w:lineRule="auto"/>
        <w:ind w:left="714" w:hanging="357"/>
        <w:rPr>
          <w:lang w:val="en-GB"/>
        </w:rPr>
      </w:pPr>
      <w:r>
        <w:rPr>
          <w:b/>
          <w:bCs/>
          <w:lang w:val="en-GB"/>
        </w:rPr>
        <w:t>I</w:t>
      </w:r>
      <w:r w:rsidR="00B903CD">
        <w:rPr>
          <w:b/>
          <w:bCs/>
          <w:lang w:val="en-GB"/>
        </w:rPr>
        <w:t>nsignificant</w:t>
      </w:r>
      <w:r w:rsidRPr="00F14EA0">
        <w:rPr>
          <w:b/>
          <w:bCs/>
          <w:lang w:val="en-GB"/>
        </w:rPr>
        <w:t xml:space="preserve"> </w:t>
      </w:r>
      <w:r w:rsidRPr="00410DD1">
        <w:rPr>
          <w:lang w:val="en-GB"/>
        </w:rPr>
        <w:t xml:space="preserve">(org. </w:t>
      </w:r>
      <w:r>
        <w:rPr>
          <w:lang w:val="en-GB"/>
        </w:rPr>
        <w:t>n</w:t>
      </w:r>
      <w:r w:rsidRPr="00410DD1">
        <w:rPr>
          <w:lang w:val="en-GB"/>
        </w:rPr>
        <w:t>on-stakeholder)</w:t>
      </w:r>
      <w:r>
        <w:rPr>
          <w:b/>
          <w:bCs/>
          <w:lang w:val="en-GB"/>
        </w:rPr>
        <w:t xml:space="preserve"> </w:t>
      </w:r>
      <w:r w:rsidRPr="00F14EA0">
        <w:rPr>
          <w:lang w:val="en-GB"/>
        </w:rPr>
        <w:t>– lacks power, legitimacy, and urgency (Mitchell et al., 1997)</w:t>
      </w:r>
    </w:p>
    <w:p w14:paraId="68A653F3" w14:textId="73CAAB61" w:rsidR="00DE3D54" w:rsidRDefault="00410DD1" w:rsidP="00661B7D">
      <w:pPr>
        <w:rPr>
          <w:lang w:val="en-GB"/>
        </w:rPr>
      </w:pPr>
      <w:r w:rsidRPr="00F14EA0">
        <w:rPr>
          <w:lang w:val="en-GB"/>
        </w:rPr>
        <w:t xml:space="preserve">While Mitchell et al. propose excluding those who lack all three attributes from being considered stakeholders, based on earlier theoretical analyses, such groups should rather be labelled as </w:t>
      </w:r>
      <w:r w:rsidR="00B903CD">
        <w:rPr>
          <w:i/>
          <w:iCs/>
          <w:lang w:val="en-GB"/>
        </w:rPr>
        <w:t>insignificant</w:t>
      </w:r>
      <w:r w:rsidRPr="00F14EA0">
        <w:rPr>
          <w:i/>
          <w:iCs/>
          <w:lang w:val="en-GB"/>
        </w:rPr>
        <w:t xml:space="preserve"> stakeholders</w:t>
      </w:r>
      <w:r w:rsidRPr="00F14EA0">
        <w:rPr>
          <w:lang w:val="en-GB"/>
        </w:rPr>
        <w:t xml:space="preserve"> from the perspective of management—not </w:t>
      </w:r>
      <w:r w:rsidRPr="00F14EA0">
        <w:rPr>
          <w:i/>
          <w:iCs/>
          <w:lang w:val="en-GB"/>
        </w:rPr>
        <w:t>non</w:t>
      </w:r>
      <w:r w:rsidR="00B903CD">
        <w:rPr>
          <w:i/>
          <w:iCs/>
          <w:lang w:val="en-GB"/>
        </w:rPr>
        <w:t>-</w:t>
      </w:r>
      <w:r w:rsidRPr="00F14EA0">
        <w:rPr>
          <w:i/>
          <w:iCs/>
          <w:lang w:val="en-GB"/>
        </w:rPr>
        <w:t>stakeholders</w:t>
      </w:r>
      <w:r w:rsidRPr="00F14EA0">
        <w:rPr>
          <w:lang w:val="en-GB"/>
        </w:rPr>
        <w:t>.</w:t>
      </w:r>
      <w:r>
        <w:rPr>
          <w:lang w:val="en-GB"/>
        </w:rPr>
        <w:t xml:space="preserve"> Other classes of stakeholders within this classification are named in the way that seem to provides some guidance </w:t>
      </w:r>
      <w:r w:rsidR="00FE7E72">
        <w:rPr>
          <w:lang w:val="en-GB"/>
        </w:rPr>
        <w:t xml:space="preserve">for managing relations with them. </w:t>
      </w:r>
    </w:p>
    <w:p w14:paraId="353FCD20" w14:textId="77777777" w:rsidR="00DE3D54" w:rsidRDefault="00DE3D54" w:rsidP="00DE3D54">
      <w:pPr>
        <w:pStyle w:val="Rysunek"/>
      </w:pPr>
      <w:r>
        <w:rPr>
          <w:noProof/>
          <w:lang w:val="en-GB"/>
        </w:rPr>
        <w:lastRenderedPageBreak/>
        <w:drawing>
          <wp:inline distT="0" distB="0" distL="0" distR="0" wp14:anchorId="1F3CBB0B" wp14:editId="77E04E8A">
            <wp:extent cx="3946441" cy="2880000"/>
            <wp:effectExtent l="0" t="0" r="0" b="0"/>
            <wp:docPr id="113992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46441" cy="2880000"/>
                    </a:xfrm>
                    <a:prstGeom prst="rect">
                      <a:avLst/>
                    </a:prstGeom>
                    <a:noFill/>
                    <a:ln>
                      <a:noFill/>
                    </a:ln>
                  </pic:spPr>
                </pic:pic>
              </a:graphicData>
            </a:graphic>
          </wp:inline>
        </w:drawing>
      </w:r>
    </w:p>
    <w:p w14:paraId="6BAD01EA" w14:textId="50D6EF6D" w:rsidR="00DE3D54" w:rsidRDefault="00DE3D54" w:rsidP="00DE3D54">
      <w:pPr>
        <w:pStyle w:val="Tytutabeli"/>
        <w:rPr>
          <w:lang w:val="en-GB"/>
        </w:rPr>
      </w:pPr>
      <w:bookmarkStart w:id="17" w:name="_Ref203723760"/>
      <w:r w:rsidRPr="00DE3D54">
        <w:rPr>
          <w:lang w:val="en-GB"/>
        </w:rPr>
        <w:t xml:space="preserve">Figure </w:t>
      </w:r>
      <w:r>
        <w:fldChar w:fldCharType="begin"/>
      </w:r>
      <w:r w:rsidRPr="00DE3D54">
        <w:rPr>
          <w:lang w:val="en-GB"/>
        </w:rPr>
        <w:instrText xml:space="preserve"> SEQ Figure \* ARABIC </w:instrText>
      </w:r>
      <w:r>
        <w:fldChar w:fldCharType="separate"/>
      </w:r>
      <w:r w:rsidR="001633CA">
        <w:rPr>
          <w:noProof/>
          <w:lang w:val="en-GB"/>
        </w:rPr>
        <w:t>4</w:t>
      </w:r>
      <w:r>
        <w:fldChar w:fldCharType="end"/>
      </w:r>
      <w:bookmarkEnd w:id="17"/>
      <w:r w:rsidRPr="00DE3D54">
        <w:rPr>
          <w:lang w:val="en-GB"/>
        </w:rPr>
        <w:t xml:space="preserve"> Strategic Directions Based on Stakeholder Power and Interest</w:t>
      </w:r>
    </w:p>
    <w:p w14:paraId="672F5E2C" w14:textId="45FB173E" w:rsidR="00DE3D54" w:rsidRPr="003A5D7F" w:rsidRDefault="00DE3D54" w:rsidP="00DE3D54">
      <w:pPr>
        <w:pStyle w:val="rdo"/>
        <w:rPr>
          <w:lang w:val="en-GB"/>
        </w:rPr>
      </w:pPr>
      <w:r w:rsidRPr="003A5D7F">
        <w:rPr>
          <w:lang w:val="en-GB"/>
        </w:rPr>
        <w:t xml:space="preserve">Source: Al-Khafaji et al., 2009, p 163 </w:t>
      </w:r>
      <w:r>
        <w:fldChar w:fldCharType="begin" w:fldLock="1"/>
      </w:r>
      <w:r w:rsidRPr="003A5D7F">
        <w:rPr>
          <w:lang w:val="en-GB"/>
        </w:rPr>
        <w:instrText>ADDIN CSL_CITATION {"citationItems":[{"id":"ITEM-1","itemData":{"DOI":"10.1002/9781444315349.ch10","ISBN":"9781405180986","author":[{"dropping-particle":"","family":"Al‐Khafaji","given":"Amir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Management","type":"chapter"},"locator":"163","uris":["http://www.mendeley.com/documents/?uuid=bf6c095b-17ef-4017-a9b9-f27644e423f4"]}],"mendeley":{"formattedCitation":"(Al‐Khafaji et al., 2009, p. 163)","plainTextFormattedCitation":"(Al‐Khafaji et al., 2009, p. 163)","previouslyFormattedCitation":"(Al‐Khafaji et al., 2009, p. 163)"},"properties":{"noteIndex":0},"schema":"https://github.com/citation-style-language/schema/raw/master/csl-citation.json"}</w:instrText>
      </w:r>
      <w:r>
        <w:fldChar w:fldCharType="separate"/>
      </w:r>
      <w:r w:rsidRPr="003A5D7F">
        <w:rPr>
          <w:noProof/>
          <w:lang w:val="en-GB"/>
        </w:rPr>
        <w:t>(Al‐Khafaji et al., 2009, p. 163)</w:t>
      </w:r>
      <w:r>
        <w:fldChar w:fldCharType="end"/>
      </w:r>
    </w:p>
    <w:p w14:paraId="4D99E0AB" w14:textId="09350ACB" w:rsidR="00DE3D54" w:rsidRPr="001B78D0" w:rsidRDefault="00FE7E72" w:rsidP="00DE3D54">
      <w:pPr>
        <w:rPr>
          <w:lang w:val="en-GB"/>
        </w:rPr>
      </w:pPr>
      <w:r>
        <w:rPr>
          <w:lang w:val="en-GB"/>
        </w:rPr>
        <w:t xml:space="preserve">However, this is one of the most commonly known classifications there is wide research on stakeholders which results in many other approaches to how stakeholder groups could be mapped. Some of these provide even clear directions for management. In the </w:t>
      </w:r>
      <w:r w:rsidR="00DE3D54">
        <w:rPr>
          <w:lang w:val="en-GB"/>
        </w:rPr>
        <w:fldChar w:fldCharType="begin"/>
      </w:r>
      <w:r w:rsidR="00DE3D54">
        <w:rPr>
          <w:lang w:val="en-GB"/>
        </w:rPr>
        <w:instrText xml:space="preserve"> REF _Ref203723760 \h </w:instrText>
      </w:r>
      <w:r w:rsidR="00DE3D54">
        <w:rPr>
          <w:lang w:val="en-GB"/>
        </w:rPr>
      </w:r>
      <w:r w:rsidR="00DE3D54">
        <w:rPr>
          <w:lang w:val="en-GB"/>
        </w:rPr>
        <w:fldChar w:fldCharType="separate"/>
      </w:r>
      <w:r w:rsidR="00DE3D54" w:rsidRPr="00DE3D54">
        <w:rPr>
          <w:lang w:val="en-GB"/>
        </w:rPr>
        <w:t xml:space="preserve">Figure </w:t>
      </w:r>
      <w:r w:rsidR="00DE3D54" w:rsidRPr="00DE3D54">
        <w:rPr>
          <w:noProof/>
          <w:lang w:val="en-GB"/>
        </w:rPr>
        <w:t>4</w:t>
      </w:r>
      <w:r w:rsidR="00DE3D54">
        <w:rPr>
          <w:lang w:val="en-GB"/>
        </w:rPr>
        <w:fldChar w:fldCharType="end"/>
      </w:r>
      <w:r w:rsidR="00DE3D54">
        <w:rPr>
          <w:lang w:val="en-GB"/>
        </w:rPr>
        <w:t xml:space="preserve"> </w:t>
      </w:r>
      <w:r>
        <w:rPr>
          <w:lang w:val="en-GB"/>
        </w:rPr>
        <w:t xml:space="preserve">has been presented one example of such mapping approach. </w:t>
      </w:r>
      <w:r w:rsidR="00DE3D54">
        <w:rPr>
          <w:lang w:val="en-GB"/>
        </w:rPr>
        <w:t>In context of universities t</w:t>
      </w:r>
      <w:r w:rsidR="00DE3D54" w:rsidRPr="001B78D0">
        <w:rPr>
          <w:lang w:val="en-GB"/>
        </w:rPr>
        <w:t>he process of managing stakeholder relationships in universities can follow three key stages based on previous analyses:</w:t>
      </w:r>
    </w:p>
    <w:p w14:paraId="234CD23F" w14:textId="141BB4C0" w:rsidR="00DE3D54" w:rsidRPr="001B78D0" w:rsidRDefault="00DE3D54">
      <w:pPr>
        <w:numPr>
          <w:ilvl w:val="0"/>
          <w:numId w:val="50"/>
        </w:numPr>
        <w:spacing w:line="360" w:lineRule="auto"/>
        <w:rPr>
          <w:lang w:val="en-GB"/>
        </w:rPr>
      </w:pPr>
      <w:r w:rsidRPr="001B78D0">
        <w:rPr>
          <w:b/>
          <w:bCs/>
          <w:lang w:val="en-GB"/>
        </w:rPr>
        <w:t>Creating and Developing Stakeholder Relationship Strategies</w:t>
      </w:r>
      <w:r>
        <w:rPr>
          <w:b/>
          <w:bCs/>
          <w:lang w:val="en-GB"/>
        </w:rPr>
        <w:t xml:space="preserve">. </w:t>
      </w:r>
      <w:r w:rsidRPr="001B78D0">
        <w:rPr>
          <w:lang w:val="en-GB"/>
        </w:rPr>
        <w:t>Based on identifying stakeholders within academic, research, business, and societal pillars.</w:t>
      </w:r>
    </w:p>
    <w:p w14:paraId="552A715C" w14:textId="21525601" w:rsidR="00DE3D54" w:rsidRPr="001B78D0" w:rsidRDefault="00DE3D54">
      <w:pPr>
        <w:numPr>
          <w:ilvl w:val="0"/>
          <w:numId w:val="50"/>
        </w:numPr>
        <w:spacing w:line="360" w:lineRule="auto"/>
        <w:rPr>
          <w:lang w:val="en-GB"/>
        </w:rPr>
      </w:pPr>
      <w:r w:rsidRPr="001B78D0">
        <w:rPr>
          <w:b/>
          <w:bCs/>
          <w:lang w:val="en-GB"/>
        </w:rPr>
        <w:t>Directing and Managing Stakeholder Relationship Strategies</w:t>
      </w:r>
      <w:r>
        <w:rPr>
          <w:b/>
          <w:bCs/>
          <w:lang w:val="en-GB"/>
        </w:rPr>
        <w:t xml:space="preserve">. </w:t>
      </w:r>
      <w:r w:rsidRPr="001B78D0">
        <w:rPr>
          <w:lang w:val="en-GB"/>
        </w:rPr>
        <w:t>Formulating actions for communication and engagement to reflect stakeholder interests.</w:t>
      </w:r>
    </w:p>
    <w:p w14:paraId="584BB248" w14:textId="7942148E" w:rsidR="00DE3D54" w:rsidRPr="001B78D0" w:rsidRDefault="00DE3D54">
      <w:pPr>
        <w:numPr>
          <w:ilvl w:val="0"/>
          <w:numId w:val="50"/>
        </w:numPr>
        <w:spacing w:line="360" w:lineRule="auto"/>
        <w:rPr>
          <w:lang w:val="en-GB"/>
        </w:rPr>
      </w:pPr>
      <w:r w:rsidRPr="001B78D0">
        <w:rPr>
          <w:b/>
          <w:bCs/>
          <w:lang w:val="en-GB"/>
        </w:rPr>
        <w:t>Monitoring and Controlling Strategy Execution</w:t>
      </w:r>
      <w:r>
        <w:rPr>
          <w:b/>
          <w:bCs/>
          <w:lang w:val="en-GB"/>
        </w:rPr>
        <w:t xml:space="preserve">. </w:t>
      </w:r>
      <w:r w:rsidRPr="001B78D0">
        <w:rPr>
          <w:lang w:val="en-GB"/>
        </w:rPr>
        <w:t xml:space="preserve">Tracking and orchestrating activities aligned with academic, research, business, and social pillars </w:t>
      </w:r>
      <w:r>
        <w:rPr>
          <w:lang w:val="en-GB"/>
        </w:rPr>
        <w:fldChar w:fldCharType="begin" w:fldLock="1"/>
      </w:r>
      <w:r w:rsidR="006412FB">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Pr>
          <w:lang w:val="en-GB"/>
        </w:rPr>
        <w:fldChar w:fldCharType="separate"/>
      </w:r>
      <w:r w:rsidRPr="00DE3D54">
        <w:rPr>
          <w:noProof/>
          <w:lang w:val="en-GB"/>
        </w:rPr>
        <w:t>(Fleaca et al., 2017, p. 937)</w:t>
      </w:r>
      <w:r>
        <w:rPr>
          <w:lang w:val="en-GB"/>
        </w:rPr>
        <w:fldChar w:fldCharType="end"/>
      </w:r>
      <w:r>
        <w:rPr>
          <w:lang w:val="en-GB"/>
        </w:rPr>
        <w:t>.</w:t>
      </w:r>
    </w:p>
    <w:p w14:paraId="5B1B0F9C" w14:textId="13E6985D" w:rsidR="00A87B72" w:rsidRDefault="00952263" w:rsidP="004450B6">
      <w:pPr>
        <w:rPr>
          <w:lang w:val="en-GB"/>
        </w:rPr>
      </w:pPr>
      <w:r>
        <w:rPr>
          <w:lang w:val="en-GB"/>
        </w:rPr>
        <w:t xml:space="preserve">As we can see the starting point is the identification of stakeholders. In context of universities it is really important as every HEI has its particular circumstances that may affect the </w:t>
      </w:r>
      <w:r>
        <w:rPr>
          <w:lang w:val="en-GB"/>
        </w:rPr>
        <w:lastRenderedPageBreak/>
        <w:t>position of different stakeholders groups in their stakeholder map. Nevertheless the starting point for the analysis should be the identification of wide range of possible stakeholders in general that will help to identify those groups that are important for the particular institution. Research on possible stakeholders groups for HEIs is discussed in the next subchapter.</w:t>
      </w:r>
    </w:p>
    <w:p w14:paraId="2FCAD023" w14:textId="3B3506C7" w:rsidR="009A4ED7" w:rsidRDefault="009A4ED7" w:rsidP="009A4ED7">
      <w:pPr>
        <w:pStyle w:val="Heading2"/>
        <w:rPr>
          <w:lang w:val="en-GB"/>
        </w:rPr>
      </w:pPr>
      <w:bookmarkStart w:id="18" w:name="_Ref205276808"/>
      <w:r w:rsidRPr="009A4ED7">
        <w:rPr>
          <w:color w:val="1F497D" w:themeColor="text2"/>
          <w:lang w:val="en-GB"/>
        </w:rPr>
        <w:t>Key Stakeholder Groups</w:t>
      </w:r>
      <w:r>
        <w:rPr>
          <w:color w:val="1F497D" w:themeColor="text2"/>
          <w:lang w:val="en-GB"/>
        </w:rPr>
        <w:t xml:space="preserve"> for HEI</w:t>
      </w:r>
      <w:r w:rsidRPr="009A4ED7">
        <w:rPr>
          <w:lang w:val="en-GB"/>
        </w:rPr>
        <w:t xml:space="preserve"> (JPSZ)</w:t>
      </w:r>
      <w:r w:rsidR="00B47E2B">
        <w:rPr>
          <w:lang w:val="en-GB"/>
        </w:rPr>
        <w:t xml:space="preserve"> [7-8]</w:t>
      </w:r>
      <w:bookmarkEnd w:id="18"/>
    </w:p>
    <w:p w14:paraId="5F0FCE06" w14:textId="19E22660" w:rsidR="000F56FF" w:rsidRPr="00B903CD" w:rsidRDefault="000F56FF" w:rsidP="000F56FF">
      <w:pPr>
        <w:rPr>
          <w:lang w:val="en-GB"/>
        </w:rPr>
      </w:pPr>
      <w:r w:rsidRPr="00EF2407">
        <w:rPr>
          <w:lang w:val="en-GB"/>
        </w:rPr>
        <w:t>After discussing various definitions and characteristics of stakeholders</w:t>
      </w:r>
      <w:r w:rsidR="00952263">
        <w:rPr>
          <w:lang w:val="en-GB"/>
        </w:rPr>
        <w:t xml:space="preserve"> </w:t>
      </w:r>
      <w:r w:rsidR="00952263" w:rsidRPr="00EF2407">
        <w:rPr>
          <w:lang w:val="en-GB"/>
        </w:rPr>
        <w:t xml:space="preserve">(see </w:t>
      </w:r>
      <w:r w:rsidR="00952263">
        <w:rPr>
          <w:lang w:val="en-GB"/>
        </w:rPr>
        <w:fldChar w:fldCharType="begin"/>
      </w:r>
      <w:r w:rsidR="00952263">
        <w:rPr>
          <w:lang w:val="en-GB"/>
        </w:rPr>
        <w:instrText xml:space="preserve"> REF _Ref203648007 \h </w:instrText>
      </w:r>
      <w:r w:rsidR="00952263">
        <w:rPr>
          <w:lang w:val="en-GB"/>
        </w:rPr>
      </w:r>
      <w:r w:rsidR="00952263">
        <w:rPr>
          <w:lang w:val="en-GB"/>
        </w:rPr>
        <w:fldChar w:fldCharType="separate"/>
      </w:r>
      <w:r w:rsidR="00952263" w:rsidRPr="00D005C7">
        <w:rPr>
          <w:lang w:val="en-GB"/>
        </w:rPr>
        <w:t xml:space="preserve">Table </w:t>
      </w:r>
      <w:r w:rsidR="00952263">
        <w:rPr>
          <w:noProof/>
          <w:lang w:val="en-GB"/>
        </w:rPr>
        <w:t>3</w:t>
      </w:r>
      <w:r w:rsidR="00952263">
        <w:rPr>
          <w:lang w:val="en-GB"/>
        </w:rPr>
        <w:fldChar w:fldCharType="end"/>
      </w:r>
      <w:r w:rsidR="00952263" w:rsidRPr="00EF2407">
        <w:rPr>
          <w:lang w:val="en-GB"/>
        </w:rPr>
        <w:t xml:space="preserve">) </w:t>
      </w:r>
      <w:r w:rsidRPr="00EF2407">
        <w:rPr>
          <w:lang w:val="en-GB"/>
        </w:rPr>
        <w:t xml:space="preserve">that allow for classifying certain groups by classes or types, it is worth </w:t>
      </w:r>
      <w:r w:rsidR="00952263" w:rsidRPr="00EF2407">
        <w:rPr>
          <w:lang w:val="en-GB"/>
        </w:rPr>
        <w:t>analysing</w:t>
      </w:r>
      <w:r w:rsidRPr="00EF2407">
        <w:rPr>
          <w:lang w:val="en-GB"/>
        </w:rPr>
        <w:t xml:space="preserve"> what specific examples of groups are identified in the subject literature as stakeholders of </w:t>
      </w:r>
      <w:r w:rsidR="00DE3D54">
        <w:rPr>
          <w:lang w:val="en-GB"/>
        </w:rPr>
        <w:t>HEIs</w:t>
      </w:r>
      <w:r w:rsidRPr="00EF2407">
        <w:rPr>
          <w:lang w:val="en-GB"/>
        </w:rPr>
        <w:t xml:space="preserve">. A particularly relevant reference in this context is the study by R. Quezada (2011), who, based on selected classical (1984–2001) and extended (2002–2006) stakeholder typologies, developed a list later used in research aimed at identifying specific stakeholder groups for selected </w:t>
      </w:r>
      <w:r w:rsidRPr="00B903CD">
        <w:rPr>
          <w:lang w:val="en-GB"/>
        </w:rPr>
        <w:t>Spanish universities. This list includes the following groups:</w:t>
      </w:r>
    </w:p>
    <w:p w14:paraId="7C5FA3CD" w14:textId="77777777" w:rsidR="000F56FF" w:rsidRPr="00B903CD" w:rsidRDefault="000F56FF">
      <w:pPr>
        <w:numPr>
          <w:ilvl w:val="0"/>
          <w:numId w:val="8"/>
        </w:numPr>
        <w:spacing w:line="240" w:lineRule="auto"/>
        <w:ind w:left="714" w:hanging="357"/>
        <w:rPr>
          <w:lang w:val="en-GB"/>
        </w:rPr>
      </w:pPr>
      <w:r w:rsidRPr="00B903CD">
        <w:rPr>
          <w:lang w:val="en-GB"/>
        </w:rPr>
        <w:t>Employees</w:t>
      </w:r>
    </w:p>
    <w:p w14:paraId="7C1BF7B0" w14:textId="77777777" w:rsidR="000F56FF" w:rsidRPr="00B903CD" w:rsidRDefault="000F56FF">
      <w:pPr>
        <w:numPr>
          <w:ilvl w:val="0"/>
          <w:numId w:val="8"/>
        </w:numPr>
        <w:spacing w:line="240" w:lineRule="auto"/>
        <w:ind w:left="714" w:hanging="357"/>
        <w:rPr>
          <w:lang w:val="en-GB"/>
        </w:rPr>
      </w:pPr>
      <w:r w:rsidRPr="00B903CD">
        <w:rPr>
          <w:lang w:val="en-GB"/>
        </w:rPr>
        <w:t>Clients, consumers, or users</w:t>
      </w:r>
    </w:p>
    <w:p w14:paraId="57FA23D5" w14:textId="77777777" w:rsidR="000F56FF" w:rsidRPr="00B903CD" w:rsidRDefault="000F56FF">
      <w:pPr>
        <w:numPr>
          <w:ilvl w:val="0"/>
          <w:numId w:val="8"/>
        </w:numPr>
        <w:spacing w:line="240" w:lineRule="auto"/>
        <w:ind w:left="714" w:hanging="357"/>
        <w:rPr>
          <w:lang w:val="en-GB"/>
        </w:rPr>
      </w:pPr>
      <w:r w:rsidRPr="00B903CD">
        <w:rPr>
          <w:lang w:val="en-GB"/>
        </w:rPr>
        <w:t>Shareholders, owners</w:t>
      </w:r>
    </w:p>
    <w:p w14:paraId="323D76D3" w14:textId="77777777" w:rsidR="000F56FF" w:rsidRPr="00B903CD" w:rsidRDefault="000F56FF">
      <w:pPr>
        <w:numPr>
          <w:ilvl w:val="0"/>
          <w:numId w:val="8"/>
        </w:numPr>
        <w:spacing w:line="240" w:lineRule="auto"/>
        <w:ind w:left="714" w:hanging="357"/>
        <w:rPr>
          <w:lang w:val="en-GB"/>
        </w:rPr>
      </w:pPr>
      <w:r w:rsidRPr="00B903CD">
        <w:rPr>
          <w:lang w:val="en-GB"/>
        </w:rPr>
        <w:t>National or regional government</w:t>
      </w:r>
    </w:p>
    <w:p w14:paraId="7B044B53" w14:textId="77777777" w:rsidR="000F56FF" w:rsidRPr="00B903CD" w:rsidRDefault="000F56FF">
      <w:pPr>
        <w:numPr>
          <w:ilvl w:val="0"/>
          <w:numId w:val="8"/>
        </w:numPr>
        <w:spacing w:line="240" w:lineRule="auto"/>
        <w:ind w:left="714" w:hanging="357"/>
        <w:rPr>
          <w:lang w:val="en-GB"/>
        </w:rPr>
      </w:pPr>
      <w:r w:rsidRPr="00B903CD">
        <w:rPr>
          <w:lang w:val="en-GB"/>
        </w:rPr>
        <w:t>Suppliers and distributors</w:t>
      </w:r>
    </w:p>
    <w:p w14:paraId="6ECAA4B6" w14:textId="77777777" w:rsidR="000F56FF" w:rsidRPr="00B903CD" w:rsidRDefault="000F56FF">
      <w:pPr>
        <w:numPr>
          <w:ilvl w:val="0"/>
          <w:numId w:val="8"/>
        </w:numPr>
        <w:spacing w:line="240" w:lineRule="auto"/>
        <w:ind w:left="714" w:hanging="357"/>
        <w:rPr>
          <w:lang w:val="en-GB"/>
        </w:rPr>
      </w:pPr>
      <w:r w:rsidRPr="00B903CD">
        <w:rPr>
          <w:lang w:val="en-GB"/>
        </w:rPr>
        <w:t>Local community</w:t>
      </w:r>
    </w:p>
    <w:p w14:paraId="6F1DDA2B" w14:textId="77777777" w:rsidR="000F56FF" w:rsidRPr="00B903CD" w:rsidRDefault="000F56FF">
      <w:pPr>
        <w:numPr>
          <w:ilvl w:val="0"/>
          <w:numId w:val="8"/>
        </w:numPr>
        <w:spacing w:line="240" w:lineRule="auto"/>
        <w:ind w:left="714" w:hanging="357"/>
        <w:rPr>
          <w:lang w:val="en-GB"/>
        </w:rPr>
      </w:pPr>
      <w:r w:rsidRPr="00B903CD">
        <w:rPr>
          <w:lang w:val="en-GB"/>
        </w:rPr>
        <w:t>Trade unions</w:t>
      </w:r>
    </w:p>
    <w:p w14:paraId="67478DCB" w14:textId="77777777" w:rsidR="000F56FF" w:rsidRPr="00B903CD" w:rsidRDefault="000F56FF">
      <w:pPr>
        <w:numPr>
          <w:ilvl w:val="0"/>
          <w:numId w:val="8"/>
        </w:numPr>
        <w:spacing w:line="240" w:lineRule="auto"/>
        <w:ind w:left="714" w:hanging="357"/>
        <w:rPr>
          <w:lang w:val="en-GB"/>
        </w:rPr>
      </w:pPr>
      <w:r w:rsidRPr="00B903CD">
        <w:rPr>
          <w:lang w:val="en-GB"/>
        </w:rPr>
        <w:t>Creditors or investors</w:t>
      </w:r>
    </w:p>
    <w:p w14:paraId="3F178D6C" w14:textId="77777777" w:rsidR="000F56FF" w:rsidRPr="00B903CD" w:rsidRDefault="000F56FF">
      <w:pPr>
        <w:numPr>
          <w:ilvl w:val="0"/>
          <w:numId w:val="8"/>
        </w:numPr>
        <w:spacing w:line="240" w:lineRule="auto"/>
        <w:ind w:left="714" w:hanging="357"/>
        <w:rPr>
          <w:lang w:val="en-GB"/>
        </w:rPr>
      </w:pPr>
      <w:r w:rsidRPr="00B903CD">
        <w:rPr>
          <w:lang w:val="en-GB"/>
        </w:rPr>
        <w:t>Non-profit organizations</w:t>
      </w:r>
    </w:p>
    <w:p w14:paraId="05993890" w14:textId="77777777" w:rsidR="000F56FF" w:rsidRPr="00B903CD" w:rsidRDefault="000F56FF">
      <w:pPr>
        <w:numPr>
          <w:ilvl w:val="0"/>
          <w:numId w:val="8"/>
        </w:numPr>
        <w:spacing w:line="240" w:lineRule="auto"/>
        <w:ind w:left="714" w:hanging="357"/>
        <w:rPr>
          <w:lang w:val="en-GB"/>
        </w:rPr>
      </w:pPr>
      <w:r w:rsidRPr="00B903CD">
        <w:rPr>
          <w:lang w:val="en-GB"/>
        </w:rPr>
        <w:t>Non-governmental organizations</w:t>
      </w:r>
    </w:p>
    <w:p w14:paraId="621B94FF" w14:textId="77777777" w:rsidR="000F56FF" w:rsidRPr="00B903CD" w:rsidRDefault="000F56FF">
      <w:pPr>
        <w:numPr>
          <w:ilvl w:val="0"/>
          <w:numId w:val="8"/>
        </w:numPr>
        <w:spacing w:line="240" w:lineRule="auto"/>
        <w:ind w:left="714" w:hanging="357"/>
        <w:rPr>
          <w:lang w:val="en-GB"/>
        </w:rPr>
      </w:pPr>
      <w:r w:rsidRPr="00B903CD">
        <w:rPr>
          <w:lang w:val="en-GB"/>
        </w:rPr>
        <w:t>Regulatory bodies, public administration</w:t>
      </w:r>
    </w:p>
    <w:p w14:paraId="572FECAD" w14:textId="77777777" w:rsidR="000F56FF" w:rsidRPr="00B903CD" w:rsidRDefault="000F56FF">
      <w:pPr>
        <w:numPr>
          <w:ilvl w:val="0"/>
          <w:numId w:val="8"/>
        </w:numPr>
        <w:spacing w:line="240" w:lineRule="auto"/>
        <w:ind w:left="714" w:hanging="357"/>
        <w:rPr>
          <w:lang w:val="en-GB"/>
        </w:rPr>
      </w:pPr>
      <w:r w:rsidRPr="00B903CD">
        <w:rPr>
          <w:lang w:val="en-GB"/>
        </w:rPr>
        <w:t>Business partners</w:t>
      </w:r>
    </w:p>
    <w:p w14:paraId="64979438" w14:textId="77777777" w:rsidR="000F56FF" w:rsidRPr="00B903CD" w:rsidRDefault="000F56FF">
      <w:pPr>
        <w:numPr>
          <w:ilvl w:val="0"/>
          <w:numId w:val="8"/>
        </w:numPr>
        <w:spacing w:line="240" w:lineRule="auto"/>
        <w:ind w:left="714" w:hanging="357"/>
        <w:rPr>
          <w:lang w:val="en-GB"/>
        </w:rPr>
      </w:pPr>
      <w:r w:rsidRPr="00B903CD">
        <w:rPr>
          <w:lang w:val="en-GB"/>
        </w:rPr>
        <w:t>Competitors</w:t>
      </w:r>
    </w:p>
    <w:p w14:paraId="261E0D59" w14:textId="77777777" w:rsidR="000F56FF" w:rsidRPr="00B903CD" w:rsidRDefault="000F56FF">
      <w:pPr>
        <w:numPr>
          <w:ilvl w:val="0"/>
          <w:numId w:val="8"/>
        </w:numPr>
        <w:spacing w:line="240" w:lineRule="auto"/>
        <w:ind w:left="714" w:hanging="357"/>
        <w:rPr>
          <w:lang w:val="en-GB"/>
        </w:rPr>
      </w:pPr>
      <w:r w:rsidRPr="00B903CD">
        <w:rPr>
          <w:lang w:val="en-GB"/>
        </w:rPr>
        <w:t>Media</w:t>
      </w:r>
    </w:p>
    <w:p w14:paraId="69F2E379" w14:textId="77777777" w:rsidR="000F56FF" w:rsidRPr="00B903CD" w:rsidRDefault="000F56FF">
      <w:pPr>
        <w:numPr>
          <w:ilvl w:val="0"/>
          <w:numId w:val="8"/>
        </w:numPr>
        <w:spacing w:line="240" w:lineRule="auto"/>
        <w:ind w:left="714" w:hanging="357"/>
        <w:rPr>
          <w:lang w:val="en-GB"/>
        </w:rPr>
      </w:pPr>
      <w:r w:rsidRPr="00B903CD">
        <w:rPr>
          <w:lang w:val="en-GB"/>
        </w:rPr>
        <w:t>Management, board</w:t>
      </w:r>
    </w:p>
    <w:p w14:paraId="260D987D" w14:textId="77777777" w:rsidR="000F56FF" w:rsidRPr="00B903CD" w:rsidRDefault="000F56FF">
      <w:pPr>
        <w:numPr>
          <w:ilvl w:val="0"/>
          <w:numId w:val="8"/>
        </w:numPr>
        <w:spacing w:line="240" w:lineRule="auto"/>
        <w:ind w:left="714" w:hanging="357"/>
        <w:rPr>
          <w:lang w:val="en-GB"/>
        </w:rPr>
      </w:pPr>
      <w:r w:rsidRPr="00B903CD">
        <w:rPr>
          <w:lang w:val="en-GB"/>
        </w:rPr>
        <w:t>Natural environment</w:t>
      </w:r>
    </w:p>
    <w:p w14:paraId="729FACBA" w14:textId="77777777" w:rsidR="000F56FF" w:rsidRPr="00B903CD" w:rsidRDefault="000F56FF">
      <w:pPr>
        <w:numPr>
          <w:ilvl w:val="0"/>
          <w:numId w:val="8"/>
        </w:numPr>
        <w:spacing w:line="240" w:lineRule="auto"/>
        <w:ind w:left="714" w:hanging="357"/>
        <w:rPr>
          <w:lang w:val="en-GB"/>
        </w:rPr>
      </w:pPr>
      <w:r w:rsidRPr="00B903CD">
        <w:rPr>
          <w:lang w:val="en-GB"/>
        </w:rPr>
        <w:t>Political parties</w:t>
      </w:r>
    </w:p>
    <w:p w14:paraId="72B25A0C" w14:textId="77777777" w:rsidR="000F56FF" w:rsidRPr="00B903CD" w:rsidRDefault="000F56FF">
      <w:pPr>
        <w:numPr>
          <w:ilvl w:val="0"/>
          <w:numId w:val="8"/>
        </w:numPr>
        <w:spacing w:line="240" w:lineRule="auto"/>
        <w:ind w:left="714" w:hanging="357"/>
        <w:rPr>
          <w:lang w:val="en-GB"/>
        </w:rPr>
      </w:pPr>
      <w:r w:rsidRPr="00B903CD">
        <w:rPr>
          <w:lang w:val="en-GB"/>
        </w:rPr>
        <w:lastRenderedPageBreak/>
        <w:t>Future generations</w:t>
      </w:r>
    </w:p>
    <w:p w14:paraId="3F356F94" w14:textId="77777777" w:rsidR="000F56FF" w:rsidRPr="00B903CD" w:rsidRDefault="000F56FF">
      <w:pPr>
        <w:numPr>
          <w:ilvl w:val="0"/>
          <w:numId w:val="8"/>
        </w:numPr>
        <w:spacing w:line="240" w:lineRule="auto"/>
        <w:ind w:left="714" w:hanging="357"/>
        <w:rPr>
          <w:lang w:val="en-GB"/>
        </w:rPr>
      </w:pPr>
      <w:r w:rsidRPr="00B903CD">
        <w:rPr>
          <w:lang w:val="en-GB"/>
        </w:rPr>
        <w:t>Professional associations</w:t>
      </w:r>
    </w:p>
    <w:p w14:paraId="000645EE" w14:textId="76C823BF" w:rsidR="000F56FF" w:rsidRPr="00B903CD" w:rsidRDefault="000F56FF">
      <w:pPr>
        <w:numPr>
          <w:ilvl w:val="0"/>
          <w:numId w:val="8"/>
        </w:numPr>
        <w:rPr>
          <w:lang w:val="en-GB"/>
        </w:rPr>
      </w:pPr>
      <w:r w:rsidRPr="00B903CD">
        <w:rPr>
          <w:lang w:val="en-GB"/>
        </w:rPr>
        <w:t>Customer associations</w:t>
      </w:r>
      <w:r w:rsidR="00DE3D54" w:rsidRPr="00B903CD">
        <w:rPr>
          <w:lang w:val="en-GB"/>
        </w:rPr>
        <w:t xml:space="preserve"> </w:t>
      </w:r>
      <w:r w:rsidRPr="00B903CD">
        <w:rPr>
          <w:lang w:val="en-GB"/>
        </w:rPr>
        <w:t>(Quezada, 2011)</w:t>
      </w:r>
    </w:p>
    <w:p w14:paraId="0BB561AE" w14:textId="1B24B981" w:rsidR="000F56FF" w:rsidRDefault="000F56FF" w:rsidP="000F56FF">
      <w:pPr>
        <w:rPr>
          <w:lang w:val="en-GB"/>
        </w:rPr>
      </w:pPr>
      <w:r w:rsidRPr="00EF2407">
        <w:rPr>
          <w:lang w:val="en-GB"/>
        </w:rPr>
        <w:t xml:space="preserve">Based on a broader literature review, it </w:t>
      </w:r>
      <w:r w:rsidR="00EB7BB5">
        <w:rPr>
          <w:lang w:val="en-GB"/>
        </w:rPr>
        <w:t>has been found</w:t>
      </w:r>
      <w:r w:rsidRPr="00EF2407">
        <w:rPr>
          <w:lang w:val="en-GB"/>
        </w:rPr>
        <w:t xml:space="preserve"> that although this list is already quite long, it is </w:t>
      </w:r>
      <w:r w:rsidR="00EB7BB5">
        <w:rPr>
          <w:lang w:val="en-GB"/>
        </w:rPr>
        <w:t>far from describing all potential stakeholders for HEIs</w:t>
      </w:r>
      <w:r w:rsidRPr="00EF2407">
        <w:rPr>
          <w:lang w:val="en-GB"/>
        </w:rPr>
        <w:t xml:space="preserve">. It is also noticeable that the list does not reflect the specific characteristics of universities, despite having been used in research conducted for this type of organization. The category "Clients, consumers, or users" in particular draws attention, as in the context of a university it is not entirely clear which specific groups this category encompasses. Many works in the literature also propose various forms of stakeholder group categorization for higher education institutions. </w:t>
      </w:r>
      <w:r w:rsidR="00EB7BB5">
        <w:rPr>
          <w:lang w:val="en-GB"/>
        </w:rPr>
        <w:t xml:space="preserve">In the </w:t>
      </w:r>
      <w:r w:rsidR="00B903CD">
        <w:rPr>
          <w:lang w:val="en-GB"/>
        </w:rPr>
        <w:fldChar w:fldCharType="begin"/>
      </w:r>
      <w:r w:rsidR="00B903CD">
        <w:rPr>
          <w:lang w:val="en-GB"/>
        </w:rPr>
        <w:instrText xml:space="preserve"> REF _Ref203733330 \h </w:instrText>
      </w:r>
      <w:r w:rsidR="00B903CD">
        <w:rPr>
          <w:lang w:val="en-GB"/>
        </w:rPr>
      </w:r>
      <w:r w:rsidR="00B903CD">
        <w:rPr>
          <w:lang w:val="en-GB"/>
        </w:rPr>
        <w:fldChar w:fldCharType="separate"/>
      </w:r>
      <w:r w:rsidR="00B903CD" w:rsidRPr="00C51333">
        <w:rPr>
          <w:lang w:val="en-GB"/>
        </w:rPr>
        <w:t xml:space="preserve">Table </w:t>
      </w:r>
      <w:r w:rsidR="00B903CD">
        <w:rPr>
          <w:noProof/>
          <w:lang w:val="en-GB"/>
        </w:rPr>
        <w:t>5</w:t>
      </w:r>
      <w:r w:rsidR="00B903CD">
        <w:rPr>
          <w:lang w:val="en-GB"/>
        </w:rPr>
        <w:fldChar w:fldCharType="end"/>
      </w:r>
      <w:r w:rsidR="00EB7BB5">
        <w:rPr>
          <w:lang w:val="en-GB"/>
        </w:rPr>
        <w:t xml:space="preserve"> is presented a</w:t>
      </w:r>
      <w:r w:rsidRPr="00EF2407">
        <w:rPr>
          <w:lang w:val="en-GB"/>
        </w:rPr>
        <w:t xml:space="preserve">n example of a set of stakeholder groups </w:t>
      </w:r>
      <w:r w:rsidR="00EB7BB5" w:rsidRPr="00EF2407">
        <w:rPr>
          <w:lang w:val="en-GB"/>
        </w:rPr>
        <w:t>along with assigned sample stakeholder categories</w:t>
      </w:r>
      <w:r w:rsidR="00EB7BB5">
        <w:rPr>
          <w:lang w:val="en-GB"/>
        </w:rPr>
        <w:t>. This is much more comprehensive list,</w:t>
      </w:r>
      <w:r w:rsidR="00EB7BB5" w:rsidRPr="00EF2407">
        <w:rPr>
          <w:lang w:val="en-GB"/>
        </w:rPr>
        <w:t xml:space="preserve"> </w:t>
      </w:r>
      <w:r w:rsidRPr="00EF2407">
        <w:rPr>
          <w:lang w:val="en-GB"/>
        </w:rPr>
        <w:t>identified based on literature, taking into account the specific nature of universities</w:t>
      </w:r>
      <w:r w:rsidR="00EB7BB5">
        <w:rPr>
          <w:lang w:val="en-GB"/>
        </w:rPr>
        <w:t>.</w:t>
      </w:r>
    </w:p>
    <w:p w14:paraId="644D49E1" w14:textId="745C250D" w:rsidR="00D75023" w:rsidRPr="00C51333" w:rsidRDefault="00D75023" w:rsidP="00C51333">
      <w:pPr>
        <w:pStyle w:val="Tytutabeli"/>
        <w:rPr>
          <w:lang w:val="en-GB"/>
        </w:rPr>
      </w:pPr>
      <w:bookmarkStart w:id="19" w:name="_Ref203733330"/>
      <w:r w:rsidRPr="00C51333">
        <w:rPr>
          <w:lang w:val="en-GB"/>
        </w:rPr>
        <w:t xml:space="preserve">Table </w:t>
      </w:r>
      <w:r>
        <w:fldChar w:fldCharType="begin"/>
      </w:r>
      <w:r w:rsidRPr="00C51333">
        <w:rPr>
          <w:lang w:val="en-GB"/>
        </w:rPr>
        <w:instrText xml:space="preserve"> SEQ Table \* ARABIC </w:instrText>
      </w:r>
      <w:r>
        <w:fldChar w:fldCharType="separate"/>
      </w:r>
      <w:r w:rsidR="00F62B24">
        <w:rPr>
          <w:noProof/>
          <w:lang w:val="en-GB"/>
        </w:rPr>
        <w:t>5</w:t>
      </w:r>
      <w:r>
        <w:fldChar w:fldCharType="end"/>
      </w:r>
      <w:bookmarkEnd w:id="19"/>
      <w:r w:rsidR="00C51333" w:rsidRPr="00C51333">
        <w:rPr>
          <w:lang w:val="en-GB"/>
        </w:rPr>
        <w:t xml:space="preserve"> </w:t>
      </w:r>
      <w:r w:rsidR="00C51333" w:rsidRPr="006F71BF">
        <w:rPr>
          <w:lang w:val="en-GB"/>
        </w:rPr>
        <w:t>Selected examples of university stakeholders and categories to which they may be assigned</w:t>
      </w:r>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3550"/>
        <w:gridCol w:w="4891"/>
      </w:tblGrid>
      <w:tr w:rsidR="00EB7BB5" w:rsidRPr="006412FB" w14:paraId="3C05EF1A" w14:textId="77777777" w:rsidTr="00EB7BB5">
        <w:trPr>
          <w:cantSplit/>
          <w:tblHeader/>
        </w:trPr>
        <w:tc>
          <w:tcPr>
            <w:tcW w:w="630" w:type="dxa"/>
          </w:tcPr>
          <w:p w14:paraId="004D9713" w14:textId="23AC097F" w:rsidR="00EB7BB5" w:rsidRPr="006412FB" w:rsidRDefault="006412FB" w:rsidP="00EB7BB5">
            <w:pPr>
              <w:pStyle w:val="TekstTabeli"/>
              <w:keepNext/>
              <w:rPr>
                <w:b/>
                <w:bCs w:val="0"/>
                <w:lang w:val="en-US"/>
              </w:rPr>
            </w:pPr>
            <w:r w:rsidRPr="006412FB">
              <w:rPr>
                <w:b/>
                <w:bCs w:val="0"/>
                <w:lang w:val="en-US"/>
              </w:rPr>
              <w:t>No.</w:t>
            </w:r>
          </w:p>
        </w:tc>
        <w:tc>
          <w:tcPr>
            <w:tcW w:w="3550" w:type="dxa"/>
            <w:vAlign w:val="center"/>
          </w:tcPr>
          <w:p w14:paraId="3BA959E4" w14:textId="0D5691B7" w:rsidR="00EB7BB5" w:rsidRPr="00C51333" w:rsidRDefault="00EB7BB5" w:rsidP="00EB7BB5">
            <w:pPr>
              <w:pStyle w:val="TekstTabeli"/>
              <w:keepNext/>
              <w:rPr>
                <w:b/>
                <w:bCs w:val="0"/>
                <w:lang w:val="en-GB"/>
              </w:rPr>
            </w:pPr>
            <w:r w:rsidRPr="00C51333">
              <w:rPr>
                <w:b/>
                <w:bCs w:val="0"/>
                <w:lang w:val="en-GB"/>
              </w:rPr>
              <w:t>Stakeholders</w:t>
            </w:r>
          </w:p>
        </w:tc>
        <w:tc>
          <w:tcPr>
            <w:tcW w:w="4891" w:type="dxa"/>
            <w:vAlign w:val="center"/>
          </w:tcPr>
          <w:p w14:paraId="6AEA5D30" w14:textId="0AC95380" w:rsidR="00EB7BB5" w:rsidRPr="00C51333" w:rsidRDefault="00EB7BB5" w:rsidP="00EB7BB5">
            <w:pPr>
              <w:pStyle w:val="TekstTabeli"/>
              <w:keepNext/>
              <w:rPr>
                <w:b/>
                <w:bCs w:val="0"/>
                <w:lang w:val="en-GB"/>
              </w:rPr>
            </w:pPr>
            <w:r w:rsidRPr="00C51333">
              <w:rPr>
                <w:b/>
                <w:bCs w:val="0"/>
                <w:lang w:val="en-GB"/>
              </w:rPr>
              <w:t>Categories</w:t>
            </w:r>
          </w:p>
        </w:tc>
      </w:tr>
      <w:tr w:rsidR="00EB7BB5" w:rsidRPr="006412FB" w14:paraId="1618ABF8" w14:textId="77777777" w:rsidTr="00B903CD">
        <w:trPr>
          <w:cantSplit/>
        </w:trPr>
        <w:tc>
          <w:tcPr>
            <w:tcW w:w="630" w:type="dxa"/>
            <w:vAlign w:val="center"/>
          </w:tcPr>
          <w:p w14:paraId="4AB28B3E" w14:textId="77777777" w:rsidR="00EB7BB5" w:rsidRPr="006412FB" w:rsidRDefault="00EB7BB5" w:rsidP="00EB7BB5">
            <w:pPr>
              <w:pStyle w:val="TekstTabeli"/>
              <w:rPr>
                <w:lang w:val="en-US"/>
              </w:rPr>
            </w:pPr>
            <w:r w:rsidRPr="006412FB">
              <w:rPr>
                <w:lang w:val="en-US"/>
              </w:rPr>
              <w:t>1</w:t>
            </w:r>
          </w:p>
        </w:tc>
        <w:tc>
          <w:tcPr>
            <w:tcW w:w="3550" w:type="dxa"/>
            <w:vAlign w:val="center"/>
          </w:tcPr>
          <w:p w14:paraId="3E949859" w14:textId="2075E74E" w:rsidR="00EB7BB5" w:rsidRPr="00C51333" w:rsidRDefault="00EB7BB5" w:rsidP="00B903CD">
            <w:pPr>
              <w:pStyle w:val="TekstTabeli"/>
              <w:rPr>
                <w:lang w:val="en-GB"/>
              </w:rPr>
            </w:pPr>
            <w:r w:rsidRPr="00C51333">
              <w:rPr>
                <w:lang w:val="en-GB"/>
              </w:rPr>
              <w:t>Alumni (former students)</w:t>
            </w:r>
          </w:p>
        </w:tc>
        <w:tc>
          <w:tcPr>
            <w:tcW w:w="4891" w:type="dxa"/>
            <w:vAlign w:val="center"/>
          </w:tcPr>
          <w:p w14:paraId="65A56B77" w14:textId="740DC544" w:rsidR="00EB7BB5" w:rsidRPr="00C51333" w:rsidRDefault="00EB7BB5" w:rsidP="00B903CD">
            <w:pPr>
              <w:pStyle w:val="TekstTabeli"/>
              <w:rPr>
                <w:lang w:val="en-GB"/>
              </w:rPr>
            </w:pPr>
            <w:r w:rsidRPr="00C51333">
              <w:rPr>
                <w:lang w:val="en-GB"/>
              </w:rPr>
              <w:t>Individual donors, suppliers</w:t>
            </w:r>
          </w:p>
        </w:tc>
      </w:tr>
      <w:tr w:rsidR="00EB7BB5" w:rsidRPr="006412FB" w14:paraId="5B79359F" w14:textId="77777777" w:rsidTr="00B903CD">
        <w:trPr>
          <w:cantSplit/>
        </w:trPr>
        <w:tc>
          <w:tcPr>
            <w:tcW w:w="630" w:type="dxa"/>
            <w:vAlign w:val="center"/>
          </w:tcPr>
          <w:p w14:paraId="4B8A069C" w14:textId="77777777" w:rsidR="00EB7BB5" w:rsidRPr="006412FB" w:rsidRDefault="00EB7BB5" w:rsidP="00EB7BB5">
            <w:pPr>
              <w:pStyle w:val="TekstTabeli"/>
              <w:rPr>
                <w:lang w:val="en-US"/>
              </w:rPr>
            </w:pPr>
            <w:r w:rsidRPr="006412FB">
              <w:rPr>
                <w:lang w:val="en-US"/>
              </w:rPr>
              <w:t>2</w:t>
            </w:r>
          </w:p>
        </w:tc>
        <w:tc>
          <w:tcPr>
            <w:tcW w:w="3550" w:type="dxa"/>
            <w:vAlign w:val="center"/>
          </w:tcPr>
          <w:p w14:paraId="092C6D63" w14:textId="24761BA3" w:rsidR="00EB7BB5" w:rsidRPr="00C51333" w:rsidRDefault="00EB7BB5" w:rsidP="00B903CD">
            <w:pPr>
              <w:pStyle w:val="TekstTabeli"/>
              <w:rPr>
                <w:lang w:val="en-GB"/>
              </w:rPr>
            </w:pPr>
            <w:r w:rsidRPr="00C51333">
              <w:rPr>
                <w:lang w:val="en-GB"/>
              </w:rPr>
              <w:t>Regulatory agencies</w:t>
            </w:r>
          </w:p>
        </w:tc>
        <w:tc>
          <w:tcPr>
            <w:tcW w:w="4891" w:type="dxa"/>
            <w:vAlign w:val="center"/>
          </w:tcPr>
          <w:p w14:paraId="086D12DC" w14:textId="773B4F5A" w:rsidR="00EB7BB5" w:rsidRPr="00C51333" w:rsidRDefault="00EB7BB5" w:rsidP="00B903CD">
            <w:pPr>
              <w:pStyle w:val="TekstTabeli"/>
              <w:rPr>
                <w:lang w:val="en-GB"/>
              </w:rPr>
            </w:pPr>
            <w:r w:rsidRPr="00C51333">
              <w:rPr>
                <w:lang w:val="en-GB"/>
              </w:rPr>
              <w:t>Government regulators</w:t>
            </w:r>
          </w:p>
        </w:tc>
      </w:tr>
      <w:tr w:rsidR="00EB7BB5" w:rsidRPr="003940DC" w14:paraId="16677715" w14:textId="77777777" w:rsidTr="00B903CD">
        <w:trPr>
          <w:cantSplit/>
        </w:trPr>
        <w:tc>
          <w:tcPr>
            <w:tcW w:w="630" w:type="dxa"/>
            <w:vAlign w:val="center"/>
          </w:tcPr>
          <w:p w14:paraId="540AFB56" w14:textId="77777777" w:rsidR="00EB7BB5" w:rsidRPr="006412FB" w:rsidRDefault="00EB7BB5" w:rsidP="00EB7BB5">
            <w:pPr>
              <w:pStyle w:val="TekstTabeli"/>
              <w:rPr>
                <w:lang w:val="en-US"/>
              </w:rPr>
            </w:pPr>
            <w:r w:rsidRPr="006412FB">
              <w:rPr>
                <w:lang w:val="en-US"/>
              </w:rPr>
              <w:t>3</w:t>
            </w:r>
          </w:p>
        </w:tc>
        <w:tc>
          <w:tcPr>
            <w:tcW w:w="3550" w:type="dxa"/>
            <w:vAlign w:val="center"/>
          </w:tcPr>
          <w:p w14:paraId="445905A2" w14:textId="37099FAF" w:rsidR="00EB7BB5" w:rsidRPr="00C51333" w:rsidRDefault="00EB7BB5" w:rsidP="00B903CD">
            <w:pPr>
              <w:pStyle w:val="TekstTabeli"/>
              <w:rPr>
                <w:lang w:val="en-GB"/>
              </w:rPr>
            </w:pPr>
            <w:r w:rsidRPr="00C51333">
              <w:rPr>
                <w:lang w:val="en-GB"/>
              </w:rPr>
              <w:t>Employment agencies</w:t>
            </w:r>
          </w:p>
        </w:tc>
        <w:tc>
          <w:tcPr>
            <w:tcW w:w="4891" w:type="dxa"/>
            <w:vAlign w:val="center"/>
          </w:tcPr>
          <w:p w14:paraId="2639E734" w14:textId="35372785" w:rsidR="00EB7BB5" w:rsidRPr="00C51333" w:rsidRDefault="00EB7BB5" w:rsidP="00B903CD">
            <w:pPr>
              <w:pStyle w:val="TekstTabeli"/>
              <w:rPr>
                <w:lang w:val="en-GB"/>
              </w:rPr>
            </w:pPr>
            <w:r w:rsidRPr="00C51333">
              <w:rPr>
                <w:lang w:val="en-GB"/>
              </w:rPr>
              <w:t>“Clients” (recipients of educational service outcomes)</w:t>
            </w:r>
          </w:p>
        </w:tc>
      </w:tr>
      <w:tr w:rsidR="00EB7BB5" w:rsidRPr="006412FB" w14:paraId="6DE01AF7" w14:textId="77777777" w:rsidTr="00B903CD">
        <w:trPr>
          <w:cantSplit/>
        </w:trPr>
        <w:tc>
          <w:tcPr>
            <w:tcW w:w="630" w:type="dxa"/>
            <w:vAlign w:val="center"/>
          </w:tcPr>
          <w:p w14:paraId="1A501528" w14:textId="77777777" w:rsidR="00EB7BB5" w:rsidRPr="006412FB" w:rsidRDefault="00EB7BB5" w:rsidP="00EB7BB5">
            <w:pPr>
              <w:pStyle w:val="TekstTabeli"/>
              <w:rPr>
                <w:lang w:val="en-US"/>
              </w:rPr>
            </w:pPr>
            <w:r w:rsidRPr="006412FB">
              <w:rPr>
                <w:lang w:val="en-US"/>
              </w:rPr>
              <w:t>4</w:t>
            </w:r>
          </w:p>
        </w:tc>
        <w:tc>
          <w:tcPr>
            <w:tcW w:w="3550" w:type="dxa"/>
            <w:vAlign w:val="center"/>
          </w:tcPr>
          <w:p w14:paraId="0D485FAC" w14:textId="6B1D8A36" w:rsidR="00EB7BB5" w:rsidRPr="00C51333" w:rsidRDefault="00EB7BB5" w:rsidP="00B903CD">
            <w:pPr>
              <w:pStyle w:val="TekstTabeli"/>
              <w:rPr>
                <w:lang w:val="en-GB"/>
              </w:rPr>
            </w:pPr>
            <w:r w:rsidRPr="00C51333">
              <w:rPr>
                <w:lang w:val="en-GB"/>
              </w:rPr>
              <w:t>Analysts</w:t>
            </w:r>
          </w:p>
        </w:tc>
        <w:tc>
          <w:tcPr>
            <w:tcW w:w="4891" w:type="dxa"/>
            <w:vAlign w:val="center"/>
          </w:tcPr>
          <w:p w14:paraId="2C8B0F8B" w14:textId="710E2DB9" w:rsidR="00EB7BB5" w:rsidRPr="00C51333" w:rsidRDefault="00EB7BB5" w:rsidP="00B903CD">
            <w:pPr>
              <w:pStyle w:val="TekstTabeli"/>
              <w:rPr>
                <w:lang w:val="en-GB"/>
              </w:rPr>
            </w:pPr>
            <w:r w:rsidRPr="00C51333">
              <w:rPr>
                <w:lang w:val="en-GB"/>
              </w:rPr>
              <w:t>Financial intermediaries</w:t>
            </w:r>
          </w:p>
        </w:tc>
      </w:tr>
      <w:tr w:rsidR="00EB7BB5" w:rsidRPr="006412FB" w14:paraId="22580770" w14:textId="77777777" w:rsidTr="00B903CD">
        <w:trPr>
          <w:cantSplit/>
        </w:trPr>
        <w:tc>
          <w:tcPr>
            <w:tcW w:w="630" w:type="dxa"/>
            <w:vAlign w:val="center"/>
          </w:tcPr>
          <w:p w14:paraId="49775CE8" w14:textId="77777777" w:rsidR="00EB7BB5" w:rsidRPr="006412FB" w:rsidRDefault="00EB7BB5" w:rsidP="00EB7BB5">
            <w:pPr>
              <w:pStyle w:val="TekstTabeli"/>
              <w:rPr>
                <w:lang w:val="en-US"/>
              </w:rPr>
            </w:pPr>
            <w:r w:rsidRPr="006412FB">
              <w:rPr>
                <w:lang w:val="en-US"/>
              </w:rPr>
              <w:t>5</w:t>
            </w:r>
          </w:p>
        </w:tc>
        <w:tc>
          <w:tcPr>
            <w:tcW w:w="3550" w:type="dxa"/>
            <w:vAlign w:val="center"/>
          </w:tcPr>
          <w:p w14:paraId="03340EC5" w14:textId="4FC9D9B8" w:rsidR="00EB7BB5" w:rsidRPr="00C51333" w:rsidRDefault="00EB7BB5" w:rsidP="00B903CD">
            <w:pPr>
              <w:pStyle w:val="TekstTabeli"/>
              <w:rPr>
                <w:lang w:val="en-GB"/>
              </w:rPr>
            </w:pPr>
            <w:r w:rsidRPr="00C51333">
              <w:rPr>
                <w:lang w:val="en-GB"/>
              </w:rPr>
              <w:t>Banks (funding providers)</w:t>
            </w:r>
          </w:p>
        </w:tc>
        <w:tc>
          <w:tcPr>
            <w:tcW w:w="4891" w:type="dxa"/>
            <w:vAlign w:val="center"/>
          </w:tcPr>
          <w:p w14:paraId="7F2750E9" w14:textId="0CCAAE83" w:rsidR="00EB7BB5" w:rsidRPr="00C51333" w:rsidRDefault="00EB7BB5" w:rsidP="00B903CD">
            <w:pPr>
              <w:pStyle w:val="TekstTabeli"/>
              <w:rPr>
                <w:lang w:val="en-GB"/>
              </w:rPr>
            </w:pPr>
            <w:r w:rsidRPr="00C51333">
              <w:rPr>
                <w:lang w:val="en-GB"/>
              </w:rPr>
              <w:t>Financial intermediaries</w:t>
            </w:r>
          </w:p>
        </w:tc>
      </w:tr>
      <w:tr w:rsidR="00EB7BB5" w:rsidRPr="006412FB" w14:paraId="7DC6ED18" w14:textId="77777777" w:rsidTr="00B903CD">
        <w:trPr>
          <w:cantSplit/>
        </w:trPr>
        <w:tc>
          <w:tcPr>
            <w:tcW w:w="630" w:type="dxa"/>
            <w:vAlign w:val="center"/>
          </w:tcPr>
          <w:p w14:paraId="262229C8" w14:textId="77777777" w:rsidR="00EB7BB5" w:rsidRPr="006412FB" w:rsidRDefault="00EB7BB5" w:rsidP="00EB7BB5">
            <w:pPr>
              <w:pStyle w:val="TekstTabeli"/>
              <w:rPr>
                <w:lang w:val="en-US"/>
              </w:rPr>
            </w:pPr>
            <w:r w:rsidRPr="006412FB">
              <w:rPr>
                <w:lang w:val="en-US"/>
              </w:rPr>
              <w:t>6</w:t>
            </w:r>
          </w:p>
        </w:tc>
        <w:tc>
          <w:tcPr>
            <w:tcW w:w="3550" w:type="dxa"/>
            <w:vAlign w:val="center"/>
          </w:tcPr>
          <w:p w14:paraId="07A9AC2F" w14:textId="4588945E" w:rsidR="00EB7BB5" w:rsidRPr="00C51333" w:rsidRDefault="00EB7BB5" w:rsidP="00B903CD">
            <w:pPr>
              <w:pStyle w:val="TekstTabeli"/>
              <w:rPr>
                <w:lang w:val="en-GB"/>
              </w:rPr>
            </w:pPr>
            <w:r w:rsidRPr="00C51333">
              <w:rPr>
                <w:lang w:val="en-GB"/>
              </w:rPr>
              <w:t>Technology transfer offices</w:t>
            </w:r>
          </w:p>
        </w:tc>
        <w:tc>
          <w:tcPr>
            <w:tcW w:w="4891" w:type="dxa"/>
            <w:vAlign w:val="center"/>
          </w:tcPr>
          <w:p w14:paraId="133F4857" w14:textId="4F0F4A66" w:rsidR="00EB7BB5" w:rsidRPr="00C51333" w:rsidRDefault="00EB7BB5" w:rsidP="00B903CD">
            <w:pPr>
              <w:pStyle w:val="TekstTabeli"/>
              <w:rPr>
                <w:lang w:val="en-GB"/>
              </w:rPr>
            </w:pPr>
            <w:r w:rsidRPr="00C51333">
              <w:rPr>
                <w:lang w:val="en-GB"/>
              </w:rPr>
              <w:t>Knowledge codifiers</w:t>
            </w:r>
          </w:p>
        </w:tc>
      </w:tr>
      <w:tr w:rsidR="00EB7BB5" w:rsidRPr="006412FB" w14:paraId="2E813638" w14:textId="77777777" w:rsidTr="00B903CD">
        <w:trPr>
          <w:cantSplit/>
        </w:trPr>
        <w:tc>
          <w:tcPr>
            <w:tcW w:w="630" w:type="dxa"/>
            <w:vAlign w:val="center"/>
          </w:tcPr>
          <w:p w14:paraId="5382BA76" w14:textId="77777777" w:rsidR="00EB7BB5" w:rsidRPr="006412FB" w:rsidRDefault="00EB7BB5" w:rsidP="00EB7BB5">
            <w:pPr>
              <w:pStyle w:val="TekstTabeli"/>
              <w:rPr>
                <w:lang w:val="en-US"/>
              </w:rPr>
            </w:pPr>
            <w:r w:rsidRPr="006412FB">
              <w:rPr>
                <w:lang w:val="en-US"/>
              </w:rPr>
              <w:t>7</w:t>
            </w:r>
          </w:p>
        </w:tc>
        <w:tc>
          <w:tcPr>
            <w:tcW w:w="3550" w:type="dxa"/>
            <w:vAlign w:val="center"/>
          </w:tcPr>
          <w:p w14:paraId="59382DBD" w14:textId="3383FD76" w:rsidR="00EB7BB5" w:rsidRPr="00C51333" w:rsidRDefault="00EB7BB5" w:rsidP="00B903CD">
            <w:pPr>
              <w:pStyle w:val="TekstTabeli"/>
              <w:rPr>
                <w:lang w:val="en-GB"/>
              </w:rPr>
            </w:pPr>
            <w:r w:rsidRPr="00C51333">
              <w:rPr>
                <w:lang w:val="en-GB"/>
              </w:rPr>
              <w:t>Patent office</w:t>
            </w:r>
          </w:p>
        </w:tc>
        <w:tc>
          <w:tcPr>
            <w:tcW w:w="4891" w:type="dxa"/>
            <w:vAlign w:val="center"/>
          </w:tcPr>
          <w:p w14:paraId="5B3F8293" w14:textId="21C941BC" w:rsidR="00EB7BB5" w:rsidRPr="00C51333" w:rsidRDefault="00EB7BB5" w:rsidP="00B903CD">
            <w:pPr>
              <w:pStyle w:val="TekstTabeli"/>
              <w:rPr>
                <w:lang w:val="en-GB"/>
              </w:rPr>
            </w:pPr>
            <w:r w:rsidRPr="00C51333">
              <w:rPr>
                <w:lang w:val="en-GB"/>
              </w:rPr>
              <w:t>Knowledge codifiers</w:t>
            </w:r>
          </w:p>
        </w:tc>
      </w:tr>
      <w:tr w:rsidR="00EB7BB5" w:rsidRPr="006412FB" w14:paraId="32A05B28" w14:textId="77777777" w:rsidTr="00B903CD">
        <w:trPr>
          <w:cantSplit/>
        </w:trPr>
        <w:tc>
          <w:tcPr>
            <w:tcW w:w="630" w:type="dxa"/>
            <w:vAlign w:val="center"/>
          </w:tcPr>
          <w:p w14:paraId="2E09BCA4" w14:textId="77777777" w:rsidR="00EB7BB5" w:rsidRPr="006412FB" w:rsidRDefault="00EB7BB5" w:rsidP="00EB7BB5">
            <w:pPr>
              <w:pStyle w:val="TekstTabeli"/>
              <w:rPr>
                <w:lang w:val="en-US"/>
              </w:rPr>
            </w:pPr>
            <w:r w:rsidRPr="006412FB">
              <w:rPr>
                <w:lang w:val="en-US"/>
              </w:rPr>
              <w:t>8</w:t>
            </w:r>
          </w:p>
        </w:tc>
        <w:tc>
          <w:tcPr>
            <w:tcW w:w="3550" w:type="dxa"/>
            <w:vAlign w:val="center"/>
          </w:tcPr>
          <w:p w14:paraId="46969F31" w14:textId="26ED54C8" w:rsidR="00EB7BB5" w:rsidRPr="00C51333" w:rsidRDefault="00EB7BB5" w:rsidP="00B903CD">
            <w:pPr>
              <w:pStyle w:val="TekstTabeli"/>
              <w:rPr>
                <w:lang w:val="en-GB"/>
              </w:rPr>
            </w:pPr>
            <w:r w:rsidRPr="00C51333">
              <w:rPr>
                <w:lang w:val="en-GB"/>
              </w:rPr>
              <w:t>Providers of products and services</w:t>
            </w:r>
          </w:p>
        </w:tc>
        <w:tc>
          <w:tcPr>
            <w:tcW w:w="4891" w:type="dxa"/>
            <w:vAlign w:val="center"/>
          </w:tcPr>
          <w:p w14:paraId="1B65FCCF" w14:textId="4671CC1D" w:rsidR="00EB7BB5" w:rsidRPr="00C51333" w:rsidRDefault="00EB7BB5" w:rsidP="00B903CD">
            <w:pPr>
              <w:pStyle w:val="TekstTabeli"/>
              <w:rPr>
                <w:lang w:val="en-GB"/>
              </w:rPr>
            </w:pPr>
            <w:r w:rsidRPr="00C51333">
              <w:rPr>
                <w:lang w:val="en-GB"/>
              </w:rPr>
              <w:t>Suppliers</w:t>
            </w:r>
          </w:p>
        </w:tc>
      </w:tr>
      <w:tr w:rsidR="00EB7BB5" w:rsidRPr="006412FB" w14:paraId="596A5DA2" w14:textId="77777777" w:rsidTr="00B903CD">
        <w:trPr>
          <w:cantSplit/>
        </w:trPr>
        <w:tc>
          <w:tcPr>
            <w:tcW w:w="630" w:type="dxa"/>
            <w:vAlign w:val="center"/>
          </w:tcPr>
          <w:p w14:paraId="4CD5CBB9" w14:textId="77777777" w:rsidR="00EB7BB5" w:rsidRPr="006412FB" w:rsidRDefault="00EB7BB5" w:rsidP="00EB7BB5">
            <w:pPr>
              <w:pStyle w:val="TekstTabeli"/>
              <w:rPr>
                <w:lang w:val="en-US"/>
              </w:rPr>
            </w:pPr>
            <w:r w:rsidRPr="006412FB">
              <w:rPr>
                <w:lang w:val="en-US"/>
              </w:rPr>
              <w:t>9</w:t>
            </w:r>
          </w:p>
        </w:tc>
        <w:tc>
          <w:tcPr>
            <w:tcW w:w="3550" w:type="dxa"/>
            <w:vAlign w:val="center"/>
          </w:tcPr>
          <w:p w14:paraId="40F548E8" w14:textId="03E6D41F" w:rsidR="00EB7BB5" w:rsidRPr="00C51333" w:rsidRDefault="00EB7BB5" w:rsidP="00B903CD">
            <w:pPr>
              <w:pStyle w:val="TekstTabeli"/>
              <w:rPr>
                <w:lang w:val="en-GB"/>
              </w:rPr>
            </w:pPr>
            <w:r w:rsidRPr="00C51333">
              <w:rPr>
                <w:lang w:val="en-GB"/>
              </w:rPr>
              <w:t>Food suppliers</w:t>
            </w:r>
          </w:p>
        </w:tc>
        <w:tc>
          <w:tcPr>
            <w:tcW w:w="4891" w:type="dxa"/>
            <w:vAlign w:val="center"/>
          </w:tcPr>
          <w:p w14:paraId="1CFAB7D0" w14:textId="29EA9479" w:rsidR="00EB7BB5" w:rsidRPr="00C51333" w:rsidRDefault="00EB7BB5" w:rsidP="00B903CD">
            <w:pPr>
              <w:pStyle w:val="TekstTabeli"/>
              <w:rPr>
                <w:lang w:val="en-GB"/>
              </w:rPr>
            </w:pPr>
            <w:r w:rsidRPr="00C51333">
              <w:rPr>
                <w:lang w:val="en-GB"/>
              </w:rPr>
              <w:t>Suppliers</w:t>
            </w:r>
          </w:p>
        </w:tc>
      </w:tr>
      <w:tr w:rsidR="006412FB" w:rsidRPr="006412FB" w14:paraId="5ECA3892" w14:textId="77777777" w:rsidTr="00B903CD">
        <w:trPr>
          <w:cantSplit/>
        </w:trPr>
        <w:tc>
          <w:tcPr>
            <w:tcW w:w="630" w:type="dxa"/>
            <w:vAlign w:val="center"/>
          </w:tcPr>
          <w:p w14:paraId="6096FD18" w14:textId="77777777" w:rsidR="006412FB" w:rsidRPr="006412FB" w:rsidRDefault="006412FB" w:rsidP="006412FB">
            <w:pPr>
              <w:pStyle w:val="TekstTabeli"/>
              <w:rPr>
                <w:lang w:val="en-US"/>
              </w:rPr>
            </w:pPr>
            <w:r w:rsidRPr="006412FB">
              <w:rPr>
                <w:lang w:val="en-US"/>
              </w:rPr>
              <w:t>10</w:t>
            </w:r>
          </w:p>
        </w:tc>
        <w:tc>
          <w:tcPr>
            <w:tcW w:w="3550" w:type="dxa"/>
            <w:vAlign w:val="center"/>
          </w:tcPr>
          <w:p w14:paraId="1B787B7B" w14:textId="3694C0B2" w:rsidR="006412FB" w:rsidRPr="00C51333" w:rsidRDefault="006412FB" w:rsidP="00B903CD">
            <w:pPr>
              <w:pStyle w:val="TekstTabeli"/>
              <w:rPr>
                <w:lang w:val="en-GB"/>
              </w:rPr>
            </w:pPr>
            <w:r w:rsidRPr="00C51333">
              <w:rPr>
                <w:lang w:val="en-GB"/>
              </w:rPr>
              <w:t>Directors</w:t>
            </w:r>
          </w:p>
        </w:tc>
        <w:tc>
          <w:tcPr>
            <w:tcW w:w="4891" w:type="dxa"/>
            <w:vAlign w:val="center"/>
          </w:tcPr>
          <w:p w14:paraId="7825D786" w14:textId="40EAEB8E" w:rsidR="006412FB" w:rsidRPr="00C51333" w:rsidRDefault="006412FB" w:rsidP="00B903CD">
            <w:pPr>
              <w:pStyle w:val="TekstTabeli"/>
              <w:rPr>
                <w:lang w:val="en-GB"/>
              </w:rPr>
            </w:pPr>
            <w:r w:rsidRPr="00C51333">
              <w:rPr>
                <w:lang w:val="en-GB"/>
              </w:rPr>
              <w:t>Individual donors</w:t>
            </w:r>
          </w:p>
        </w:tc>
      </w:tr>
      <w:tr w:rsidR="006412FB" w:rsidRPr="006412FB" w14:paraId="7E173B35" w14:textId="77777777" w:rsidTr="00B903CD">
        <w:trPr>
          <w:cantSplit/>
        </w:trPr>
        <w:tc>
          <w:tcPr>
            <w:tcW w:w="630" w:type="dxa"/>
            <w:vAlign w:val="center"/>
          </w:tcPr>
          <w:p w14:paraId="0EE933DA" w14:textId="77777777" w:rsidR="006412FB" w:rsidRPr="006412FB" w:rsidRDefault="006412FB" w:rsidP="006412FB">
            <w:pPr>
              <w:pStyle w:val="TekstTabeli"/>
              <w:rPr>
                <w:lang w:val="en-US"/>
              </w:rPr>
            </w:pPr>
            <w:r w:rsidRPr="006412FB">
              <w:rPr>
                <w:lang w:val="en-US"/>
              </w:rPr>
              <w:t>11</w:t>
            </w:r>
          </w:p>
        </w:tc>
        <w:tc>
          <w:tcPr>
            <w:tcW w:w="3550" w:type="dxa"/>
            <w:vAlign w:val="center"/>
          </w:tcPr>
          <w:p w14:paraId="2376DA82" w14:textId="44FBA007" w:rsidR="006412FB" w:rsidRPr="00C51333" w:rsidRDefault="006412FB" w:rsidP="00B903CD">
            <w:pPr>
              <w:pStyle w:val="TekstTabeli"/>
              <w:rPr>
                <w:lang w:val="en-GB"/>
              </w:rPr>
            </w:pPr>
            <w:r w:rsidRPr="00C51333">
              <w:rPr>
                <w:lang w:val="en-GB"/>
              </w:rPr>
              <w:t>Directors (chancellors)</w:t>
            </w:r>
          </w:p>
        </w:tc>
        <w:tc>
          <w:tcPr>
            <w:tcW w:w="4891" w:type="dxa"/>
            <w:vAlign w:val="center"/>
          </w:tcPr>
          <w:p w14:paraId="21A97C6E" w14:textId="4DD47115" w:rsidR="006412FB" w:rsidRPr="00C51333" w:rsidRDefault="006412FB" w:rsidP="00B903CD">
            <w:pPr>
              <w:pStyle w:val="TekstTabeli"/>
              <w:rPr>
                <w:lang w:val="en-GB"/>
              </w:rPr>
            </w:pPr>
            <w:r w:rsidRPr="00C51333">
              <w:rPr>
                <w:lang w:val="en-GB"/>
              </w:rPr>
              <w:t>Management</w:t>
            </w:r>
          </w:p>
        </w:tc>
      </w:tr>
      <w:tr w:rsidR="006412FB" w:rsidRPr="006412FB" w14:paraId="6A99C8EB" w14:textId="77777777" w:rsidTr="00B903CD">
        <w:trPr>
          <w:cantSplit/>
        </w:trPr>
        <w:tc>
          <w:tcPr>
            <w:tcW w:w="630" w:type="dxa"/>
            <w:vAlign w:val="center"/>
          </w:tcPr>
          <w:p w14:paraId="5C4769BF" w14:textId="77777777" w:rsidR="006412FB" w:rsidRPr="006412FB" w:rsidRDefault="006412FB" w:rsidP="006412FB">
            <w:pPr>
              <w:pStyle w:val="TekstTabeli"/>
              <w:rPr>
                <w:lang w:val="en-US"/>
              </w:rPr>
            </w:pPr>
            <w:r w:rsidRPr="006412FB">
              <w:rPr>
                <w:lang w:val="en-US"/>
              </w:rPr>
              <w:t>12</w:t>
            </w:r>
          </w:p>
        </w:tc>
        <w:tc>
          <w:tcPr>
            <w:tcW w:w="3550" w:type="dxa"/>
            <w:vAlign w:val="center"/>
          </w:tcPr>
          <w:p w14:paraId="3AB0AA37" w14:textId="14D688AE" w:rsidR="006412FB" w:rsidRPr="00C51333" w:rsidRDefault="006412FB" w:rsidP="00B903CD">
            <w:pPr>
              <w:pStyle w:val="TekstTabeli"/>
              <w:rPr>
                <w:lang w:val="en-GB"/>
              </w:rPr>
            </w:pPr>
            <w:r w:rsidRPr="00C51333">
              <w:rPr>
                <w:lang w:val="en-GB"/>
              </w:rPr>
              <w:t>Deans (and associate deans)</w:t>
            </w:r>
          </w:p>
        </w:tc>
        <w:tc>
          <w:tcPr>
            <w:tcW w:w="4891" w:type="dxa"/>
            <w:vAlign w:val="center"/>
          </w:tcPr>
          <w:p w14:paraId="267ED40D" w14:textId="70012D0A" w:rsidR="006412FB" w:rsidRPr="00C51333" w:rsidRDefault="006412FB" w:rsidP="00B903CD">
            <w:pPr>
              <w:pStyle w:val="TekstTabeli"/>
              <w:rPr>
                <w:lang w:val="en-GB"/>
              </w:rPr>
            </w:pPr>
            <w:r w:rsidRPr="00C51333">
              <w:rPr>
                <w:lang w:val="en-GB"/>
              </w:rPr>
              <w:t>Management</w:t>
            </w:r>
          </w:p>
        </w:tc>
      </w:tr>
      <w:tr w:rsidR="006412FB" w:rsidRPr="006412FB" w14:paraId="40BBB4A0" w14:textId="77777777" w:rsidTr="00B903CD">
        <w:trPr>
          <w:cantSplit/>
        </w:trPr>
        <w:tc>
          <w:tcPr>
            <w:tcW w:w="630" w:type="dxa"/>
            <w:vAlign w:val="center"/>
          </w:tcPr>
          <w:p w14:paraId="28BDC32D" w14:textId="77777777" w:rsidR="006412FB" w:rsidRPr="006412FB" w:rsidRDefault="006412FB" w:rsidP="006412FB">
            <w:pPr>
              <w:pStyle w:val="TekstTabeli"/>
              <w:rPr>
                <w:lang w:val="en-US"/>
              </w:rPr>
            </w:pPr>
            <w:r w:rsidRPr="006412FB">
              <w:rPr>
                <w:lang w:val="en-US"/>
              </w:rPr>
              <w:t>13</w:t>
            </w:r>
          </w:p>
        </w:tc>
        <w:tc>
          <w:tcPr>
            <w:tcW w:w="3550" w:type="dxa"/>
            <w:vAlign w:val="center"/>
          </w:tcPr>
          <w:p w14:paraId="12F56D17" w14:textId="75907C98" w:rsidR="006412FB" w:rsidRPr="00C51333" w:rsidRDefault="006412FB" w:rsidP="00B903CD">
            <w:pPr>
              <w:pStyle w:val="TekstTabeli"/>
              <w:rPr>
                <w:lang w:val="en-GB"/>
              </w:rPr>
            </w:pPr>
            <w:r w:rsidRPr="00C51333">
              <w:rPr>
                <w:lang w:val="en-GB"/>
              </w:rPr>
              <w:t>Insurance companies</w:t>
            </w:r>
          </w:p>
        </w:tc>
        <w:tc>
          <w:tcPr>
            <w:tcW w:w="4891" w:type="dxa"/>
            <w:vAlign w:val="center"/>
          </w:tcPr>
          <w:p w14:paraId="6C66D9BA" w14:textId="42C0BDB5" w:rsidR="006412FB" w:rsidRPr="00C51333" w:rsidRDefault="006412FB" w:rsidP="00B903CD">
            <w:pPr>
              <w:pStyle w:val="TekstTabeli"/>
              <w:rPr>
                <w:lang w:val="en-GB"/>
              </w:rPr>
            </w:pPr>
            <w:r w:rsidRPr="00C51333">
              <w:rPr>
                <w:lang w:val="en-GB"/>
              </w:rPr>
              <w:t>Suppliers</w:t>
            </w:r>
          </w:p>
        </w:tc>
      </w:tr>
      <w:tr w:rsidR="006412FB" w:rsidRPr="003940DC" w14:paraId="01192FD1" w14:textId="77777777" w:rsidTr="00B903CD">
        <w:trPr>
          <w:cantSplit/>
        </w:trPr>
        <w:tc>
          <w:tcPr>
            <w:tcW w:w="630" w:type="dxa"/>
            <w:vAlign w:val="center"/>
          </w:tcPr>
          <w:p w14:paraId="7C0D21EF" w14:textId="77777777" w:rsidR="006412FB" w:rsidRPr="006412FB" w:rsidRDefault="006412FB" w:rsidP="006412FB">
            <w:pPr>
              <w:pStyle w:val="TekstTabeli"/>
              <w:rPr>
                <w:lang w:val="en-US"/>
              </w:rPr>
            </w:pPr>
            <w:r w:rsidRPr="006412FB">
              <w:rPr>
                <w:lang w:val="en-US"/>
              </w:rPr>
              <w:lastRenderedPageBreak/>
              <w:t>14</w:t>
            </w:r>
          </w:p>
        </w:tc>
        <w:tc>
          <w:tcPr>
            <w:tcW w:w="3550" w:type="dxa"/>
            <w:vAlign w:val="center"/>
          </w:tcPr>
          <w:p w14:paraId="1EDBB66D" w14:textId="20BB848A" w:rsidR="006412FB" w:rsidRPr="00C51333" w:rsidRDefault="006412FB" w:rsidP="00B903CD">
            <w:pPr>
              <w:pStyle w:val="TekstTabeli"/>
              <w:rPr>
                <w:lang w:val="en-GB"/>
              </w:rPr>
            </w:pPr>
            <w:r w:rsidRPr="00C51333">
              <w:rPr>
                <w:lang w:val="en-GB"/>
              </w:rPr>
              <w:t>Foundations</w:t>
            </w:r>
          </w:p>
        </w:tc>
        <w:tc>
          <w:tcPr>
            <w:tcW w:w="4891" w:type="dxa"/>
            <w:vAlign w:val="center"/>
          </w:tcPr>
          <w:p w14:paraId="6DF23CF3" w14:textId="0ABACEF3" w:rsidR="006412FB" w:rsidRPr="00C51333" w:rsidRDefault="006412FB" w:rsidP="00B903CD">
            <w:pPr>
              <w:pStyle w:val="TekstTabeli"/>
              <w:rPr>
                <w:lang w:val="en-GB"/>
              </w:rPr>
            </w:pPr>
            <w:r w:rsidRPr="00C51333">
              <w:rPr>
                <w:lang w:val="en-GB"/>
              </w:rPr>
              <w:t>Group or organizational donors; non-governmental regulators; collaborations</w:t>
            </w:r>
          </w:p>
        </w:tc>
      </w:tr>
      <w:tr w:rsidR="006412FB" w:rsidRPr="006412FB" w14:paraId="7A1AD2E4" w14:textId="77777777" w:rsidTr="00B903CD">
        <w:trPr>
          <w:cantSplit/>
        </w:trPr>
        <w:tc>
          <w:tcPr>
            <w:tcW w:w="630" w:type="dxa"/>
            <w:vAlign w:val="center"/>
          </w:tcPr>
          <w:p w14:paraId="3E4C0A04" w14:textId="77777777" w:rsidR="006412FB" w:rsidRPr="006412FB" w:rsidRDefault="006412FB" w:rsidP="006412FB">
            <w:pPr>
              <w:pStyle w:val="TekstTabeli"/>
              <w:rPr>
                <w:lang w:val="en-US"/>
              </w:rPr>
            </w:pPr>
            <w:r w:rsidRPr="006412FB">
              <w:rPr>
                <w:lang w:val="en-US"/>
              </w:rPr>
              <w:t>15</w:t>
            </w:r>
          </w:p>
        </w:tc>
        <w:tc>
          <w:tcPr>
            <w:tcW w:w="3550" w:type="dxa"/>
            <w:vAlign w:val="center"/>
          </w:tcPr>
          <w:p w14:paraId="062911ED" w14:textId="50FF6E8A" w:rsidR="006412FB" w:rsidRPr="00C51333" w:rsidRDefault="006412FB" w:rsidP="00B903CD">
            <w:pPr>
              <w:pStyle w:val="TekstTabeli"/>
              <w:rPr>
                <w:lang w:val="en-GB"/>
              </w:rPr>
            </w:pPr>
            <w:r w:rsidRPr="00C51333">
              <w:rPr>
                <w:lang w:val="en-GB"/>
              </w:rPr>
              <w:t>Venture capital funds</w:t>
            </w:r>
          </w:p>
        </w:tc>
        <w:tc>
          <w:tcPr>
            <w:tcW w:w="4891" w:type="dxa"/>
            <w:vAlign w:val="center"/>
          </w:tcPr>
          <w:p w14:paraId="70A16133" w14:textId="321EA93F" w:rsidR="006412FB" w:rsidRPr="00C51333" w:rsidRDefault="006412FB" w:rsidP="00B903CD">
            <w:pPr>
              <w:pStyle w:val="TekstTabeli"/>
              <w:rPr>
                <w:lang w:val="en-GB"/>
              </w:rPr>
            </w:pPr>
            <w:r w:rsidRPr="00C51333">
              <w:rPr>
                <w:lang w:val="en-GB"/>
              </w:rPr>
              <w:t>Knowledge transfer supporters</w:t>
            </w:r>
          </w:p>
        </w:tc>
      </w:tr>
      <w:tr w:rsidR="006412FB" w:rsidRPr="006412FB" w14:paraId="0F27DC46" w14:textId="77777777" w:rsidTr="00B903CD">
        <w:trPr>
          <w:cantSplit/>
        </w:trPr>
        <w:tc>
          <w:tcPr>
            <w:tcW w:w="630" w:type="dxa"/>
            <w:vAlign w:val="center"/>
          </w:tcPr>
          <w:p w14:paraId="72196E49" w14:textId="77777777" w:rsidR="006412FB" w:rsidRPr="006412FB" w:rsidRDefault="006412FB" w:rsidP="006412FB">
            <w:pPr>
              <w:pStyle w:val="TekstTabeli"/>
              <w:rPr>
                <w:lang w:val="en-US"/>
              </w:rPr>
            </w:pPr>
            <w:r w:rsidRPr="006412FB">
              <w:rPr>
                <w:lang w:val="en-US"/>
              </w:rPr>
              <w:t>16</w:t>
            </w:r>
          </w:p>
        </w:tc>
        <w:tc>
          <w:tcPr>
            <w:tcW w:w="3550" w:type="dxa"/>
            <w:vAlign w:val="center"/>
          </w:tcPr>
          <w:p w14:paraId="54A8D14B" w14:textId="542F4E96" w:rsidR="006412FB" w:rsidRPr="00C51333" w:rsidRDefault="006412FB" w:rsidP="00B903CD">
            <w:pPr>
              <w:pStyle w:val="TekstTabeli"/>
              <w:rPr>
                <w:lang w:val="en-GB"/>
              </w:rPr>
            </w:pPr>
            <w:r w:rsidRPr="00C51333">
              <w:rPr>
                <w:lang w:val="en-GB"/>
              </w:rPr>
              <w:t>Business incubators</w:t>
            </w:r>
          </w:p>
        </w:tc>
        <w:tc>
          <w:tcPr>
            <w:tcW w:w="4891" w:type="dxa"/>
            <w:vAlign w:val="center"/>
          </w:tcPr>
          <w:p w14:paraId="6B71FDF0" w14:textId="7079EA02" w:rsidR="006412FB" w:rsidRPr="00C51333" w:rsidRDefault="006412FB" w:rsidP="00B903CD">
            <w:pPr>
              <w:pStyle w:val="TekstTabeli"/>
              <w:rPr>
                <w:lang w:val="en-GB"/>
              </w:rPr>
            </w:pPr>
            <w:r w:rsidRPr="00C51333">
              <w:rPr>
                <w:lang w:val="en-GB"/>
              </w:rPr>
              <w:t>Knowledge transfer supporters</w:t>
            </w:r>
          </w:p>
        </w:tc>
      </w:tr>
      <w:tr w:rsidR="006412FB" w:rsidRPr="006412FB" w14:paraId="3D1C770B" w14:textId="77777777" w:rsidTr="00B903CD">
        <w:trPr>
          <w:cantSplit/>
        </w:trPr>
        <w:tc>
          <w:tcPr>
            <w:tcW w:w="630" w:type="dxa"/>
            <w:vAlign w:val="center"/>
          </w:tcPr>
          <w:p w14:paraId="073A151E" w14:textId="77777777" w:rsidR="006412FB" w:rsidRPr="006412FB" w:rsidRDefault="006412FB" w:rsidP="006412FB">
            <w:pPr>
              <w:pStyle w:val="TekstTabeli"/>
              <w:rPr>
                <w:lang w:val="en-US"/>
              </w:rPr>
            </w:pPr>
            <w:r w:rsidRPr="006412FB">
              <w:rPr>
                <w:lang w:val="en-US"/>
              </w:rPr>
              <w:t>17</w:t>
            </w:r>
          </w:p>
        </w:tc>
        <w:tc>
          <w:tcPr>
            <w:tcW w:w="3550" w:type="dxa"/>
            <w:vAlign w:val="center"/>
          </w:tcPr>
          <w:p w14:paraId="5A48CF67" w14:textId="4FA553C2" w:rsidR="006412FB" w:rsidRPr="00C51333" w:rsidRDefault="006412FB" w:rsidP="00B903CD">
            <w:pPr>
              <w:pStyle w:val="TekstTabeli"/>
              <w:rPr>
                <w:lang w:val="en-GB"/>
              </w:rPr>
            </w:pPr>
            <w:r w:rsidRPr="00C51333">
              <w:rPr>
                <w:lang w:val="en-GB"/>
              </w:rPr>
              <w:t>Other universities and institutes</w:t>
            </w:r>
          </w:p>
        </w:tc>
        <w:tc>
          <w:tcPr>
            <w:tcW w:w="4891" w:type="dxa"/>
            <w:vAlign w:val="center"/>
          </w:tcPr>
          <w:p w14:paraId="36498267" w14:textId="39145DB5" w:rsidR="006412FB" w:rsidRPr="00C51333" w:rsidRDefault="006412FB" w:rsidP="00B903CD">
            <w:pPr>
              <w:pStyle w:val="TekstTabeli"/>
              <w:rPr>
                <w:lang w:val="en-GB"/>
              </w:rPr>
            </w:pPr>
            <w:r w:rsidRPr="00C51333">
              <w:rPr>
                <w:lang w:val="en-GB"/>
              </w:rPr>
              <w:t>Suppliers; collaborations</w:t>
            </w:r>
          </w:p>
        </w:tc>
      </w:tr>
      <w:tr w:rsidR="006412FB" w:rsidRPr="006412FB" w14:paraId="7E41E46E" w14:textId="77777777" w:rsidTr="00B903CD">
        <w:trPr>
          <w:cantSplit/>
        </w:trPr>
        <w:tc>
          <w:tcPr>
            <w:tcW w:w="630" w:type="dxa"/>
            <w:vAlign w:val="center"/>
          </w:tcPr>
          <w:p w14:paraId="080FC1BB" w14:textId="77777777" w:rsidR="006412FB" w:rsidRPr="006412FB" w:rsidRDefault="006412FB" w:rsidP="006412FB">
            <w:pPr>
              <w:pStyle w:val="TekstTabeli"/>
              <w:rPr>
                <w:lang w:val="en-US"/>
              </w:rPr>
            </w:pPr>
            <w:r w:rsidRPr="006412FB">
              <w:rPr>
                <w:lang w:val="en-US"/>
              </w:rPr>
              <w:t>18</w:t>
            </w:r>
          </w:p>
        </w:tc>
        <w:tc>
          <w:tcPr>
            <w:tcW w:w="3550" w:type="dxa"/>
            <w:vAlign w:val="center"/>
          </w:tcPr>
          <w:p w14:paraId="5F87E984" w14:textId="22CC83D6" w:rsidR="006412FB" w:rsidRPr="00C51333" w:rsidRDefault="006412FB" w:rsidP="00B903CD">
            <w:pPr>
              <w:pStyle w:val="TekstTabeli"/>
              <w:rPr>
                <w:lang w:val="en-GB"/>
              </w:rPr>
            </w:pPr>
            <w:r w:rsidRPr="00C51333">
              <w:rPr>
                <w:lang w:val="en-GB"/>
              </w:rPr>
              <w:t>Secondary education institutions</w:t>
            </w:r>
          </w:p>
        </w:tc>
        <w:tc>
          <w:tcPr>
            <w:tcW w:w="4891" w:type="dxa"/>
            <w:vAlign w:val="center"/>
          </w:tcPr>
          <w:p w14:paraId="7C164AD6" w14:textId="2C39BE02" w:rsidR="006412FB" w:rsidRPr="00C51333" w:rsidRDefault="006412FB" w:rsidP="00B903CD">
            <w:pPr>
              <w:pStyle w:val="TekstTabeli"/>
              <w:rPr>
                <w:lang w:val="en-GB"/>
              </w:rPr>
            </w:pPr>
            <w:r w:rsidRPr="00C51333">
              <w:rPr>
                <w:lang w:val="en-GB"/>
              </w:rPr>
              <w:t>Suppliers</w:t>
            </w:r>
          </w:p>
        </w:tc>
      </w:tr>
      <w:tr w:rsidR="006412FB" w:rsidRPr="006412FB" w14:paraId="76CB19C6" w14:textId="77777777" w:rsidTr="00B903CD">
        <w:trPr>
          <w:cantSplit/>
        </w:trPr>
        <w:tc>
          <w:tcPr>
            <w:tcW w:w="630" w:type="dxa"/>
            <w:vAlign w:val="center"/>
          </w:tcPr>
          <w:p w14:paraId="40E5575B" w14:textId="77777777" w:rsidR="006412FB" w:rsidRPr="006412FB" w:rsidRDefault="006412FB" w:rsidP="006412FB">
            <w:pPr>
              <w:pStyle w:val="TekstTabeli"/>
              <w:rPr>
                <w:lang w:val="en-US"/>
              </w:rPr>
            </w:pPr>
            <w:r w:rsidRPr="006412FB">
              <w:rPr>
                <w:lang w:val="en-US"/>
              </w:rPr>
              <w:t>19</w:t>
            </w:r>
          </w:p>
        </w:tc>
        <w:tc>
          <w:tcPr>
            <w:tcW w:w="3550" w:type="dxa"/>
            <w:vAlign w:val="center"/>
          </w:tcPr>
          <w:p w14:paraId="39552097" w14:textId="7D327EFA" w:rsidR="006412FB" w:rsidRPr="00C51333" w:rsidRDefault="006412FB" w:rsidP="00B903CD">
            <w:pPr>
              <w:pStyle w:val="TekstTabeli"/>
              <w:rPr>
                <w:lang w:val="en-GB"/>
              </w:rPr>
            </w:pPr>
            <w:r w:rsidRPr="00C51333">
              <w:rPr>
                <w:lang w:val="en-GB"/>
              </w:rPr>
              <w:t>Supporting institutions</w:t>
            </w:r>
          </w:p>
        </w:tc>
        <w:tc>
          <w:tcPr>
            <w:tcW w:w="4891" w:type="dxa"/>
            <w:vAlign w:val="center"/>
          </w:tcPr>
          <w:p w14:paraId="11D0153A" w14:textId="0E7E8F1A" w:rsidR="006412FB" w:rsidRPr="00C51333" w:rsidRDefault="006412FB" w:rsidP="00B903CD">
            <w:pPr>
              <w:pStyle w:val="TekstTabeli"/>
              <w:rPr>
                <w:lang w:val="en-GB"/>
              </w:rPr>
            </w:pPr>
            <w:r w:rsidRPr="00C51333">
              <w:rPr>
                <w:lang w:val="en-GB"/>
              </w:rPr>
              <w:t>Government regulators</w:t>
            </w:r>
          </w:p>
        </w:tc>
      </w:tr>
      <w:tr w:rsidR="006412FB" w:rsidRPr="006412FB" w14:paraId="60724F9F" w14:textId="77777777" w:rsidTr="00B903CD">
        <w:trPr>
          <w:cantSplit/>
        </w:trPr>
        <w:tc>
          <w:tcPr>
            <w:tcW w:w="630" w:type="dxa"/>
            <w:vAlign w:val="center"/>
          </w:tcPr>
          <w:p w14:paraId="68A8BA9C" w14:textId="77777777" w:rsidR="006412FB" w:rsidRPr="006412FB" w:rsidRDefault="006412FB" w:rsidP="006412FB">
            <w:pPr>
              <w:pStyle w:val="TekstTabeli"/>
              <w:rPr>
                <w:lang w:val="en-US"/>
              </w:rPr>
            </w:pPr>
            <w:r w:rsidRPr="006412FB">
              <w:rPr>
                <w:lang w:val="en-US"/>
              </w:rPr>
              <w:t>20</w:t>
            </w:r>
          </w:p>
        </w:tc>
        <w:tc>
          <w:tcPr>
            <w:tcW w:w="3550" w:type="dxa"/>
            <w:vAlign w:val="center"/>
          </w:tcPr>
          <w:p w14:paraId="2C0BF247" w14:textId="6911CA65" w:rsidR="006412FB" w:rsidRPr="00C51333" w:rsidRDefault="006412FB" w:rsidP="00B903CD">
            <w:pPr>
              <w:pStyle w:val="TekstTabeli"/>
              <w:rPr>
                <w:lang w:val="en-GB"/>
              </w:rPr>
            </w:pPr>
            <w:r w:rsidRPr="00C51333">
              <w:rPr>
                <w:lang w:val="en-GB"/>
              </w:rPr>
              <w:t>Distance higher education institutions</w:t>
            </w:r>
          </w:p>
        </w:tc>
        <w:tc>
          <w:tcPr>
            <w:tcW w:w="4891" w:type="dxa"/>
            <w:vAlign w:val="center"/>
          </w:tcPr>
          <w:p w14:paraId="615A4E14" w14:textId="76960D7E" w:rsidR="006412FB" w:rsidRPr="00C51333" w:rsidRDefault="006412FB" w:rsidP="00B903CD">
            <w:pPr>
              <w:pStyle w:val="TekstTabeli"/>
              <w:rPr>
                <w:lang w:val="en-GB"/>
              </w:rPr>
            </w:pPr>
            <w:r w:rsidRPr="00C51333">
              <w:rPr>
                <w:lang w:val="en-GB"/>
              </w:rPr>
              <w:t>Potential competitors</w:t>
            </w:r>
          </w:p>
        </w:tc>
      </w:tr>
      <w:tr w:rsidR="006412FB" w:rsidRPr="006412FB" w14:paraId="040DBF0A" w14:textId="77777777" w:rsidTr="00B903CD">
        <w:trPr>
          <w:cantSplit/>
        </w:trPr>
        <w:tc>
          <w:tcPr>
            <w:tcW w:w="630" w:type="dxa"/>
            <w:vAlign w:val="center"/>
          </w:tcPr>
          <w:p w14:paraId="1C65785B" w14:textId="77777777" w:rsidR="006412FB" w:rsidRPr="006412FB" w:rsidRDefault="006412FB" w:rsidP="006412FB">
            <w:pPr>
              <w:pStyle w:val="TekstTabeli"/>
              <w:rPr>
                <w:lang w:val="en-US"/>
              </w:rPr>
            </w:pPr>
            <w:r w:rsidRPr="006412FB">
              <w:rPr>
                <w:lang w:val="en-US"/>
              </w:rPr>
              <w:t>21</w:t>
            </w:r>
          </w:p>
        </w:tc>
        <w:tc>
          <w:tcPr>
            <w:tcW w:w="3550" w:type="dxa"/>
            <w:vAlign w:val="center"/>
          </w:tcPr>
          <w:p w14:paraId="7BC6FC9E" w14:textId="5F424CE0" w:rsidR="006412FB" w:rsidRPr="00C51333" w:rsidRDefault="006412FB" w:rsidP="00B903CD">
            <w:pPr>
              <w:pStyle w:val="TekstTabeli"/>
              <w:rPr>
                <w:lang w:val="en-GB"/>
              </w:rPr>
            </w:pPr>
            <w:r w:rsidRPr="00C51333">
              <w:rPr>
                <w:lang w:val="en-GB"/>
              </w:rPr>
              <w:t>Chambers of commerce</w:t>
            </w:r>
          </w:p>
        </w:tc>
        <w:tc>
          <w:tcPr>
            <w:tcW w:w="4891" w:type="dxa"/>
            <w:vAlign w:val="center"/>
          </w:tcPr>
          <w:p w14:paraId="1BD63721" w14:textId="50B2B281" w:rsidR="006412FB" w:rsidRPr="00C51333" w:rsidRDefault="006412FB" w:rsidP="00B903CD">
            <w:pPr>
              <w:pStyle w:val="TekstTabeli"/>
              <w:rPr>
                <w:lang w:val="en-GB"/>
              </w:rPr>
            </w:pPr>
            <w:r w:rsidRPr="00C51333">
              <w:rPr>
                <w:lang w:val="en-GB"/>
              </w:rPr>
              <w:t>Communities</w:t>
            </w:r>
          </w:p>
        </w:tc>
      </w:tr>
      <w:tr w:rsidR="006412FB" w:rsidRPr="006412FB" w14:paraId="6DBB6F66" w14:textId="77777777" w:rsidTr="00B903CD">
        <w:trPr>
          <w:cantSplit/>
        </w:trPr>
        <w:tc>
          <w:tcPr>
            <w:tcW w:w="630" w:type="dxa"/>
            <w:vAlign w:val="center"/>
          </w:tcPr>
          <w:p w14:paraId="1E669224" w14:textId="77777777" w:rsidR="006412FB" w:rsidRPr="006412FB" w:rsidRDefault="006412FB" w:rsidP="006412FB">
            <w:pPr>
              <w:pStyle w:val="TekstTabeli"/>
              <w:rPr>
                <w:lang w:val="en-US"/>
              </w:rPr>
            </w:pPr>
            <w:r w:rsidRPr="006412FB">
              <w:rPr>
                <w:lang w:val="en-US"/>
              </w:rPr>
              <w:t>22</w:t>
            </w:r>
          </w:p>
        </w:tc>
        <w:tc>
          <w:tcPr>
            <w:tcW w:w="3550" w:type="dxa"/>
            <w:vAlign w:val="center"/>
          </w:tcPr>
          <w:p w14:paraId="600128B2" w14:textId="55A91473" w:rsidR="006412FB" w:rsidRPr="00C51333" w:rsidRDefault="006412FB" w:rsidP="00B903CD">
            <w:pPr>
              <w:pStyle w:val="TekstTabeli"/>
              <w:rPr>
                <w:lang w:val="en-GB"/>
              </w:rPr>
            </w:pPr>
            <w:r w:rsidRPr="00C51333">
              <w:rPr>
                <w:lang w:val="en-GB"/>
              </w:rPr>
              <w:t>Administrative staff</w:t>
            </w:r>
          </w:p>
        </w:tc>
        <w:tc>
          <w:tcPr>
            <w:tcW w:w="4891" w:type="dxa"/>
            <w:vAlign w:val="center"/>
          </w:tcPr>
          <w:p w14:paraId="278328A8" w14:textId="6CDA5DE6" w:rsidR="006412FB" w:rsidRPr="00C51333" w:rsidRDefault="006412FB" w:rsidP="00B903CD">
            <w:pPr>
              <w:pStyle w:val="TekstTabeli"/>
              <w:rPr>
                <w:lang w:val="en-GB"/>
              </w:rPr>
            </w:pPr>
            <w:r w:rsidRPr="00C51333">
              <w:rPr>
                <w:lang w:val="en-GB"/>
              </w:rPr>
              <w:t>Employees</w:t>
            </w:r>
          </w:p>
        </w:tc>
      </w:tr>
      <w:tr w:rsidR="006412FB" w:rsidRPr="006412FB" w14:paraId="5CFB28B5" w14:textId="77777777" w:rsidTr="00B903CD">
        <w:trPr>
          <w:cantSplit/>
        </w:trPr>
        <w:tc>
          <w:tcPr>
            <w:tcW w:w="630" w:type="dxa"/>
            <w:vAlign w:val="center"/>
          </w:tcPr>
          <w:p w14:paraId="4AAD8900" w14:textId="77777777" w:rsidR="006412FB" w:rsidRPr="006412FB" w:rsidRDefault="006412FB" w:rsidP="006412FB">
            <w:pPr>
              <w:pStyle w:val="TekstTabeli"/>
              <w:rPr>
                <w:lang w:val="en-US"/>
              </w:rPr>
            </w:pPr>
            <w:r w:rsidRPr="006412FB">
              <w:rPr>
                <w:lang w:val="en-US"/>
              </w:rPr>
              <w:t>23</w:t>
            </w:r>
          </w:p>
        </w:tc>
        <w:tc>
          <w:tcPr>
            <w:tcW w:w="3550" w:type="dxa"/>
            <w:vAlign w:val="center"/>
          </w:tcPr>
          <w:p w14:paraId="7E6DA308" w14:textId="134E9C5B" w:rsidR="006412FB" w:rsidRPr="00C51333" w:rsidRDefault="006412FB" w:rsidP="00B903CD">
            <w:pPr>
              <w:pStyle w:val="TekstTabeli"/>
              <w:rPr>
                <w:lang w:val="en-GB"/>
              </w:rPr>
            </w:pPr>
            <w:r w:rsidRPr="00C51333">
              <w:rPr>
                <w:lang w:val="en-GB"/>
              </w:rPr>
              <w:t>Research staff</w:t>
            </w:r>
          </w:p>
        </w:tc>
        <w:tc>
          <w:tcPr>
            <w:tcW w:w="4891" w:type="dxa"/>
            <w:vAlign w:val="center"/>
          </w:tcPr>
          <w:p w14:paraId="4F146889" w14:textId="71278147" w:rsidR="006412FB" w:rsidRPr="00C51333" w:rsidRDefault="006412FB" w:rsidP="00B903CD">
            <w:pPr>
              <w:pStyle w:val="TekstTabeli"/>
              <w:rPr>
                <w:lang w:val="en-GB"/>
              </w:rPr>
            </w:pPr>
            <w:r w:rsidRPr="00C51333">
              <w:rPr>
                <w:lang w:val="en-GB"/>
              </w:rPr>
              <w:t>Knowledge providers; employees</w:t>
            </w:r>
          </w:p>
        </w:tc>
      </w:tr>
      <w:tr w:rsidR="006412FB" w:rsidRPr="006412FB" w14:paraId="6914F2A1" w14:textId="77777777" w:rsidTr="00B903CD">
        <w:trPr>
          <w:cantSplit/>
        </w:trPr>
        <w:tc>
          <w:tcPr>
            <w:tcW w:w="630" w:type="dxa"/>
            <w:vAlign w:val="center"/>
          </w:tcPr>
          <w:p w14:paraId="2A5598E6" w14:textId="77777777" w:rsidR="006412FB" w:rsidRPr="006412FB" w:rsidRDefault="006412FB" w:rsidP="006412FB">
            <w:pPr>
              <w:pStyle w:val="TekstTabeli"/>
              <w:rPr>
                <w:lang w:val="en-US"/>
              </w:rPr>
            </w:pPr>
            <w:r w:rsidRPr="006412FB">
              <w:rPr>
                <w:lang w:val="en-US"/>
              </w:rPr>
              <w:t>24</w:t>
            </w:r>
          </w:p>
        </w:tc>
        <w:tc>
          <w:tcPr>
            <w:tcW w:w="3550" w:type="dxa"/>
            <w:vAlign w:val="center"/>
          </w:tcPr>
          <w:p w14:paraId="30D76DAC" w14:textId="3342CABB" w:rsidR="006412FB" w:rsidRPr="00C51333" w:rsidRDefault="006412FB" w:rsidP="00B903CD">
            <w:pPr>
              <w:pStyle w:val="TekstTabeli"/>
              <w:rPr>
                <w:lang w:val="en-GB"/>
              </w:rPr>
            </w:pPr>
            <w:r w:rsidRPr="00C51333">
              <w:rPr>
                <w:lang w:val="en-GB"/>
              </w:rPr>
              <w:t>Teaching staff</w:t>
            </w:r>
          </w:p>
        </w:tc>
        <w:tc>
          <w:tcPr>
            <w:tcW w:w="4891" w:type="dxa"/>
            <w:vAlign w:val="center"/>
          </w:tcPr>
          <w:p w14:paraId="53972937" w14:textId="4DA4C6A1" w:rsidR="006412FB" w:rsidRPr="00C51333" w:rsidRDefault="006412FB" w:rsidP="00B903CD">
            <w:pPr>
              <w:pStyle w:val="TekstTabeli"/>
              <w:rPr>
                <w:lang w:val="en-GB"/>
              </w:rPr>
            </w:pPr>
            <w:r w:rsidRPr="00C51333">
              <w:rPr>
                <w:lang w:val="en-GB"/>
              </w:rPr>
              <w:t>Knowledge providers; employees</w:t>
            </w:r>
          </w:p>
        </w:tc>
      </w:tr>
      <w:tr w:rsidR="006412FB" w:rsidRPr="006412FB" w14:paraId="09FCC9F7" w14:textId="77777777" w:rsidTr="00B903CD">
        <w:trPr>
          <w:cantSplit/>
        </w:trPr>
        <w:tc>
          <w:tcPr>
            <w:tcW w:w="630" w:type="dxa"/>
            <w:vAlign w:val="center"/>
          </w:tcPr>
          <w:p w14:paraId="63ACE78C" w14:textId="77777777" w:rsidR="006412FB" w:rsidRPr="006412FB" w:rsidRDefault="006412FB" w:rsidP="006412FB">
            <w:pPr>
              <w:pStyle w:val="TekstTabeli"/>
              <w:rPr>
                <w:lang w:val="en-US"/>
              </w:rPr>
            </w:pPr>
            <w:r w:rsidRPr="006412FB">
              <w:rPr>
                <w:lang w:val="en-US"/>
              </w:rPr>
              <w:t>25</w:t>
            </w:r>
          </w:p>
        </w:tc>
        <w:tc>
          <w:tcPr>
            <w:tcW w:w="3550" w:type="dxa"/>
            <w:vAlign w:val="center"/>
          </w:tcPr>
          <w:p w14:paraId="7B3BD6A0" w14:textId="4B12119C" w:rsidR="006412FB" w:rsidRPr="00C51333" w:rsidRDefault="006412FB" w:rsidP="00B903CD">
            <w:pPr>
              <w:pStyle w:val="TekstTabeli"/>
              <w:rPr>
                <w:lang w:val="en-GB"/>
              </w:rPr>
            </w:pPr>
            <w:r w:rsidRPr="00C51333">
              <w:rPr>
                <w:lang w:val="en-GB"/>
              </w:rPr>
              <w:t>Academic staff</w:t>
            </w:r>
          </w:p>
        </w:tc>
        <w:tc>
          <w:tcPr>
            <w:tcW w:w="4891" w:type="dxa"/>
            <w:vAlign w:val="center"/>
          </w:tcPr>
          <w:p w14:paraId="41A5A020" w14:textId="4F9BF302" w:rsidR="006412FB" w:rsidRPr="00C51333" w:rsidRDefault="006412FB" w:rsidP="00B903CD">
            <w:pPr>
              <w:pStyle w:val="TekstTabeli"/>
              <w:rPr>
                <w:lang w:val="en-GB"/>
              </w:rPr>
            </w:pPr>
            <w:r w:rsidRPr="00C51333">
              <w:rPr>
                <w:lang w:val="en-GB"/>
              </w:rPr>
              <w:t>Knowledge providers; employees</w:t>
            </w:r>
          </w:p>
        </w:tc>
      </w:tr>
      <w:tr w:rsidR="006412FB" w:rsidRPr="006412FB" w14:paraId="1B36DFFE" w14:textId="77777777" w:rsidTr="00B903CD">
        <w:trPr>
          <w:cantSplit/>
        </w:trPr>
        <w:tc>
          <w:tcPr>
            <w:tcW w:w="630" w:type="dxa"/>
            <w:vAlign w:val="center"/>
          </w:tcPr>
          <w:p w14:paraId="41DCB025" w14:textId="77777777" w:rsidR="006412FB" w:rsidRPr="006412FB" w:rsidRDefault="006412FB" w:rsidP="006412FB">
            <w:pPr>
              <w:pStyle w:val="TekstTabeli"/>
              <w:rPr>
                <w:lang w:val="en-US"/>
              </w:rPr>
            </w:pPr>
            <w:r w:rsidRPr="006412FB">
              <w:rPr>
                <w:lang w:val="en-US"/>
              </w:rPr>
              <w:t>26</w:t>
            </w:r>
          </w:p>
        </w:tc>
        <w:tc>
          <w:tcPr>
            <w:tcW w:w="3550" w:type="dxa"/>
            <w:vAlign w:val="center"/>
          </w:tcPr>
          <w:p w14:paraId="4A5E43BF" w14:textId="5717DACC" w:rsidR="006412FB" w:rsidRPr="00C51333" w:rsidRDefault="006412FB" w:rsidP="00B903CD">
            <w:pPr>
              <w:pStyle w:val="TekstTabeli"/>
              <w:rPr>
                <w:lang w:val="en-GB"/>
              </w:rPr>
            </w:pPr>
            <w:r w:rsidRPr="00C51333">
              <w:rPr>
                <w:lang w:val="en-GB"/>
              </w:rPr>
              <w:t>Accreditation commission</w:t>
            </w:r>
          </w:p>
        </w:tc>
        <w:tc>
          <w:tcPr>
            <w:tcW w:w="4891" w:type="dxa"/>
            <w:vAlign w:val="center"/>
          </w:tcPr>
          <w:p w14:paraId="1D59DB18" w14:textId="133CBA25" w:rsidR="006412FB" w:rsidRPr="00C51333" w:rsidRDefault="006412FB" w:rsidP="00B903CD">
            <w:pPr>
              <w:pStyle w:val="TekstTabeli"/>
              <w:rPr>
                <w:lang w:val="en-GB"/>
              </w:rPr>
            </w:pPr>
            <w:r w:rsidRPr="00C51333">
              <w:rPr>
                <w:lang w:val="en-GB"/>
              </w:rPr>
              <w:t>Government regulators</w:t>
            </w:r>
          </w:p>
        </w:tc>
      </w:tr>
      <w:tr w:rsidR="006412FB" w:rsidRPr="006412FB" w14:paraId="41C43822" w14:textId="77777777" w:rsidTr="00B903CD">
        <w:trPr>
          <w:cantSplit/>
        </w:trPr>
        <w:tc>
          <w:tcPr>
            <w:tcW w:w="630" w:type="dxa"/>
            <w:vAlign w:val="center"/>
          </w:tcPr>
          <w:p w14:paraId="233BD690" w14:textId="77777777" w:rsidR="006412FB" w:rsidRPr="006412FB" w:rsidRDefault="006412FB" w:rsidP="006412FB">
            <w:pPr>
              <w:pStyle w:val="TekstTabeli"/>
              <w:rPr>
                <w:lang w:val="en-US"/>
              </w:rPr>
            </w:pPr>
            <w:r w:rsidRPr="006412FB">
              <w:rPr>
                <w:lang w:val="en-US"/>
              </w:rPr>
              <w:t>27</w:t>
            </w:r>
          </w:p>
        </w:tc>
        <w:tc>
          <w:tcPr>
            <w:tcW w:w="3550" w:type="dxa"/>
            <w:vAlign w:val="center"/>
          </w:tcPr>
          <w:p w14:paraId="49A30A22" w14:textId="5E7FDC76" w:rsidR="006412FB" w:rsidRPr="00C51333" w:rsidRDefault="006412FB" w:rsidP="00B903CD">
            <w:pPr>
              <w:pStyle w:val="TekstTabeli"/>
              <w:rPr>
                <w:lang w:val="en-GB"/>
              </w:rPr>
            </w:pPr>
            <w:r w:rsidRPr="00C51333">
              <w:rPr>
                <w:lang w:val="en-GB"/>
              </w:rPr>
              <w:t>Consortia (partnerships)</w:t>
            </w:r>
          </w:p>
        </w:tc>
        <w:tc>
          <w:tcPr>
            <w:tcW w:w="4891" w:type="dxa"/>
            <w:vAlign w:val="center"/>
          </w:tcPr>
          <w:p w14:paraId="0EC8A08F" w14:textId="3AAC2501" w:rsidR="006412FB" w:rsidRPr="00C51333" w:rsidRDefault="006412FB" w:rsidP="00B903CD">
            <w:pPr>
              <w:pStyle w:val="TekstTabeli"/>
              <w:rPr>
                <w:lang w:val="en-GB"/>
              </w:rPr>
            </w:pPr>
            <w:r w:rsidRPr="00C51333">
              <w:rPr>
                <w:lang w:val="en-GB"/>
              </w:rPr>
              <w:t>Alliances and partnerships</w:t>
            </w:r>
          </w:p>
        </w:tc>
      </w:tr>
      <w:tr w:rsidR="006412FB" w:rsidRPr="006412FB" w14:paraId="2E1841EF" w14:textId="77777777" w:rsidTr="00B903CD">
        <w:trPr>
          <w:cantSplit/>
        </w:trPr>
        <w:tc>
          <w:tcPr>
            <w:tcW w:w="630" w:type="dxa"/>
            <w:vAlign w:val="center"/>
          </w:tcPr>
          <w:p w14:paraId="1FAA544F" w14:textId="77777777" w:rsidR="006412FB" w:rsidRPr="006412FB" w:rsidRDefault="006412FB" w:rsidP="006412FB">
            <w:pPr>
              <w:pStyle w:val="TekstTabeli"/>
              <w:rPr>
                <w:lang w:val="en-US"/>
              </w:rPr>
            </w:pPr>
            <w:r w:rsidRPr="006412FB">
              <w:rPr>
                <w:lang w:val="en-US"/>
              </w:rPr>
              <w:t>28</w:t>
            </w:r>
          </w:p>
        </w:tc>
        <w:tc>
          <w:tcPr>
            <w:tcW w:w="3550" w:type="dxa"/>
            <w:vAlign w:val="center"/>
          </w:tcPr>
          <w:p w14:paraId="64711A03" w14:textId="1C84B4E4" w:rsidR="006412FB" w:rsidRPr="00C51333" w:rsidRDefault="006412FB" w:rsidP="00B903CD">
            <w:pPr>
              <w:pStyle w:val="TekstTabeli"/>
              <w:rPr>
                <w:lang w:val="en-GB"/>
              </w:rPr>
            </w:pPr>
            <w:r w:rsidRPr="00C51333">
              <w:rPr>
                <w:lang w:val="en-GB"/>
              </w:rPr>
              <w:t>Media</w:t>
            </w:r>
          </w:p>
        </w:tc>
        <w:tc>
          <w:tcPr>
            <w:tcW w:w="4891" w:type="dxa"/>
            <w:vAlign w:val="center"/>
          </w:tcPr>
          <w:p w14:paraId="61FFD196" w14:textId="1905FD90" w:rsidR="006412FB" w:rsidRPr="00C51333" w:rsidRDefault="006412FB" w:rsidP="00B903CD">
            <w:pPr>
              <w:pStyle w:val="TekstTabeli"/>
              <w:rPr>
                <w:lang w:val="en-GB"/>
              </w:rPr>
            </w:pPr>
            <w:r w:rsidRPr="00C51333">
              <w:rPr>
                <w:lang w:val="en-GB"/>
              </w:rPr>
              <w:t>Opinion makers, communities</w:t>
            </w:r>
          </w:p>
        </w:tc>
      </w:tr>
      <w:tr w:rsidR="006412FB" w:rsidRPr="006412FB" w14:paraId="069472EB" w14:textId="77777777" w:rsidTr="00B903CD">
        <w:trPr>
          <w:cantSplit/>
        </w:trPr>
        <w:tc>
          <w:tcPr>
            <w:tcW w:w="630" w:type="dxa"/>
            <w:vAlign w:val="center"/>
          </w:tcPr>
          <w:p w14:paraId="73A62A83" w14:textId="77777777" w:rsidR="006412FB" w:rsidRPr="006412FB" w:rsidRDefault="006412FB" w:rsidP="006412FB">
            <w:pPr>
              <w:pStyle w:val="TekstTabeli"/>
              <w:rPr>
                <w:lang w:val="en-US"/>
              </w:rPr>
            </w:pPr>
            <w:r w:rsidRPr="006412FB">
              <w:rPr>
                <w:lang w:val="en-US"/>
              </w:rPr>
              <w:t>29</w:t>
            </w:r>
          </w:p>
        </w:tc>
        <w:tc>
          <w:tcPr>
            <w:tcW w:w="3550" w:type="dxa"/>
            <w:vAlign w:val="center"/>
          </w:tcPr>
          <w:p w14:paraId="48B9E8BD" w14:textId="633DB4B0" w:rsidR="006412FB" w:rsidRPr="00C51333" w:rsidRDefault="006412FB" w:rsidP="00B903CD">
            <w:pPr>
              <w:pStyle w:val="TekstTabeli"/>
              <w:rPr>
                <w:lang w:val="en-GB"/>
              </w:rPr>
            </w:pPr>
            <w:r w:rsidRPr="00C51333">
              <w:rPr>
                <w:lang w:val="en-GB"/>
              </w:rPr>
              <w:t>Fund managers</w:t>
            </w:r>
          </w:p>
        </w:tc>
        <w:tc>
          <w:tcPr>
            <w:tcW w:w="4891" w:type="dxa"/>
            <w:vAlign w:val="center"/>
          </w:tcPr>
          <w:p w14:paraId="1F226BF6" w14:textId="146F7C57" w:rsidR="006412FB" w:rsidRPr="00C51333" w:rsidRDefault="006412FB" w:rsidP="00B903CD">
            <w:pPr>
              <w:pStyle w:val="TekstTabeli"/>
              <w:rPr>
                <w:lang w:val="en-GB"/>
              </w:rPr>
            </w:pPr>
            <w:r w:rsidRPr="00C51333">
              <w:rPr>
                <w:lang w:val="en-GB"/>
              </w:rPr>
              <w:t>Financial intermediaries</w:t>
            </w:r>
          </w:p>
        </w:tc>
      </w:tr>
      <w:tr w:rsidR="006412FB" w:rsidRPr="006412FB" w14:paraId="6F46042B" w14:textId="77777777" w:rsidTr="00B903CD">
        <w:trPr>
          <w:cantSplit/>
        </w:trPr>
        <w:tc>
          <w:tcPr>
            <w:tcW w:w="630" w:type="dxa"/>
            <w:vAlign w:val="center"/>
          </w:tcPr>
          <w:p w14:paraId="08095DD8" w14:textId="77777777" w:rsidR="006412FB" w:rsidRPr="006412FB" w:rsidRDefault="006412FB" w:rsidP="006412FB">
            <w:pPr>
              <w:pStyle w:val="TekstTabeli"/>
              <w:rPr>
                <w:lang w:val="en-US"/>
              </w:rPr>
            </w:pPr>
            <w:r w:rsidRPr="006412FB">
              <w:rPr>
                <w:lang w:val="en-US"/>
              </w:rPr>
              <w:t>30</w:t>
            </w:r>
          </w:p>
        </w:tc>
        <w:tc>
          <w:tcPr>
            <w:tcW w:w="3550" w:type="dxa"/>
            <w:vAlign w:val="center"/>
          </w:tcPr>
          <w:p w14:paraId="6A61CAFC" w14:textId="2ADD4837" w:rsidR="006412FB" w:rsidRPr="00C51333" w:rsidRDefault="006412FB" w:rsidP="00B903CD">
            <w:pPr>
              <w:pStyle w:val="TekstTabeli"/>
              <w:rPr>
                <w:lang w:val="en-GB"/>
              </w:rPr>
            </w:pPr>
            <w:r w:rsidRPr="00C51333">
              <w:rPr>
                <w:lang w:val="en-GB"/>
              </w:rPr>
              <w:t>Ministry of Higher Education and Science</w:t>
            </w:r>
          </w:p>
        </w:tc>
        <w:tc>
          <w:tcPr>
            <w:tcW w:w="4891" w:type="dxa"/>
            <w:vAlign w:val="center"/>
          </w:tcPr>
          <w:p w14:paraId="44B50322" w14:textId="4F8FDF32" w:rsidR="006412FB" w:rsidRPr="00C51333" w:rsidRDefault="006412FB" w:rsidP="00B903CD">
            <w:pPr>
              <w:pStyle w:val="TekstTabeli"/>
              <w:rPr>
                <w:lang w:val="en-GB"/>
              </w:rPr>
            </w:pPr>
            <w:r w:rsidRPr="00C51333">
              <w:rPr>
                <w:lang w:val="en-GB"/>
              </w:rPr>
              <w:t>Government regulators</w:t>
            </w:r>
          </w:p>
        </w:tc>
      </w:tr>
      <w:tr w:rsidR="006412FB" w:rsidRPr="006412FB" w14:paraId="2F0572BE" w14:textId="77777777" w:rsidTr="00B903CD">
        <w:trPr>
          <w:cantSplit/>
        </w:trPr>
        <w:tc>
          <w:tcPr>
            <w:tcW w:w="630" w:type="dxa"/>
            <w:vAlign w:val="center"/>
          </w:tcPr>
          <w:p w14:paraId="6C1AD723" w14:textId="77777777" w:rsidR="006412FB" w:rsidRPr="006412FB" w:rsidRDefault="006412FB" w:rsidP="006412FB">
            <w:pPr>
              <w:pStyle w:val="TekstTabeli"/>
              <w:rPr>
                <w:lang w:val="en-US"/>
              </w:rPr>
            </w:pPr>
            <w:r w:rsidRPr="006412FB">
              <w:rPr>
                <w:lang w:val="en-US"/>
              </w:rPr>
              <w:t>31</w:t>
            </w:r>
          </w:p>
        </w:tc>
        <w:tc>
          <w:tcPr>
            <w:tcW w:w="3550" w:type="dxa"/>
            <w:vAlign w:val="center"/>
          </w:tcPr>
          <w:p w14:paraId="5CBC3ABF" w14:textId="07E05E1E" w:rsidR="006412FB" w:rsidRPr="00C51333" w:rsidRDefault="006412FB" w:rsidP="00B903CD">
            <w:pPr>
              <w:pStyle w:val="TekstTabeli"/>
              <w:rPr>
                <w:lang w:val="en-GB"/>
              </w:rPr>
            </w:pPr>
            <w:r w:rsidRPr="00C51333">
              <w:rPr>
                <w:lang w:val="en-GB"/>
              </w:rPr>
              <w:t>New consortia (partnerships)</w:t>
            </w:r>
          </w:p>
        </w:tc>
        <w:tc>
          <w:tcPr>
            <w:tcW w:w="4891" w:type="dxa"/>
            <w:vAlign w:val="center"/>
          </w:tcPr>
          <w:p w14:paraId="3C2693EB" w14:textId="71E6689C" w:rsidR="006412FB" w:rsidRPr="00C51333" w:rsidRDefault="006412FB" w:rsidP="00B903CD">
            <w:pPr>
              <w:pStyle w:val="TekstTabeli"/>
              <w:rPr>
                <w:lang w:val="en-GB"/>
              </w:rPr>
            </w:pPr>
            <w:r w:rsidRPr="00C51333">
              <w:rPr>
                <w:lang w:val="en-GB"/>
              </w:rPr>
              <w:t>Potential competitors</w:t>
            </w:r>
          </w:p>
        </w:tc>
      </w:tr>
      <w:tr w:rsidR="006412FB" w:rsidRPr="006412FB" w14:paraId="050BC2DA" w14:textId="77777777" w:rsidTr="00B903CD">
        <w:trPr>
          <w:cantSplit/>
        </w:trPr>
        <w:tc>
          <w:tcPr>
            <w:tcW w:w="630" w:type="dxa"/>
            <w:vAlign w:val="center"/>
          </w:tcPr>
          <w:p w14:paraId="7F0FAABA" w14:textId="77777777" w:rsidR="006412FB" w:rsidRPr="006412FB" w:rsidRDefault="006412FB" w:rsidP="006412FB">
            <w:pPr>
              <w:pStyle w:val="TekstTabeli"/>
              <w:rPr>
                <w:lang w:val="en-US"/>
              </w:rPr>
            </w:pPr>
            <w:r w:rsidRPr="006412FB">
              <w:rPr>
                <w:lang w:val="en-US"/>
              </w:rPr>
              <w:t>32</w:t>
            </w:r>
          </w:p>
        </w:tc>
        <w:tc>
          <w:tcPr>
            <w:tcW w:w="3550" w:type="dxa"/>
            <w:vAlign w:val="center"/>
          </w:tcPr>
          <w:p w14:paraId="17159B42" w14:textId="7A4CF979" w:rsidR="006412FB" w:rsidRPr="00C51333" w:rsidRDefault="006412FB" w:rsidP="00B903CD">
            <w:pPr>
              <w:pStyle w:val="TekstTabeli"/>
              <w:rPr>
                <w:lang w:val="en-GB"/>
              </w:rPr>
            </w:pPr>
            <w:r w:rsidRPr="00C51333">
              <w:rPr>
                <w:lang w:val="en-GB"/>
              </w:rPr>
              <w:t>Social security organizations</w:t>
            </w:r>
          </w:p>
        </w:tc>
        <w:tc>
          <w:tcPr>
            <w:tcW w:w="4891" w:type="dxa"/>
            <w:vAlign w:val="center"/>
          </w:tcPr>
          <w:p w14:paraId="32F1E5DB" w14:textId="33208F55" w:rsidR="006412FB" w:rsidRPr="00C51333" w:rsidRDefault="006412FB" w:rsidP="00B903CD">
            <w:pPr>
              <w:pStyle w:val="TekstTabeli"/>
              <w:rPr>
                <w:lang w:val="en-GB"/>
              </w:rPr>
            </w:pPr>
            <w:r w:rsidRPr="00C51333">
              <w:rPr>
                <w:lang w:val="en-GB"/>
              </w:rPr>
              <w:t>Government regulators</w:t>
            </w:r>
          </w:p>
        </w:tc>
      </w:tr>
      <w:tr w:rsidR="006412FB" w:rsidRPr="006412FB" w14:paraId="00316726" w14:textId="77777777" w:rsidTr="00B903CD">
        <w:trPr>
          <w:cantSplit/>
        </w:trPr>
        <w:tc>
          <w:tcPr>
            <w:tcW w:w="630" w:type="dxa"/>
            <w:vAlign w:val="center"/>
          </w:tcPr>
          <w:p w14:paraId="2F3ED2D4" w14:textId="77777777" w:rsidR="006412FB" w:rsidRPr="006412FB" w:rsidRDefault="006412FB" w:rsidP="006412FB">
            <w:pPr>
              <w:pStyle w:val="TekstTabeli"/>
              <w:rPr>
                <w:lang w:val="en-US"/>
              </w:rPr>
            </w:pPr>
            <w:r w:rsidRPr="006412FB">
              <w:rPr>
                <w:lang w:val="en-US"/>
              </w:rPr>
              <w:t>33</w:t>
            </w:r>
          </w:p>
        </w:tc>
        <w:tc>
          <w:tcPr>
            <w:tcW w:w="3550" w:type="dxa"/>
            <w:vAlign w:val="center"/>
          </w:tcPr>
          <w:p w14:paraId="182ADA3F" w14:textId="7425E0A2" w:rsidR="006412FB" w:rsidRPr="00C51333" w:rsidRDefault="006412FB" w:rsidP="00B903CD">
            <w:pPr>
              <w:pStyle w:val="TekstTabeli"/>
              <w:rPr>
                <w:lang w:val="en-GB"/>
              </w:rPr>
            </w:pPr>
            <w:r w:rsidRPr="00C51333">
              <w:rPr>
                <w:lang w:val="en-GB"/>
              </w:rPr>
              <w:t>Support organizers</w:t>
            </w:r>
          </w:p>
        </w:tc>
        <w:tc>
          <w:tcPr>
            <w:tcW w:w="4891" w:type="dxa"/>
            <w:vAlign w:val="center"/>
          </w:tcPr>
          <w:p w14:paraId="3F036473" w14:textId="48AAF0F9" w:rsidR="006412FB" w:rsidRPr="00C51333" w:rsidRDefault="006412FB" w:rsidP="00B903CD">
            <w:pPr>
              <w:pStyle w:val="TekstTabeli"/>
              <w:rPr>
                <w:lang w:val="en-GB"/>
              </w:rPr>
            </w:pPr>
            <w:r w:rsidRPr="00C51333">
              <w:rPr>
                <w:lang w:val="en-GB"/>
              </w:rPr>
              <w:t>Co-managing entities</w:t>
            </w:r>
          </w:p>
        </w:tc>
      </w:tr>
      <w:tr w:rsidR="006412FB" w:rsidRPr="006412FB" w14:paraId="2455CBB5" w14:textId="77777777" w:rsidTr="00B903CD">
        <w:trPr>
          <w:cantSplit/>
        </w:trPr>
        <w:tc>
          <w:tcPr>
            <w:tcW w:w="630" w:type="dxa"/>
            <w:vAlign w:val="center"/>
          </w:tcPr>
          <w:p w14:paraId="024EC858" w14:textId="77777777" w:rsidR="006412FB" w:rsidRPr="006412FB" w:rsidRDefault="006412FB" w:rsidP="006412FB">
            <w:pPr>
              <w:pStyle w:val="TekstTabeli"/>
              <w:rPr>
                <w:lang w:val="en-US"/>
              </w:rPr>
            </w:pPr>
            <w:r w:rsidRPr="006412FB">
              <w:rPr>
                <w:lang w:val="en-US"/>
              </w:rPr>
              <w:t>34</w:t>
            </w:r>
          </w:p>
        </w:tc>
        <w:tc>
          <w:tcPr>
            <w:tcW w:w="3550" w:type="dxa"/>
            <w:vAlign w:val="center"/>
          </w:tcPr>
          <w:p w14:paraId="2368798A" w14:textId="400AE63F" w:rsidR="006412FB" w:rsidRPr="00C51333" w:rsidRDefault="006412FB" w:rsidP="00B903CD">
            <w:pPr>
              <w:pStyle w:val="TekstTabeli"/>
              <w:rPr>
                <w:lang w:val="en-GB"/>
              </w:rPr>
            </w:pPr>
            <w:r w:rsidRPr="00C51333">
              <w:rPr>
                <w:lang w:val="en-GB"/>
              </w:rPr>
              <w:t>Accreditation bodies</w:t>
            </w:r>
          </w:p>
        </w:tc>
        <w:tc>
          <w:tcPr>
            <w:tcW w:w="4891" w:type="dxa"/>
            <w:vAlign w:val="center"/>
          </w:tcPr>
          <w:p w14:paraId="7A0B735E" w14:textId="3057E0B5" w:rsidR="006412FB" w:rsidRPr="00C51333" w:rsidRDefault="006412FB" w:rsidP="00B903CD">
            <w:pPr>
              <w:pStyle w:val="TekstTabeli"/>
              <w:rPr>
                <w:lang w:val="en-GB"/>
              </w:rPr>
            </w:pPr>
            <w:r w:rsidRPr="00C51333">
              <w:rPr>
                <w:lang w:val="en-GB"/>
              </w:rPr>
              <w:t>Non-governmental regulators</w:t>
            </w:r>
          </w:p>
        </w:tc>
      </w:tr>
      <w:tr w:rsidR="006412FB" w:rsidRPr="006412FB" w14:paraId="476D43E1" w14:textId="77777777" w:rsidTr="00B903CD">
        <w:trPr>
          <w:cantSplit/>
        </w:trPr>
        <w:tc>
          <w:tcPr>
            <w:tcW w:w="630" w:type="dxa"/>
            <w:vAlign w:val="center"/>
          </w:tcPr>
          <w:p w14:paraId="0A74A5DD" w14:textId="77777777" w:rsidR="006412FB" w:rsidRPr="006412FB" w:rsidRDefault="006412FB" w:rsidP="006412FB">
            <w:pPr>
              <w:pStyle w:val="TekstTabeli"/>
              <w:rPr>
                <w:lang w:val="en-US"/>
              </w:rPr>
            </w:pPr>
            <w:r w:rsidRPr="006412FB">
              <w:rPr>
                <w:lang w:val="en-US"/>
              </w:rPr>
              <w:t>35</w:t>
            </w:r>
          </w:p>
        </w:tc>
        <w:tc>
          <w:tcPr>
            <w:tcW w:w="3550" w:type="dxa"/>
            <w:vAlign w:val="center"/>
          </w:tcPr>
          <w:p w14:paraId="380BD139" w14:textId="5C68749D" w:rsidR="006412FB" w:rsidRPr="00C51333" w:rsidRDefault="006412FB" w:rsidP="00B903CD">
            <w:pPr>
              <w:pStyle w:val="TekstTabeli"/>
              <w:rPr>
                <w:lang w:val="en-GB"/>
              </w:rPr>
            </w:pPr>
            <w:r w:rsidRPr="00C51333">
              <w:rPr>
                <w:lang w:val="en-GB"/>
              </w:rPr>
              <w:t>Tax authorities</w:t>
            </w:r>
          </w:p>
        </w:tc>
        <w:tc>
          <w:tcPr>
            <w:tcW w:w="4891" w:type="dxa"/>
            <w:vAlign w:val="center"/>
          </w:tcPr>
          <w:p w14:paraId="38664B8D" w14:textId="18997107" w:rsidR="006412FB" w:rsidRPr="00C51333" w:rsidRDefault="006412FB" w:rsidP="00B903CD">
            <w:pPr>
              <w:pStyle w:val="TekstTabeli"/>
              <w:rPr>
                <w:lang w:val="en-GB"/>
              </w:rPr>
            </w:pPr>
            <w:r w:rsidRPr="00C51333">
              <w:rPr>
                <w:lang w:val="en-GB"/>
              </w:rPr>
              <w:t>Government regulators</w:t>
            </w:r>
          </w:p>
        </w:tc>
      </w:tr>
      <w:tr w:rsidR="006412FB" w:rsidRPr="006412FB" w14:paraId="112B5B1A" w14:textId="77777777" w:rsidTr="00B903CD">
        <w:trPr>
          <w:cantSplit/>
        </w:trPr>
        <w:tc>
          <w:tcPr>
            <w:tcW w:w="630" w:type="dxa"/>
            <w:vAlign w:val="center"/>
          </w:tcPr>
          <w:p w14:paraId="45D1D88B" w14:textId="77777777" w:rsidR="006412FB" w:rsidRPr="006412FB" w:rsidRDefault="006412FB" w:rsidP="006412FB">
            <w:pPr>
              <w:pStyle w:val="TekstTabeli"/>
              <w:rPr>
                <w:lang w:val="en-US"/>
              </w:rPr>
            </w:pPr>
            <w:r w:rsidRPr="006412FB">
              <w:rPr>
                <w:lang w:val="en-US"/>
              </w:rPr>
              <w:t>36</w:t>
            </w:r>
          </w:p>
        </w:tc>
        <w:tc>
          <w:tcPr>
            <w:tcW w:w="3550" w:type="dxa"/>
            <w:vAlign w:val="center"/>
          </w:tcPr>
          <w:p w14:paraId="1E6D231E" w14:textId="63C8EF96" w:rsidR="006412FB" w:rsidRPr="00C51333" w:rsidRDefault="006412FB" w:rsidP="00B903CD">
            <w:pPr>
              <w:pStyle w:val="TekstTabeli"/>
              <w:rPr>
                <w:lang w:val="en-GB"/>
              </w:rPr>
            </w:pPr>
            <w:r w:rsidRPr="00C51333">
              <w:rPr>
                <w:lang w:val="en-GB"/>
              </w:rPr>
              <w:t>State funding agencies</w:t>
            </w:r>
          </w:p>
        </w:tc>
        <w:tc>
          <w:tcPr>
            <w:tcW w:w="4891" w:type="dxa"/>
            <w:vAlign w:val="center"/>
          </w:tcPr>
          <w:p w14:paraId="5BE8E879" w14:textId="3B524EE0" w:rsidR="006412FB" w:rsidRPr="00C51333" w:rsidRDefault="006412FB" w:rsidP="00B903CD">
            <w:pPr>
              <w:pStyle w:val="TekstTabeli"/>
              <w:rPr>
                <w:lang w:val="en-GB"/>
              </w:rPr>
            </w:pPr>
            <w:r w:rsidRPr="00C51333">
              <w:rPr>
                <w:lang w:val="en-GB"/>
              </w:rPr>
              <w:t>Government regulators</w:t>
            </w:r>
          </w:p>
        </w:tc>
      </w:tr>
      <w:tr w:rsidR="006412FB" w:rsidRPr="006412FB" w14:paraId="19D36001" w14:textId="77777777" w:rsidTr="00B903CD">
        <w:trPr>
          <w:cantSplit/>
        </w:trPr>
        <w:tc>
          <w:tcPr>
            <w:tcW w:w="630" w:type="dxa"/>
            <w:vAlign w:val="center"/>
          </w:tcPr>
          <w:p w14:paraId="4752B290" w14:textId="77777777" w:rsidR="006412FB" w:rsidRPr="006412FB" w:rsidRDefault="006412FB" w:rsidP="006412FB">
            <w:pPr>
              <w:pStyle w:val="TekstTabeli"/>
              <w:rPr>
                <w:lang w:val="en-US"/>
              </w:rPr>
            </w:pPr>
            <w:r w:rsidRPr="006412FB">
              <w:rPr>
                <w:lang w:val="en-US"/>
              </w:rPr>
              <w:t>37</w:t>
            </w:r>
          </w:p>
        </w:tc>
        <w:tc>
          <w:tcPr>
            <w:tcW w:w="3550" w:type="dxa"/>
            <w:vAlign w:val="center"/>
          </w:tcPr>
          <w:p w14:paraId="4A99080B" w14:textId="6562CB2C" w:rsidR="006412FB" w:rsidRPr="00C51333" w:rsidRDefault="006412FB" w:rsidP="00B903CD">
            <w:pPr>
              <w:pStyle w:val="TekstTabeli"/>
              <w:rPr>
                <w:lang w:val="en-GB"/>
              </w:rPr>
            </w:pPr>
            <w:r w:rsidRPr="00C51333">
              <w:rPr>
                <w:lang w:val="en-GB"/>
              </w:rPr>
              <w:t>Science or technology parks</w:t>
            </w:r>
          </w:p>
        </w:tc>
        <w:tc>
          <w:tcPr>
            <w:tcW w:w="4891" w:type="dxa"/>
            <w:vAlign w:val="center"/>
          </w:tcPr>
          <w:p w14:paraId="6BD65DA4" w14:textId="556709D2" w:rsidR="006412FB" w:rsidRPr="00C51333" w:rsidRDefault="006412FB" w:rsidP="00B903CD">
            <w:pPr>
              <w:pStyle w:val="TekstTabeli"/>
              <w:rPr>
                <w:lang w:val="en-GB"/>
              </w:rPr>
            </w:pPr>
            <w:r w:rsidRPr="00C51333">
              <w:rPr>
                <w:lang w:val="en-GB"/>
              </w:rPr>
              <w:t>Knowledge transfer supporters</w:t>
            </w:r>
          </w:p>
        </w:tc>
      </w:tr>
      <w:tr w:rsidR="006412FB" w:rsidRPr="006412FB" w14:paraId="20D45341" w14:textId="77777777" w:rsidTr="00B903CD">
        <w:trPr>
          <w:cantSplit/>
        </w:trPr>
        <w:tc>
          <w:tcPr>
            <w:tcW w:w="630" w:type="dxa"/>
            <w:vAlign w:val="center"/>
          </w:tcPr>
          <w:p w14:paraId="5D16D0EA" w14:textId="77777777" w:rsidR="006412FB" w:rsidRPr="006412FB" w:rsidRDefault="006412FB" w:rsidP="006412FB">
            <w:pPr>
              <w:pStyle w:val="TekstTabeli"/>
              <w:rPr>
                <w:lang w:val="en-US"/>
              </w:rPr>
            </w:pPr>
            <w:r w:rsidRPr="006412FB">
              <w:rPr>
                <w:lang w:val="en-US"/>
              </w:rPr>
              <w:t>38</w:t>
            </w:r>
          </w:p>
        </w:tc>
        <w:tc>
          <w:tcPr>
            <w:tcW w:w="3550" w:type="dxa"/>
            <w:vAlign w:val="center"/>
          </w:tcPr>
          <w:p w14:paraId="4F5996F2" w14:textId="66978B00" w:rsidR="006412FB" w:rsidRPr="00C51333" w:rsidRDefault="006412FB" w:rsidP="00B903CD">
            <w:pPr>
              <w:pStyle w:val="TekstTabeli"/>
              <w:rPr>
                <w:lang w:val="en-GB"/>
              </w:rPr>
            </w:pPr>
            <w:r w:rsidRPr="00C51333">
              <w:rPr>
                <w:lang w:val="en-GB"/>
              </w:rPr>
              <w:t>Political parties</w:t>
            </w:r>
          </w:p>
        </w:tc>
        <w:tc>
          <w:tcPr>
            <w:tcW w:w="4891" w:type="dxa"/>
            <w:vAlign w:val="center"/>
          </w:tcPr>
          <w:p w14:paraId="3B009802" w14:textId="7E7A55CE" w:rsidR="006412FB" w:rsidRPr="00C51333" w:rsidRDefault="006412FB" w:rsidP="00B903CD">
            <w:pPr>
              <w:pStyle w:val="TekstTabeli"/>
              <w:rPr>
                <w:lang w:val="en-GB"/>
              </w:rPr>
            </w:pPr>
            <w:r w:rsidRPr="00C51333">
              <w:rPr>
                <w:lang w:val="en-GB"/>
              </w:rPr>
              <w:t>Government regulators; communities</w:t>
            </w:r>
          </w:p>
        </w:tc>
      </w:tr>
      <w:tr w:rsidR="006412FB" w:rsidRPr="003940DC" w14:paraId="2982D15C" w14:textId="77777777" w:rsidTr="00B903CD">
        <w:trPr>
          <w:cantSplit/>
        </w:trPr>
        <w:tc>
          <w:tcPr>
            <w:tcW w:w="630" w:type="dxa"/>
            <w:vAlign w:val="center"/>
          </w:tcPr>
          <w:p w14:paraId="0C8AA5E1" w14:textId="77777777" w:rsidR="006412FB" w:rsidRPr="006412FB" w:rsidRDefault="006412FB" w:rsidP="006412FB">
            <w:pPr>
              <w:pStyle w:val="TekstTabeli"/>
              <w:rPr>
                <w:lang w:val="en-US"/>
              </w:rPr>
            </w:pPr>
            <w:r w:rsidRPr="006412FB">
              <w:rPr>
                <w:lang w:val="en-US"/>
              </w:rPr>
              <w:t>39</w:t>
            </w:r>
          </w:p>
        </w:tc>
        <w:tc>
          <w:tcPr>
            <w:tcW w:w="3550" w:type="dxa"/>
            <w:vAlign w:val="center"/>
          </w:tcPr>
          <w:p w14:paraId="3E0A643B" w14:textId="03D274D2" w:rsidR="006412FB" w:rsidRPr="00C51333" w:rsidRDefault="006412FB" w:rsidP="00B903CD">
            <w:pPr>
              <w:pStyle w:val="TekstTabeli"/>
              <w:rPr>
                <w:lang w:val="en-GB"/>
              </w:rPr>
            </w:pPr>
            <w:r w:rsidRPr="00C51333">
              <w:rPr>
                <w:lang w:val="en-GB"/>
              </w:rPr>
              <w:t>Joint venture partners</w:t>
            </w:r>
          </w:p>
        </w:tc>
        <w:tc>
          <w:tcPr>
            <w:tcW w:w="4891" w:type="dxa"/>
            <w:vAlign w:val="center"/>
          </w:tcPr>
          <w:p w14:paraId="2FB40DD1" w14:textId="72315E20" w:rsidR="006412FB" w:rsidRPr="00C51333" w:rsidRDefault="006412FB" w:rsidP="00B903CD">
            <w:pPr>
              <w:pStyle w:val="TekstTabeli"/>
              <w:rPr>
                <w:lang w:val="en-GB"/>
              </w:rPr>
            </w:pPr>
            <w:r w:rsidRPr="00C51333">
              <w:rPr>
                <w:lang w:val="en-GB"/>
              </w:rPr>
              <w:t>“Clients” (recipients of research service outcomes)</w:t>
            </w:r>
          </w:p>
        </w:tc>
      </w:tr>
      <w:tr w:rsidR="006412FB" w:rsidRPr="003940DC" w14:paraId="54020A25" w14:textId="77777777" w:rsidTr="00B903CD">
        <w:trPr>
          <w:cantSplit/>
        </w:trPr>
        <w:tc>
          <w:tcPr>
            <w:tcW w:w="630" w:type="dxa"/>
            <w:vAlign w:val="center"/>
          </w:tcPr>
          <w:p w14:paraId="1AA6865F" w14:textId="77777777" w:rsidR="006412FB" w:rsidRPr="006412FB" w:rsidRDefault="006412FB" w:rsidP="006412FB">
            <w:pPr>
              <w:pStyle w:val="TekstTabeli"/>
              <w:rPr>
                <w:lang w:val="en-US"/>
              </w:rPr>
            </w:pPr>
            <w:r w:rsidRPr="006412FB">
              <w:rPr>
                <w:lang w:val="en-US"/>
              </w:rPr>
              <w:t>40</w:t>
            </w:r>
          </w:p>
        </w:tc>
        <w:tc>
          <w:tcPr>
            <w:tcW w:w="3550" w:type="dxa"/>
            <w:vAlign w:val="center"/>
          </w:tcPr>
          <w:p w14:paraId="017DBD16" w14:textId="50C0516A" w:rsidR="006412FB" w:rsidRPr="00C51333" w:rsidRDefault="006412FB" w:rsidP="00B903CD">
            <w:pPr>
              <w:pStyle w:val="TekstTabeli"/>
              <w:rPr>
                <w:lang w:val="en-GB"/>
              </w:rPr>
            </w:pPr>
            <w:r w:rsidRPr="00C51333">
              <w:rPr>
                <w:lang w:val="en-GB"/>
              </w:rPr>
              <w:t>Service partners (service recipients)</w:t>
            </w:r>
          </w:p>
        </w:tc>
        <w:tc>
          <w:tcPr>
            <w:tcW w:w="4891" w:type="dxa"/>
            <w:vAlign w:val="center"/>
          </w:tcPr>
          <w:p w14:paraId="4FCBAEE9" w14:textId="0DE2631B" w:rsidR="006412FB" w:rsidRPr="00C51333" w:rsidRDefault="006412FB" w:rsidP="00B903CD">
            <w:pPr>
              <w:pStyle w:val="TekstTabeli"/>
              <w:rPr>
                <w:lang w:val="en-GB"/>
              </w:rPr>
            </w:pPr>
            <w:r w:rsidRPr="00C51333">
              <w:rPr>
                <w:lang w:val="en-GB"/>
              </w:rPr>
              <w:t>“Clients” (recipients of research service outcomes)</w:t>
            </w:r>
          </w:p>
        </w:tc>
      </w:tr>
      <w:tr w:rsidR="006412FB" w:rsidRPr="006412FB" w14:paraId="112854F3" w14:textId="77777777" w:rsidTr="00B903CD">
        <w:trPr>
          <w:cantSplit/>
        </w:trPr>
        <w:tc>
          <w:tcPr>
            <w:tcW w:w="630" w:type="dxa"/>
            <w:vAlign w:val="center"/>
          </w:tcPr>
          <w:p w14:paraId="6D4C0927" w14:textId="77777777" w:rsidR="006412FB" w:rsidRPr="006412FB" w:rsidRDefault="006412FB" w:rsidP="006412FB">
            <w:pPr>
              <w:pStyle w:val="TekstTabeli"/>
              <w:rPr>
                <w:lang w:val="en-US"/>
              </w:rPr>
            </w:pPr>
            <w:r w:rsidRPr="006412FB">
              <w:rPr>
                <w:lang w:val="en-US"/>
              </w:rPr>
              <w:t>41</w:t>
            </w:r>
          </w:p>
        </w:tc>
        <w:tc>
          <w:tcPr>
            <w:tcW w:w="3550" w:type="dxa"/>
            <w:vAlign w:val="center"/>
          </w:tcPr>
          <w:p w14:paraId="19080399" w14:textId="5471D3C6" w:rsidR="006412FB" w:rsidRPr="00C51333" w:rsidRDefault="006412FB" w:rsidP="00B903CD">
            <w:pPr>
              <w:pStyle w:val="TekstTabeli"/>
              <w:rPr>
                <w:lang w:val="en-GB"/>
              </w:rPr>
            </w:pPr>
            <w:r w:rsidRPr="00C51333">
              <w:rPr>
                <w:lang w:val="en-GB"/>
              </w:rPr>
              <w:t>Service personnel</w:t>
            </w:r>
          </w:p>
        </w:tc>
        <w:tc>
          <w:tcPr>
            <w:tcW w:w="4891" w:type="dxa"/>
            <w:vAlign w:val="center"/>
          </w:tcPr>
          <w:p w14:paraId="637EC3BF" w14:textId="1062E67F" w:rsidR="006412FB" w:rsidRPr="00C51333" w:rsidRDefault="006412FB" w:rsidP="00B903CD">
            <w:pPr>
              <w:pStyle w:val="TekstTabeli"/>
              <w:rPr>
                <w:lang w:val="en-GB"/>
              </w:rPr>
            </w:pPr>
            <w:r w:rsidRPr="00C51333">
              <w:rPr>
                <w:lang w:val="en-GB"/>
              </w:rPr>
              <w:t>Employees</w:t>
            </w:r>
          </w:p>
        </w:tc>
      </w:tr>
      <w:tr w:rsidR="006412FB" w:rsidRPr="003940DC" w14:paraId="105A244D" w14:textId="77777777" w:rsidTr="00B903CD">
        <w:trPr>
          <w:cantSplit/>
        </w:trPr>
        <w:tc>
          <w:tcPr>
            <w:tcW w:w="630" w:type="dxa"/>
            <w:vAlign w:val="center"/>
          </w:tcPr>
          <w:p w14:paraId="534FAA98" w14:textId="77777777" w:rsidR="006412FB" w:rsidRPr="006412FB" w:rsidRDefault="006412FB" w:rsidP="006412FB">
            <w:pPr>
              <w:pStyle w:val="TekstTabeli"/>
              <w:rPr>
                <w:lang w:val="en-US"/>
              </w:rPr>
            </w:pPr>
            <w:r w:rsidRPr="006412FB">
              <w:rPr>
                <w:lang w:val="en-US"/>
              </w:rPr>
              <w:t>42</w:t>
            </w:r>
          </w:p>
        </w:tc>
        <w:tc>
          <w:tcPr>
            <w:tcW w:w="3550" w:type="dxa"/>
            <w:vAlign w:val="center"/>
          </w:tcPr>
          <w:p w14:paraId="32506B87" w14:textId="25D9699B" w:rsidR="006412FB" w:rsidRPr="00C51333" w:rsidRDefault="006412FB" w:rsidP="00B903CD">
            <w:pPr>
              <w:pStyle w:val="TekstTabeli"/>
              <w:rPr>
                <w:lang w:val="en-GB"/>
              </w:rPr>
            </w:pPr>
            <w:r w:rsidRPr="00C51333">
              <w:rPr>
                <w:lang w:val="en-GB"/>
              </w:rPr>
              <w:t>Employers (current and future)</w:t>
            </w:r>
          </w:p>
        </w:tc>
        <w:tc>
          <w:tcPr>
            <w:tcW w:w="4891" w:type="dxa"/>
            <w:vAlign w:val="center"/>
          </w:tcPr>
          <w:p w14:paraId="5239D982" w14:textId="62A08103" w:rsidR="006412FB" w:rsidRPr="00C51333" w:rsidRDefault="006412FB" w:rsidP="00B903CD">
            <w:pPr>
              <w:pStyle w:val="TekstTabeli"/>
              <w:rPr>
                <w:lang w:val="en-GB"/>
              </w:rPr>
            </w:pPr>
            <w:r w:rsidRPr="00C51333">
              <w:rPr>
                <w:lang w:val="en-GB"/>
              </w:rPr>
              <w:t>“Clients” (recipients of educational service outcomes)</w:t>
            </w:r>
          </w:p>
        </w:tc>
      </w:tr>
      <w:tr w:rsidR="006412FB" w:rsidRPr="006412FB" w14:paraId="251CB62B" w14:textId="77777777" w:rsidTr="00B903CD">
        <w:trPr>
          <w:cantSplit/>
        </w:trPr>
        <w:tc>
          <w:tcPr>
            <w:tcW w:w="630" w:type="dxa"/>
            <w:vAlign w:val="center"/>
          </w:tcPr>
          <w:p w14:paraId="6D2F49CE" w14:textId="77777777" w:rsidR="006412FB" w:rsidRPr="006412FB" w:rsidRDefault="006412FB" w:rsidP="006412FB">
            <w:pPr>
              <w:pStyle w:val="TekstTabeli"/>
              <w:rPr>
                <w:lang w:val="en-US"/>
              </w:rPr>
            </w:pPr>
            <w:r w:rsidRPr="006412FB">
              <w:rPr>
                <w:lang w:val="en-US"/>
              </w:rPr>
              <w:t>43</w:t>
            </w:r>
          </w:p>
        </w:tc>
        <w:tc>
          <w:tcPr>
            <w:tcW w:w="3550" w:type="dxa"/>
            <w:vAlign w:val="center"/>
          </w:tcPr>
          <w:p w14:paraId="4A2F47A4" w14:textId="17025BF6" w:rsidR="006412FB" w:rsidRPr="00C51333" w:rsidRDefault="006412FB" w:rsidP="00B903CD">
            <w:pPr>
              <w:pStyle w:val="TekstTabeli"/>
              <w:rPr>
                <w:lang w:val="en-GB"/>
              </w:rPr>
            </w:pPr>
            <w:r w:rsidRPr="00C51333">
              <w:rPr>
                <w:lang w:val="en-GB"/>
              </w:rPr>
              <w:t>Employees</w:t>
            </w:r>
          </w:p>
        </w:tc>
        <w:tc>
          <w:tcPr>
            <w:tcW w:w="4891" w:type="dxa"/>
            <w:vAlign w:val="center"/>
          </w:tcPr>
          <w:p w14:paraId="12DC3652" w14:textId="0E90855D" w:rsidR="006412FB" w:rsidRPr="00C51333" w:rsidRDefault="006412FB" w:rsidP="00B903CD">
            <w:pPr>
              <w:pStyle w:val="TekstTabeli"/>
              <w:rPr>
                <w:lang w:val="en-GB"/>
              </w:rPr>
            </w:pPr>
            <w:r w:rsidRPr="00C51333">
              <w:rPr>
                <w:lang w:val="en-GB"/>
              </w:rPr>
              <w:t>Employees</w:t>
            </w:r>
          </w:p>
        </w:tc>
      </w:tr>
      <w:tr w:rsidR="006412FB" w:rsidRPr="006412FB" w14:paraId="253572AF" w14:textId="77777777" w:rsidTr="00B903CD">
        <w:trPr>
          <w:cantSplit/>
        </w:trPr>
        <w:tc>
          <w:tcPr>
            <w:tcW w:w="630" w:type="dxa"/>
            <w:vAlign w:val="center"/>
          </w:tcPr>
          <w:p w14:paraId="598542F2" w14:textId="77777777" w:rsidR="006412FB" w:rsidRPr="006412FB" w:rsidRDefault="006412FB" w:rsidP="006412FB">
            <w:pPr>
              <w:pStyle w:val="TekstTabeli"/>
              <w:rPr>
                <w:lang w:val="en-US"/>
              </w:rPr>
            </w:pPr>
            <w:r w:rsidRPr="006412FB">
              <w:rPr>
                <w:lang w:val="en-US"/>
              </w:rPr>
              <w:lastRenderedPageBreak/>
              <w:t>44</w:t>
            </w:r>
          </w:p>
        </w:tc>
        <w:tc>
          <w:tcPr>
            <w:tcW w:w="3550" w:type="dxa"/>
            <w:vAlign w:val="center"/>
          </w:tcPr>
          <w:p w14:paraId="68662803" w14:textId="44660299" w:rsidR="006412FB" w:rsidRPr="00C51333" w:rsidRDefault="006412FB" w:rsidP="00B903CD">
            <w:pPr>
              <w:pStyle w:val="TekstTabeli"/>
              <w:rPr>
                <w:lang w:val="en-GB"/>
              </w:rPr>
            </w:pPr>
            <w:r w:rsidRPr="00C51333">
              <w:rPr>
                <w:lang w:val="en-GB"/>
              </w:rPr>
              <w:t>Public relations professionals</w:t>
            </w:r>
          </w:p>
        </w:tc>
        <w:tc>
          <w:tcPr>
            <w:tcW w:w="4891" w:type="dxa"/>
            <w:vAlign w:val="center"/>
          </w:tcPr>
          <w:p w14:paraId="3219DCB9" w14:textId="490114DA" w:rsidR="006412FB" w:rsidRPr="00C51333" w:rsidRDefault="006412FB" w:rsidP="00B903CD">
            <w:pPr>
              <w:pStyle w:val="TekstTabeli"/>
              <w:rPr>
                <w:lang w:val="en-GB"/>
              </w:rPr>
            </w:pPr>
            <w:r w:rsidRPr="00C51333">
              <w:rPr>
                <w:lang w:val="en-GB"/>
              </w:rPr>
              <w:t>Suppliers</w:t>
            </w:r>
          </w:p>
        </w:tc>
      </w:tr>
      <w:tr w:rsidR="006412FB" w:rsidRPr="006412FB" w14:paraId="48F40BAF" w14:textId="77777777" w:rsidTr="00B903CD">
        <w:trPr>
          <w:cantSplit/>
        </w:trPr>
        <w:tc>
          <w:tcPr>
            <w:tcW w:w="630" w:type="dxa"/>
            <w:vAlign w:val="center"/>
          </w:tcPr>
          <w:p w14:paraId="0E7D7660" w14:textId="77777777" w:rsidR="006412FB" w:rsidRPr="006412FB" w:rsidRDefault="006412FB" w:rsidP="006412FB">
            <w:pPr>
              <w:pStyle w:val="TekstTabeli"/>
              <w:rPr>
                <w:lang w:val="en-US"/>
              </w:rPr>
            </w:pPr>
            <w:r w:rsidRPr="006412FB">
              <w:rPr>
                <w:lang w:val="en-US"/>
              </w:rPr>
              <w:t>45</w:t>
            </w:r>
          </w:p>
        </w:tc>
        <w:tc>
          <w:tcPr>
            <w:tcW w:w="3550" w:type="dxa"/>
            <w:vAlign w:val="center"/>
          </w:tcPr>
          <w:p w14:paraId="7E32E955" w14:textId="48A410E7" w:rsidR="006412FB" w:rsidRPr="00C51333" w:rsidRDefault="006412FB" w:rsidP="00B903CD">
            <w:pPr>
              <w:pStyle w:val="TekstTabeli"/>
              <w:rPr>
                <w:lang w:val="en-GB"/>
              </w:rPr>
            </w:pPr>
            <w:r w:rsidRPr="00C51333">
              <w:rPr>
                <w:lang w:val="en-GB"/>
              </w:rPr>
              <w:t>Company training programs (or for companies)</w:t>
            </w:r>
          </w:p>
        </w:tc>
        <w:tc>
          <w:tcPr>
            <w:tcW w:w="4891" w:type="dxa"/>
            <w:vAlign w:val="center"/>
          </w:tcPr>
          <w:p w14:paraId="022E6562" w14:textId="20E36171" w:rsidR="006412FB" w:rsidRPr="00C51333" w:rsidRDefault="006412FB" w:rsidP="00B903CD">
            <w:pPr>
              <w:pStyle w:val="TekstTabeli"/>
              <w:rPr>
                <w:lang w:val="en-GB"/>
              </w:rPr>
            </w:pPr>
            <w:r w:rsidRPr="00C51333">
              <w:rPr>
                <w:lang w:val="en-GB"/>
              </w:rPr>
              <w:t>Substitute competition</w:t>
            </w:r>
          </w:p>
        </w:tc>
      </w:tr>
      <w:tr w:rsidR="006412FB" w:rsidRPr="006412FB" w14:paraId="283F8235" w14:textId="77777777" w:rsidTr="00B903CD">
        <w:trPr>
          <w:cantSplit/>
        </w:trPr>
        <w:tc>
          <w:tcPr>
            <w:tcW w:w="630" w:type="dxa"/>
            <w:vAlign w:val="center"/>
          </w:tcPr>
          <w:p w14:paraId="5571236C" w14:textId="77777777" w:rsidR="006412FB" w:rsidRPr="006412FB" w:rsidRDefault="006412FB" w:rsidP="006412FB">
            <w:pPr>
              <w:pStyle w:val="TekstTabeli"/>
              <w:rPr>
                <w:lang w:val="en-US"/>
              </w:rPr>
            </w:pPr>
            <w:r w:rsidRPr="006412FB">
              <w:rPr>
                <w:lang w:val="en-US"/>
              </w:rPr>
              <w:t>46</w:t>
            </w:r>
          </w:p>
        </w:tc>
        <w:tc>
          <w:tcPr>
            <w:tcW w:w="3550" w:type="dxa"/>
            <w:vAlign w:val="center"/>
          </w:tcPr>
          <w:p w14:paraId="7068D7D3" w14:textId="6E8A67E1" w:rsidR="006412FB" w:rsidRPr="00C51333" w:rsidRDefault="006412FB" w:rsidP="00B903CD">
            <w:pPr>
              <w:pStyle w:val="TekstTabeli"/>
              <w:rPr>
                <w:lang w:val="en-GB"/>
              </w:rPr>
            </w:pPr>
            <w:r w:rsidRPr="00C51333">
              <w:rPr>
                <w:lang w:val="en-GB"/>
              </w:rPr>
              <w:t>Private higher education institutions</w:t>
            </w:r>
          </w:p>
        </w:tc>
        <w:tc>
          <w:tcPr>
            <w:tcW w:w="4891" w:type="dxa"/>
            <w:vAlign w:val="center"/>
          </w:tcPr>
          <w:p w14:paraId="012CA195" w14:textId="3B798FC4" w:rsidR="006412FB" w:rsidRPr="00C51333" w:rsidRDefault="006412FB" w:rsidP="00B903CD">
            <w:pPr>
              <w:pStyle w:val="TekstTabeli"/>
              <w:rPr>
                <w:lang w:val="en-GB"/>
              </w:rPr>
            </w:pPr>
            <w:r w:rsidRPr="00C51333">
              <w:rPr>
                <w:lang w:val="en-GB"/>
              </w:rPr>
              <w:t>Direct competition</w:t>
            </w:r>
          </w:p>
        </w:tc>
      </w:tr>
      <w:tr w:rsidR="006412FB" w:rsidRPr="006412FB" w14:paraId="3E8780A7" w14:textId="77777777" w:rsidTr="00B903CD">
        <w:trPr>
          <w:cantSplit/>
        </w:trPr>
        <w:tc>
          <w:tcPr>
            <w:tcW w:w="630" w:type="dxa"/>
            <w:vAlign w:val="center"/>
          </w:tcPr>
          <w:p w14:paraId="2773041F" w14:textId="77777777" w:rsidR="006412FB" w:rsidRPr="006412FB" w:rsidRDefault="006412FB" w:rsidP="006412FB">
            <w:pPr>
              <w:pStyle w:val="TekstTabeli"/>
              <w:rPr>
                <w:lang w:val="en-US"/>
              </w:rPr>
            </w:pPr>
            <w:r w:rsidRPr="006412FB">
              <w:rPr>
                <w:lang w:val="en-US"/>
              </w:rPr>
              <w:t>47</w:t>
            </w:r>
          </w:p>
        </w:tc>
        <w:tc>
          <w:tcPr>
            <w:tcW w:w="3550" w:type="dxa"/>
            <w:vAlign w:val="center"/>
          </w:tcPr>
          <w:p w14:paraId="0271E894" w14:textId="5D3BF20F" w:rsidR="006412FB" w:rsidRPr="00C51333" w:rsidRDefault="006412FB" w:rsidP="00B903CD">
            <w:pPr>
              <w:pStyle w:val="TekstTabeli"/>
              <w:rPr>
                <w:lang w:val="en-GB"/>
              </w:rPr>
            </w:pPr>
            <w:r w:rsidRPr="00C51333">
              <w:rPr>
                <w:lang w:val="en-GB"/>
              </w:rPr>
              <w:t>Utility companies</w:t>
            </w:r>
          </w:p>
        </w:tc>
        <w:tc>
          <w:tcPr>
            <w:tcW w:w="4891" w:type="dxa"/>
            <w:vAlign w:val="center"/>
          </w:tcPr>
          <w:p w14:paraId="66F42049" w14:textId="325B102B" w:rsidR="006412FB" w:rsidRPr="00C51333" w:rsidRDefault="006412FB" w:rsidP="00B903CD">
            <w:pPr>
              <w:pStyle w:val="TekstTabeli"/>
              <w:rPr>
                <w:lang w:val="en-GB"/>
              </w:rPr>
            </w:pPr>
            <w:r w:rsidRPr="00C51333">
              <w:rPr>
                <w:lang w:val="en-GB"/>
              </w:rPr>
              <w:t>Suppliers</w:t>
            </w:r>
          </w:p>
        </w:tc>
      </w:tr>
      <w:tr w:rsidR="006412FB" w:rsidRPr="003940DC" w14:paraId="28F8561B" w14:textId="77777777" w:rsidTr="00B903CD">
        <w:trPr>
          <w:cantSplit/>
        </w:trPr>
        <w:tc>
          <w:tcPr>
            <w:tcW w:w="630" w:type="dxa"/>
            <w:vAlign w:val="center"/>
          </w:tcPr>
          <w:p w14:paraId="6F5F5D95" w14:textId="77777777" w:rsidR="006412FB" w:rsidRPr="006412FB" w:rsidRDefault="006412FB" w:rsidP="006412FB">
            <w:pPr>
              <w:pStyle w:val="TekstTabeli"/>
              <w:rPr>
                <w:lang w:val="en-US"/>
              </w:rPr>
            </w:pPr>
            <w:r w:rsidRPr="006412FB">
              <w:rPr>
                <w:lang w:val="en-US"/>
              </w:rPr>
              <w:t>48</w:t>
            </w:r>
          </w:p>
        </w:tc>
        <w:tc>
          <w:tcPr>
            <w:tcW w:w="3550" w:type="dxa"/>
            <w:vAlign w:val="center"/>
          </w:tcPr>
          <w:p w14:paraId="389611F1" w14:textId="274472CC" w:rsidR="006412FB" w:rsidRPr="00C51333" w:rsidRDefault="006412FB" w:rsidP="00B903CD">
            <w:pPr>
              <w:pStyle w:val="TekstTabeli"/>
              <w:rPr>
                <w:lang w:val="en-GB"/>
              </w:rPr>
            </w:pPr>
            <w:r w:rsidRPr="00C51333">
              <w:rPr>
                <w:lang w:val="en-GB"/>
              </w:rPr>
              <w:t>Industry</w:t>
            </w:r>
          </w:p>
        </w:tc>
        <w:tc>
          <w:tcPr>
            <w:tcW w:w="4891" w:type="dxa"/>
            <w:vAlign w:val="center"/>
          </w:tcPr>
          <w:p w14:paraId="703B2B48" w14:textId="52039386" w:rsidR="006412FB" w:rsidRPr="00C51333" w:rsidRDefault="006412FB" w:rsidP="00B903CD">
            <w:pPr>
              <w:pStyle w:val="TekstTabeli"/>
              <w:rPr>
                <w:lang w:val="en-GB"/>
              </w:rPr>
            </w:pPr>
            <w:r w:rsidRPr="00C51333">
              <w:rPr>
                <w:lang w:val="en-GB"/>
              </w:rPr>
              <w:t>Group or organizational donors; knowledge supporters</w:t>
            </w:r>
          </w:p>
        </w:tc>
      </w:tr>
      <w:tr w:rsidR="006412FB" w:rsidRPr="006412FB" w14:paraId="5E26C161" w14:textId="77777777" w:rsidTr="00B903CD">
        <w:trPr>
          <w:cantSplit/>
        </w:trPr>
        <w:tc>
          <w:tcPr>
            <w:tcW w:w="630" w:type="dxa"/>
            <w:vAlign w:val="center"/>
          </w:tcPr>
          <w:p w14:paraId="5A0C017B" w14:textId="77777777" w:rsidR="006412FB" w:rsidRPr="006412FB" w:rsidRDefault="006412FB" w:rsidP="006412FB">
            <w:pPr>
              <w:pStyle w:val="TekstTabeli"/>
              <w:rPr>
                <w:lang w:val="en-US"/>
              </w:rPr>
            </w:pPr>
            <w:r w:rsidRPr="006412FB">
              <w:rPr>
                <w:lang w:val="en-US"/>
              </w:rPr>
              <w:t>49</w:t>
            </w:r>
          </w:p>
        </w:tc>
        <w:tc>
          <w:tcPr>
            <w:tcW w:w="3550" w:type="dxa"/>
            <w:vAlign w:val="center"/>
          </w:tcPr>
          <w:p w14:paraId="19A1A3F4" w14:textId="10980BC8" w:rsidR="006412FB" w:rsidRPr="00C51333" w:rsidRDefault="006412FB" w:rsidP="00B903CD">
            <w:pPr>
              <w:pStyle w:val="TekstTabeli"/>
              <w:rPr>
                <w:lang w:val="en-GB"/>
              </w:rPr>
            </w:pPr>
            <w:r w:rsidRPr="00C51333">
              <w:rPr>
                <w:lang w:val="en-GB"/>
              </w:rPr>
              <w:t>Friends</w:t>
            </w:r>
          </w:p>
        </w:tc>
        <w:tc>
          <w:tcPr>
            <w:tcW w:w="4891" w:type="dxa"/>
            <w:vAlign w:val="center"/>
          </w:tcPr>
          <w:p w14:paraId="691B7A11" w14:textId="4DC1F031" w:rsidR="006412FB" w:rsidRPr="00C51333" w:rsidRDefault="006412FB" w:rsidP="00B903CD">
            <w:pPr>
              <w:pStyle w:val="TekstTabeli"/>
              <w:rPr>
                <w:lang w:val="en-GB"/>
              </w:rPr>
            </w:pPr>
            <w:r w:rsidRPr="00C51333">
              <w:rPr>
                <w:lang w:val="en-GB"/>
              </w:rPr>
              <w:t>Individual donors</w:t>
            </w:r>
          </w:p>
        </w:tc>
      </w:tr>
      <w:tr w:rsidR="006412FB" w:rsidRPr="003940DC" w14:paraId="31034F17" w14:textId="77777777" w:rsidTr="00B903CD">
        <w:trPr>
          <w:cantSplit/>
        </w:trPr>
        <w:tc>
          <w:tcPr>
            <w:tcW w:w="630" w:type="dxa"/>
            <w:vAlign w:val="center"/>
          </w:tcPr>
          <w:p w14:paraId="0FD592F6" w14:textId="77777777" w:rsidR="006412FB" w:rsidRPr="006412FB" w:rsidRDefault="006412FB" w:rsidP="006412FB">
            <w:pPr>
              <w:pStyle w:val="TekstTabeli"/>
              <w:rPr>
                <w:lang w:val="en-US"/>
              </w:rPr>
            </w:pPr>
            <w:r w:rsidRPr="006412FB">
              <w:rPr>
                <w:lang w:val="en-US"/>
              </w:rPr>
              <w:t>50</w:t>
            </w:r>
          </w:p>
        </w:tc>
        <w:tc>
          <w:tcPr>
            <w:tcW w:w="3550" w:type="dxa"/>
            <w:vAlign w:val="center"/>
          </w:tcPr>
          <w:p w14:paraId="0F73B05A" w14:textId="3E4D4A32" w:rsidR="006412FB" w:rsidRPr="00C51333" w:rsidRDefault="006412FB" w:rsidP="00B903CD">
            <w:pPr>
              <w:pStyle w:val="TekstTabeli"/>
              <w:rPr>
                <w:lang w:val="en-GB"/>
              </w:rPr>
            </w:pPr>
            <w:r w:rsidRPr="00C51333">
              <w:rPr>
                <w:lang w:val="en-GB"/>
              </w:rPr>
              <w:t>Future students</w:t>
            </w:r>
          </w:p>
        </w:tc>
        <w:tc>
          <w:tcPr>
            <w:tcW w:w="4891" w:type="dxa"/>
            <w:vAlign w:val="center"/>
          </w:tcPr>
          <w:p w14:paraId="64411D06" w14:textId="26DD8985" w:rsidR="006412FB" w:rsidRPr="00C51333" w:rsidRDefault="006412FB" w:rsidP="00B903CD">
            <w:pPr>
              <w:pStyle w:val="TekstTabeli"/>
              <w:rPr>
                <w:lang w:val="en-GB"/>
              </w:rPr>
            </w:pPr>
            <w:r w:rsidRPr="00C51333">
              <w:rPr>
                <w:lang w:val="en-GB"/>
              </w:rPr>
              <w:t>“Clients” (recipients of educational service outcomes)</w:t>
            </w:r>
          </w:p>
        </w:tc>
      </w:tr>
      <w:tr w:rsidR="006412FB" w:rsidRPr="006412FB" w14:paraId="2A6813AC" w14:textId="77777777" w:rsidTr="00B903CD">
        <w:trPr>
          <w:cantSplit/>
        </w:trPr>
        <w:tc>
          <w:tcPr>
            <w:tcW w:w="630" w:type="dxa"/>
            <w:vAlign w:val="center"/>
          </w:tcPr>
          <w:p w14:paraId="66FDEC03" w14:textId="77777777" w:rsidR="006412FB" w:rsidRPr="006412FB" w:rsidRDefault="006412FB" w:rsidP="006412FB">
            <w:pPr>
              <w:pStyle w:val="TekstTabeli"/>
              <w:rPr>
                <w:lang w:val="en-US"/>
              </w:rPr>
            </w:pPr>
            <w:r w:rsidRPr="006412FB">
              <w:rPr>
                <w:lang w:val="en-US"/>
              </w:rPr>
              <w:t>51</w:t>
            </w:r>
          </w:p>
        </w:tc>
        <w:tc>
          <w:tcPr>
            <w:tcW w:w="3550" w:type="dxa"/>
            <w:vAlign w:val="center"/>
          </w:tcPr>
          <w:p w14:paraId="365413F2" w14:textId="1A37666F" w:rsidR="006412FB" w:rsidRPr="00C51333" w:rsidRDefault="006412FB" w:rsidP="00B903CD">
            <w:pPr>
              <w:pStyle w:val="TekstTabeli"/>
              <w:rPr>
                <w:lang w:val="en-GB"/>
              </w:rPr>
            </w:pPr>
            <w:r w:rsidRPr="00C51333">
              <w:rPr>
                <w:lang w:val="en-GB"/>
              </w:rPr>
              <w:t>Public higher education institutions</w:t>
            </w:r>
          </w:p>
        </w:tc>
        <w:tc>
          <w:tcPr>
            <w:tcW w:w="4891" w:type="dxa"/>
            <w:vAlign w:val="center"/>
          </w:tcPr>
          <w:p w14:paraId="528DF11F" w14:textId="66C56F8E" w:rsidR="006412FB" w:rsidRPr="00C51333" w:rsidRDefault="006412FB" w:rsidP="00B903CD">
            <w:pPr>
              <w:pStyle w:val="TekstTabeli"/>
              <w:rPr>
                <w:lang w:val="en-GB"/>
              </w:rPr>
            </w:pPr>
            <w:r w:rsidRPr="00C51333">
              <w:rPr>
                <w:lang w:val="en-GB"/>
              </w:rPr>
              <w:t>Direct competition</w:t>
            </w:r>
          </w:p>
        </w:tc>
      </w:tr>
      <w:tr w:rsidR="006412FB" w:rsidRPr="003940DC" w14:paraId="39DF5E03" w14:textId="77777777" w:rsidTr="00B903CD">
        <w:trPr>
          <w:cantSplit/>
        </w:trPr>
        <w:tc>
          <w:tcPr>
            <w:tcW w:w="630" w:type="dxa"/>
            <w:vAlign w:val="center"/>
          </w:tcPr>
          <w:p w14:paraId="75C7660D" w14:textId="77777777" w:rsidR="006412FB" w:rsidRPr="006412FB" w:rsidRDefault="006412FB" w:rsidP="006412FB">
            <w:pPr>
              <w:pStyle w:val="TekstTabeli"/>
              <w:rPr>
                <w:lang w:val="en-US"/>
              </w:rPr>
            </w:pPr>
            <w:r w:rsidRPr="006412FB">
              <w:rPr>
                <w:lang w:val="en-US"/>
              </w:rPr>
              <w:t>52</w:t>
            </w:r>
          </w:p>
        </w:tc>
        <w:tc>
          <w:tcPr>
            <w:tcW w:w="3550" w:type="dxa"/>
            <w:vAlign w:val="center"/>
          </w:tcPr>
          <w:p w14:paraId="7DA3063E" w14:textId="1E9CD486" w:rsidR="006412FB" w:rsidRPr="00C51333" w:rsidRDefault="006412FB" w:rsidP="00B903CD">
            <w:pPr>
              <w:pStyle w:val="TekstTabeli"/>
              <w:rPr>
                <w:lang w:val="en-GB"/>
              </w:rPr>
            </w:pPr>
            <w:r w:rsidRPr="00C51333">
              <w:rPr>
                <w:lang w:val="en-GB"/>
              </w:rPr>
              <w:t>Research councils</w:t>
            </w:r>
          </w:p>
        </w:tc>
        <w:tc>
          <w:tcPr>
            <w:tcW w:w="4891" w:type="dxa"/>
            <w:vAlign w:val="center"/>
          </w:tcPr>
          <w:p w14:paraId="72336CBC" w14:textId="5573BC9C" w:rsidR="006412FB" w:rsidRPr="00C51333" w:rsidRDefault="006412FB" w:rsidP="00B903CD">
            <w:pPr>
              <w:pStyle w:val="TekstTabeli"/>
              <w:rPr>
                <w:lang w:val="en-GB"/>
              </w:rPr>
            </w:pPr>
            <w:r w:rsidRPr="00C51333">
              <w:rPr>
                <w:lang w:val="en-GB"/>
              </w:rPr>
              <w:t>Group or organizational donors; government regulators</w:t>
            </w:r>
          </w:p>
        </w:tc>
      </w:tr>
      <w:tr w:rsidR="006412FB" w:rsidRPr="006412FB" w14:paraId="761AA7BD" w14:textId="77777777" w:rsidTr="00B903CD">
        <w:trPr>
          <w:cantSplit/>
        </w:trPr>
        <w:tc>
          <w:tcPr>
            <w:tcW w:w="630" w:type="dxa"/>
            <w:vAlign w:val="center"/>
          </w:tcPr>
          <w:p w14:paraId="49265A5A" w14:textId="77777777" w:rsidR="006412FB" w:rsidRPr="006412FB" w:rsidRDefault="006412FB" w:rsidP="006412FB">
            <w:pPr>
              <w:pStyle w:val="TekstTabeli"/>
              <w:rPr>
                <w:lang w:val="en-US"/>
              </w:rPr>
            </w:pPr>
            <w:r w:rsidRPr="006412FB">
              <w:rPr>
                <w:lang w:val="en-US"/>
              </w:rPr>
              <w:t>53</w:t>
            </w:r>
          </w:p>
        </w:tc>
        <w:tc>
          <w:tcPr>
            <w:tcW w:w="3550" w:type="dxa"/>
            <w:vAlign w:val="center"/>
          </w:tcPr>
          <w:p w14:paraId="5F65108D" w14:textId="2830CE77" w:rsidR="006412FB" w:rsidRPr="00C51333" w:rsidRDefault="006412FB" w:rsidP="00B903CD">
            <w:pPr>
              <w:pStyle w:val="TekstTabeli"/>
              <w:rPr>
                <w:lang w:val="en-GB"/>
              </w:rPr>
            </w:pPr>
            <w:r w:rsidRPr="00C51333">
              <w:rPr>
                <w:lang w:val="en-GB"/>
              </w:rPr>
              <w:t>Boards of directors</w:t>
            </w:r>
          </w:p>
        </w:tc>
        <w:tc>
          <w:tcPr>
            <w:tcW w:w="4891" w:type="dxa"/>
            <w:vAlign w:val="center"/>
          </w:tcPr>
          <w:p w14:paraId="4338D39B" w14:textId="4988CCE1" w:rsidR="006412FB" w:rsidRPr="00C51333" w:rsidRDefault="006412FB" w:rsidP="00B903CD">
            <w:pPr>
              <w:pStyle w:val="TekstTabeli"/>
              <w:rPr>
                <w:lang w:val="en-GB"/>
              </w:rPr>
            </w:pPr>
            <w:r w:rsidRPr="00C51333">
              <w:rPr>
                <w:lang w:val="en-GB"/>
              </w:rPr>
              <w:t>Co-managing entities</w:t>
            </w:r>
          </w:p>
        </w:tc>
      </w:tr>
      <w:tr w:rsidR="006412FB" w:rsidRPr="006412FB" w14:paraId="0EC2C7EB" w14:textId="77777777" w:rsidTr="00B903CD">
        <w:trPr>
          <w:cantSplit/>
        </w:trPr>
        <w:tc>
          <w:tcPr>
            <w:tcW w:w="630" w:type="dxa"/>
            <w:vAlign w:val="center"/>
          </w:tcPr>
          <w:p w14:paraId="77A1F3F8" w14:textId="77777777" w:rsidR="006412FB" w:rsidRPr="006412FB" w:rsidRDefault="006412FB" w:rsidP="006412FB">
            <w:pPr>
              <w:pStyle w:val="TekstTabeli"/>
              <w:rPr>
                <w:lang w:val="en-US"/>
              </w:rPr>
            </w:pPr>
            <w:r w:rsidRPr="006412FB">
              <w:rPr>
                <w:lang w:val="en-US"/>
              </w:rPr>
              <w:t>54</w:t>
            </w:r>
          </w:p>
        </w:tc>
        <w:tc>
          <w:tcPr>
            <w:tcW w:w="3550" w:type="dxa"/>
            <w:vAlign w:val="center"/>
          </w:tcPr>
          <w:p w14:paraId="1B196A1B" w14:textId="51926FB7" w:rsidR="006412FB" w:rsidRPr="00C51333" w:rsidRDefault="006412FB" w:rsidP="00B903CD">
            <w:pPr>
              <w:pStyle w:val="TekstTabeli"/>
              <w:rPr>
                <w:lang w:val="en-GB"/>
              </w:rPr>
            </w:pPr>
            <w:r w:rsidRPr="00C51333">
              <w:rPr>
                <w:lang w:val="en-GB"/>
              </w:rPr>
              <w:t>Rectors (and vice-rectors)</w:t>
            </w:r>
          </w:p>
        </w:tc>
        <w:tc>
          <w:tcPr>
            <w:tcW w:w="4891" w:type="dxa"/>
            <w:vAlign w:val="center"/>
          </w:tcPr>
          <w:p w14:paraId="39084EC6" w14:textId="6DE7DAFE" w:rsidR="006412FB" w:rsidRPr="00C51333" w:rsidRDefault="006412FB" w:rsidP="00B903CD">
            <w:pPr>
              <w:pStyle w:val="TekstTabeli"/>
              <w:rPr>
                <w:lang w:val="en-GB"/>
              </w:rPr>
            </w:pPr>
            <w:r w:rsidRPr="00C51333">
              <w:rPr>
                <w:lang w:val="en-GB"/>
              </w:rPr>
              <w:t>Management</w:t>
            </w:r>
          </w:p>
        </w:tc>
      </w:tr>
      <w:tr w:rsidR="006412FB" w:rsidRPr="006412FB" w14:paraId="0A770CD3" w14:textId="77777777" w:rsidTr="00B903CD">
        <w:trPr>
          <w:cantSplit/>
        </w:trPr>
        <w:tc>
          <w:tcPr>
            <w:tcW w:w="630" w:type="dxa"/>
            <w:vAlign w:val="center"/>
          </w:tcPr>
          <w:p w14:paraId="617C2882" w14:textId="77777777" w:rsidR="006412FB" w:rsidRPr="006412FB" w:rsidRDefault="006412FB" w:rsidP="006412FB">
            <w:pPr>
              <w:pStyle w:val="TekstTabeli"/>
              <w:rPr>
                <w:lang w:val="en-US"/>
              </w:rPr>
            </w:pPr>
            <w:r w:rsidRPr="006412FB">
              <w:rPr>
                <w:lang w:val="en-US"/>
              </w:rPr>
              <w:t>55</w:t>
            </w:r>
          </w:p>
        </w:tc>
        <w:tc>
          <w:tcPr>
            <w:tcW w:w="3550" w:type="dxa"/>
            <w:vAlign w:val="center"/>
          </w:tcPr>
          <w:p w14:paraId="732AEE85" w14:textId="292E4BF0" w:rsidR="006412FB" w:rsidRPr="00C51333" w:rsidRDefault="006412FB" w:rsidP="00B903CD">
            <w:pPr>
              <w:pStyle w:val="TekstTabeli"/>
              <w:rPr>
                <w:lang w:val="en-GB"/>
              </w:rPr>
            </w:pPr>
            <w:r w:rsidRPr="00C51333">
              <w:rPr>
                <w:lang w:val="en-GB"/>
              </w:rPr>
              <w:t>Parents</w:t>
            </w:r>
          </w:p>
        </w:tc>
        <w:tc>
          <w:tcPr>
            <w:tcW w:w="4891" w:type="dxa"/>
            <w:vAlign w:val="center"/>
          </w:tcPr>
          <w:p w14:paraId="510D68B7" w14:textId="301ACA27" w:rsidR="006412FB" w:rsidRPr="00C51333" w:rsidRDefault="006412FB" w:rsidP="00B903CD">
            <w:pPr>
              <w:pStyle w:val="TekstTabeli"/>
              <w:rPr>
                <w:lang w:val="en-GB"/>
              </w:rPr>
            </w:pPr>
            <w:r w:rsidRPr="00C51333">
              <w:rPr>
                <w:lang w:val="en-GB"/>
              </w:rPr>
              <w:t>Individual donors</w:t>
            </w:r>
          </w:p>
        </w:tc>
      </w:tr>
      <w:tr w:rsidR="006412FB" w:rsidRPr="003940DC" w14:paraId="30F92A44" w14:textId="77777777" w:rsidTr="00B903CD">
        <w:trPr>
          <w:cantSplit/>
        </w:trPr>
        <w:tc>
          <w:tcPr>
            <w:tcW w:w="630" w:type="dxa"/>
            <w:vAlign w:val="center"/>
          </w:tcPr>
          <w:p w14:paraId="1433B40D" w14:textId="77777777" w:rsidR="006412FB" w:rsidRPr="006412FB" w:rsidRDefault="006412FB" w:rsidP="006412FB">
            <w:pPr>
              <w:pStyle w:val="TekstTabeli"/>
              <w:rPr>
                <w:lang w:val="en-US"/>
              </w:rPr>
            </w:pPr>
            <w:r w:rsidRPr="006412FB">
              <w:rPr>
                <w:lang w:val="en-US"/>
              </w:rPr>
              <w:t>56</w:t>
            </w:r>
          </w:p>
        </w:tc>
        <w:tc>
          <w:tcPr>
            <w:tcW w:w="3550" w:type="dxa"/>
            <w:vAlign w:val="center"/>
          </w:tcPr>
          <w:p w14:paraId="1E8F0F72" w14:textId="51B1EDE0" w:rsidR="006412FB" w:rsidRPr="00C51333" w:rsidRDefault="006412FB" w:rsidP="00B903CD">
            <w:pPr>
              <w:pStyle w:val="TekstTabeli"/>
              <w:rPr>
                <w:lang w:val="en-GB"/>
              </w:rPr>
            </w:pPr>
            <w:r w:rsidRPr="00C51333">
              <w:rPr>
                <w:lang w:val="en-GB"/>
              </w:rPr>
              <w:t>Families of students</w:t>
            </w:r>
          </w:p>
        </w:tc>
        <w:tc>
          <w:tcPr>
            <w:tcW w:w="4891" w:type="dxa"/>
            <w:vAlign w:val="center"/>
          </w:tcPr>
          <w:p w14:paraId="71504F25" w14:textId="34DBA87F" w:rsidR="006412FB" w:rsidRPr="00C51333" w:rsidRDefault="006412FB" w:rsidP="00B903CD">
            <w:pPr>
              <w:pStyle w:val="TekstTabeli"/>
              <w:rPr>
                <w:lang w:val="en-GB"/>
              </w:rPr>
            </w:pPr>
            <w:r w:rsidRPr="00C51333">
              <w:rPr>
                <w:lang w:val="en-GB"/>
              </w:rPr>
              <w:t>“Clients” (recipients of educational service outcomes)</w:t>
            </w:r>
          </w:p>
        </w:tc>
      </w:tr>
      <w:tr w:rsidR="006412FB" w:rsidRPr="006412FB" w14:paraId="7B8C523D" w14:textId="77777777" w:rsidTr="00B903CD">
        <w:trPr>
          <w:cantSplit/>
        </w:trPr>
        <w:tc>
          <w:tcPr>
            <w:tcW w:w="630" w:type="dxa"/>
            <w:vAlign w:val="center"/>
          </w:tcPr>
          <w:p w14:paraId="61D734DD" w14:textId="77777777" w:rsidR="006412FB" w:rsidRPr="006412FB" w:rsidRDefault="006412FB" w:rsidP="006412FB">
            <w:pPr>
              <w:pStyle w:val="TekstTabeli"/>
              <w:rPr>
                <w:lang w:val="en-US"/>
              </w:rPr>
            </w:pPr>
            <w:r w:rsidRPr="006412FB">
              <w:rPr>
                <w:lang w:val="en-US"/>
              </w:rPr>
              <w:t>57</w:t>
            </w:r>
          </w:p>
        </w:tc>
        <w:tc>
          <w:tcPr>
            <w:tcW w:w="3550" w:type="dxa"/>
            <w:vAlign w:val="center"/>
          </w:tcPr>
          <w:p w14:paraId="1813EB0A" w14:textId="31649342" w:rsidR="006412FB" w:rsidRPr="00C51333" w:rsidRDefault="006412FB" w:rsidP="00B903CD">
            <w:pPr>
              <w:pStyle w:val="TekstTabeli"/>
              <w:rPr>
                <w:lang w:val="en-GB"/>
              </w:rPr>
            </w:pPr>
            <w:r w:rsidRPr="00C51333">
              <w:rPr>
                <w:lang w:val="en-GB"/>
              </w:rPr>
              <w:t>Government</w:t>
            </w:r>
          </w:p>
        </w:tc>
        <w:tc>
          <w:tcPr>
            <w:tcW w:w="4891" w:type="dxa"/>
            <w:vAlign w:val="center"/>
          </w:tcPr>
          <w:p w14:paraId="4F2C8F8F" w14:textId="0446A247" w:rsidR="006412FB" w:rsidRPr="00C51333" w:rsidRDefault="006412FB" w:rsidP="00B903CD">
            <w:pPr>
              <w:pStyle w:val="TekstTabeli"/>
              <w:rPr>
                <w:lang w:val="en-GB"/>
              </w:rPr>
            </w:pPr>
            <w:r w:rsidRPr="00C51333">
              <w:rPr>
                <w:lang w:val="en-GB"/>
              </w:rPr>
              <w:t>Co-managing entities</w:t>
            </w:r>
          </w:p>
        </w:tc>
      </w:tr>
      <w:tr w:rsidR="006412FB" w:rsidRPr="006412FB" w14:paraId="20A55000" w14:textId="77777777" w:rsidTr="00B903CD">
        <w:trPr>
          <w:cantSplit/>
        </w:trPr>
        <w:tc>
          <w:tcPr>
            <w:tcW w:w="630" w:type="dxa"/>
            <w:vAlign w:val="center"/>
          </w:tcPr>
          <w:p w14:paraId="513BE093" w14:textId="77777777" w:rsidR="006412FB" w:rsidRPr="006412FB" w:rsidRDefault="006412FB" w:rsidP="006412FB">
            <w:pPr>
              <w:pStyle w:val="TekstTabeli"/>
              <w:rPr>
                <w:lang w:val="en-US"/>
              </w:rPr>
            </w:pPr>
            <w:r w:rsidRPr="006412FB">
              <w:rPr>
                <w:lang w:val="en-US"/>
              </w:rPr>
              <w:t>58</w:t>
            </w:r>
          </w:p>
        </w:tc>
        <w:tc>
          <w:tcPr>
            <w:tcW w:w="3550" w:type="dxa"/>
            <w:vAlign w:val="center"/>
          </w:tcPr>
          <w:p w14:paraId="01234F55" w14:textId="4B0ED8C5" w:rsidR="006412FB" w:rsidRPr="00C51333" w:rsidRDefault="006412FB" w:rsidP="00B903CD">
            <w:pPr>
              <w:pStyle w:val="TekstTabeli"/>
              <w:rPr>
                <w:lang w:val="en-GB"/>
              </w:rPr>
            </w:pPr>
            <w:r w:rsidRPr="00C51333">
              <w:rPr>
                <w:lang w:val="en-GB"/>
              </w:rPr>
              <w:t>Special interest groups</w:t>
            </w:r>
          </w:p>
        </w:tc>
        <w:tc>
          <w:tcPr>
            <w:tcW w:w="4891" w:type="dxa"/>
            <w:vAlign w:val="center"/>
          </w:tcPr>
          <w:p w14:paraId="42A720E2" w14:textId="4F4D475E" w:rsidR="006412FB" w:rsidRPr="00C51333" w:rsidRDefault="006412FB" w:rsidP="00B903CD">
            <w:pPr>
              <w:pStyle w:val="TekstTabeli"/>
              <w:rPr>
                <w:lang w:val="en-GB"/>
              </w:rPr>
            </w:pPr>
            <w:r w:rsidRPr="00C51333">
              <w:rPr>
                <w:lang w:val="en-GB"/>
              </w:rPr>
              <w:t>Communities</w:t>
            </w:r>
          </w:p>
        </w:tc>
      </w:tr>
      <w:tr w:rsidR="006412FB" w:rsidRPr="006412FB" w14:paraId="1655DEDE" w14:textId="77777777" w:rsidTr="00B903CD">
        <w:trPr>
          <w:cantSplit/>
        </w:trPr>
        <w:tc>
          <w:tcPr>
            <w:tcW w:w="630" w:type="dxa"/>
            <w:vAlign w:val="center"/>
          </w:tcPr>
          <w:p w14:paraId="00FAE366" w14:textId="77777777" w:rsidR="006412FB" w:rsidRPr="006412FB" w:rsidRDefault="006412FB" w:rsidP="006412FB">
            <w:pPr>
              <w:pStyle w:val="TekstTabeli"/>
              <w:rPr>
                <w:lang w:val="en-US"/>
              </w:rPr>
            </w:pPr>
            <w:r w:rsidRPr="006412FB">
              <w:rPr>
                <w:lang w:val="en-US"/>
              </w:rPr>
              <w:t>59</w:t>
            </w:r>
          </w:p>
        </w:tc>
        <w:tc>
          <w:tcPr>
            <w:tcW w:w="3550" w:type="dxa"/>
            <w:vAlign w:val="center"/>
          </w:tcPr>
          <w:p w14:paraId="33F279E7" w14:textId="3DF4C8ED" w:rsidR="006412FB" w:rsidRPr="00C51333" w:rsidRDefault="006412FB" w:rsidP="00B903CD">
            <w:pPr>
              <w:pStyle w:val="TekstTabeli"/>
              <w:rPr>
                <w:lang w:val="en-GB"/>
              </w:rPr>
            </w:pPr>
            <w:r w:rsidRPr="00C51333">
              <w:rPr>
                <w:lang w:val="en-GB"/>
              </w:rPr>
              <w:t>Society</w:t>
            </w:r>
          </w:p>
        </w:tc>
        <w:tc>
          <w:tcPr>
            <w:tcW w:w="4891" w:type="dxa"/>
            <w:vAlign w:val="center"/>
          </w:tcPr>
          <w:p w14:paraId="783B4F15" w14:textId="3F1BD1D7" w:rsidR="006412FB" w:rsidRPr="00C51333" w:rsidRDefault="006412FB" w:rsidP="00B903CD">
            <w:pPr>
              <w:pStyle w:val="TekstTabeli"/>
              <w:rPr>
                <w:lang w:val="en-GB"/>
              </w:rPr>
            </w:pPr>
            <w:r w:rsidRPr="00C51333">
              <w:rPr>
                <w:lang w:val="en-GB"/>
              </w:rPr>
              <w:t>Communities</w:t>
            </w:r>
          </w:p>
        </w:tc>
      </w:tr>
      <w:tr w:rsidR="006412FB" w:rsidRPr="003940DC" w14:paraId="3B01E8E6" w14:textId="77777777" w:rsidTr="00B903CD">
        <w:trPr>
          <w:cantSplit/>
        </w:trPr>
        <w:tc>
          <w:tcPr>
            <w:tcW w:w="630" w:type="dxa"/>
            <w:vAlign w:val="center"/>
          </w:tcPr>
          <w:p w14:paraId="77539AAD" w14:textId="77777777" w:rsidR="006412FB" w:rsidRPr="006412FB" w:rsidRDefault="006412FB" w:rsidP="006412FB">
            <w:pPr>
              <w:pStyle w:val="TekstTabeli"/>
              <w:rPr>
                <w:lang w:val="en-US"/>
              </w:rPr>
            </w:pPr>
            <w:r w:rsidRPr="006412FB">
              <w:rPr>
                <w:lang w:val="en-US"/>
              </w:rPr>
              <w:t>60</w:t>
            </w:r>
          </w:p>
        </w:tc>
        <w:tc>
          <w:tcPr>
            <w:tcW w:w="3550" w:type="dxa"/>
            <w:vAlign w:val="center"/>
          </w:tcPr>
          <w:p w14:paraId="5D61C93F" w14:textId="321D45DC" w:rsidR="006412FB" w:rsidRPr="00C51333" w:rsidRDefault="006412FB" w:rsidP="00B903CD">
            <w:pPr>
              <w:pStyle w:val="TekstTabeli"/>
              <w:rPr>
                <w:lang w:val="en-GB"/>
              </w:rPr>
            </w:pPr>
            <w:r w:rsidRPr="00C51333">
              <w:rPr>
                <w:lang w:val="en-GB"/>
              </w:rPr>
              <w:t>Social funding entities</w:t>
            </w:r>
          </w:p>
        </w:tc>
        <w:tc>
          <w:tcPr>
            <w:tcW w:w="4891" w:type="dxa"/>
            <w:vAlign w:val="center"/>
          </w:tcPr>
          <w:p w14:paraId="0B724D08" w14:textId="376AE864" w:rsidR="006412FB" w:rsidRPr="00C51333" w:rsidRDefault="006412FB" w:rsidP="00B903CD">
            <w:pPr>
              <w:pStyle w:val="TekstTabeli"/>
              <w:rPr>
                <w:lang w:val="en-GB"/>
              </w:rPr>
            </w:pPr>
            <w:r w:rsidRPr="00C51333">
              <w:rPr>
                <w:lang w:val="en-GB"/>
              </w:rPr>
              <w:t>“Clients” (recipients of educational service outcomes)</w:t>
            </w:r>
          </w:p>
        </w:tc>
      </w:tr>
      <w:tr w:rsidR="006412FB" w:rsidRPr="006412FB" w14:paraId="24C6F392" w14:textId="77777777" w:rsidTr="00B903CD">
        <w:trPr>
          <w:cantSplit/>
        </w:trPr>
        <w:tc>
          <w:tcPr>
            <w:tcW w:w="630" w:type="dxa"/>
            <w:vAlign w:val="center"/>
          </w:tcPr>
          <w:p w14:paraId="535093D9" w14:textId="77777777" w:rsidR="006412FB" w:rsidRPr="006412FB" w:rsidRDefault="006412FB" w:rsidP="006412FB">
            <w:pPr>
              <w:pStyle w:val="TekstTabeli"/>
              <w:rPr>
                <w:lang w:val="en-US"/>
              </w:rPr>
            </w:pPr>
            <w:r w:rsidRPr="006412FB">
              <w:rPr>
                <w:lang w:val="en-US"/>
              </w:rPr>
              <w:t>61</w:t>
            </w:r>
          </w:p>
        </w:tc>
        <w:tc>
          <w:tcPr>
            <w:tcW w:w="3550" w:type="dxa"/>
            <w:vAlign w:val="center"/>
          </w:tcPr>
          <w:p w14:paraId="5544D2EF" w14:textId="1F629B54" w:rsidR="006412FB" w:rsidRPr="00C51333" w:rsidRDefault="006412FB" w:rsidP="00B903CD">
            <w:pPr>
              <w:pStyle w:val="TekstTabeli"/>
              <w:rPr>
                <w:lang w:val="en-GB"/>
              </w:rPr>
            </w:pPr>
            <w:r w:rsidRPr="00C51333">
              <w:rPr>
                <w:lang w:val="en-GB"/>
              </w:rPr>
              <w:t>Business community</w:t>
            </w:r>
          </w:p>
        </w:tc>
        <w:tc>
          <w:tcPr>
            <w:tcW w:w="4891" w:type="dxa"/>
            <w:vAlign w:val="center"/>
          </w:tcPr>
          <w:p w14:paraId="4C5CF244" w14:textId="4C4C4057" w:rsidR="006412FB" w:rsidRPr="00C51333" w:rsidRDefault="006412FB" w:rsidP="00B903CD">
            <w:pPr>
              <w:pStyle w:val="TekstTabeli"/>
              <w:rPr>
                <w:lang w:val="en-GB"/>
              </w:rPr>
            </w:pPr>
            <w:r w:rsidRPr="00C51333">
              <w:rPr>
                <w:lang w:val="en-GB"/>
              </w:rPr>
              <w:t>Communities</w:t>
            </w:r>
          </w:p>
        </w:tc>
      </w:tr>
      <w:tr w:rsidR="006412FB" w:rsidRPr="006412FB" w14:paraId="3BDAF162" w14:textId="77777777" w:rsidTr="00B903CD">
        <w:trPr>
          <w:cantSplit/>
        </w:trPr>
        <w:tc>
          <w:tcPr>
            <w:tcW w:w="630" w:type="dxa"/>
            <w:vAlign w:val="center"/>
          </w:tcPr>
          <w:p w14:paraId="7F7AEBD8" w14:textId="77777777" w:rsidR="006412FB" w:rsidRPr="006412FB" w:rsidRDefault="006412FB" w:rsidP="006412FB">
            <w:pPr>
              <w:pStyle w:val="TekstTabeli"/>
              <w:rPr>
                <w:lang w:val="en-US"/>
              </w:rPr>
            </w:pPr>
            <w:r w:rsidRPr="006412FB">
              <w:rPr>
                <w:lang w:val="en-US"/>
              </w:rPr>
              <w:t>62</w:t>
            </w:r>
          </w:p>
        </w:tc>
        <w:tc>
          <w:tcPr>
            <w:tcW w:w="3550" w:type="dxa"/>
            <w:vAlign w:val="center"/>
          </w:tcPr>
          <w:p w14:paraId="29B6CC6F" w14:textId="354BABA1" w:rsidR="006412FB" w:rsidRPr="00C51333" w:rsidRDefault="006412FB" w:rsidP="00B903CD">
            <w:pPr>
              <w:pStyle w:val="TekstTabeli"/>
              <w:rPr>
                <w:lang w:val="en-GB"/>
              </w:rPr>
            </w:pPr>
            <w:r w:rsidRPr="00C51333">
              <w:rPr>
                <w:lang w:val="en-GB"/>
              </w:rPr>
              <w:t xml:space="preserve">Local community (including </w:t>
            </w:r>
            <w:r w:rsidR="00C51333" w:rsidRPr="00C51333">
              <w:rPr>
                <w:lang w:val="en-GB"/>
              </w:rPr>
              <w:t>neighbourhoods</w:t>
            </w:r>
            <w:r w:rsidRPr="00C51333">
              <w:rPr>
                <w:lang w:val="en-GB"/>
              </w:rPr>
              <w:t>)</w:t>
            </w:r>
          </w:p>
        </w:tc>
        <w:tc>
          <w:tcPr>
            <w:tcW w:w="4891" w:type="dxa"/>
            <w:vAlign w:val="center"/>
          </w:tcPr>
          <w:p w14:paraId="64CD87AD" w14:textId="0368DFA2" w:rsidR="006412FB" w:rsidRPr="00C51333" w:rsidRDefault="006412FB" w:rsidP="00B903CD">
            <w:pPr>
              <w:pStyle w:val="TekstTabeli"/>
              <w:rPr>
                <w:lang w:val="en-GB"/>
              </w:rPr>
            </w:pPr>
            <w:r w:rsidRPr="00C51333">
              <w:rPr>
                <w:lang w:val="en-GB"/>
              </w:rPr>
              <w:t>Communities</w:t>
            </w:r>
          </w:p>
        </w:tc>
      </w:tr>
      <w:tr w:rsidR="006412FB" w:rsidRPr="006412FB" w14:paraId="0A1B2C8D" w14:textId="77777777" w:rsidTr="00B903CD">
        <w:trPr>
          <w:cantSplit/>
        </w:trPr>
        <w:tc>
          <w:tcPr>
            <w:tcW w:w="630" w:type="dxa"/>
            <w:vAlign w:val="center"/>
          </w:tcPr>
          <w:p w14:paraId="596B07E7" w14:textId="77777777" w:rsidR="006412FB" w:rsidRPr="006412FB" w:rsidRDefault="006412FB" w:rsidP="006412FB">
            <w:pPr>
              <w:pStyle w:val="TekstTabeli"/>
              <w:rPr>
                <w:lang w:val="en-US"/>
              </w:rPr>
            </w:pPr>
            <w:r w:rsidRPr="006412FB">
              <w:rPr>
                <w:lang w:val="en-US"/>
              </w:rPr>
              <w:t>63</w:t>
            </w:r>
          </w:p>
        </w:tc>
        <w:tc>
          <w:tcPr>
            <w:tcW w:w="3550" w:type="dxa"/>
            <w:vAlign w:val="center"/>
          </w:tcPr>
          <w:p w14:paraId="7A1B17CF" w14:textId="6EC3DB04" w:rsidR="006412FB" w:rsidRPr="00C51333" w:rsidRDefault="006412FB" w:rsidP="00B903CD">
            <w:pPr>
              <w:pStyle w:val="TekstTabeli"/>
              <w:rPr>
                <w:lang w:val="en-GB"/>
              </w:rPr>
            </w:pPr>
            <w:r w:rsidRPr="00C51333">
              <w:rPr>
                <w:lang w:val="en-GB"/>
              </w:rPr>
              <w:t>Sponsors</w:t>
            </w:r>
          </w:p>
        </w:tc>
        <w:tc>
          <w:tcPr>
            <w:tcW w:w="4891" w:type="dxa"/>
            <w:vAlign w:val="center"/>
          </w:tcPr>
          <w:p w14:paraId="7C6D59CE" w14:textId="6462FEE7" w:rsidR="006412FB" w:rsidRPr="00C51333" w:rsidRDefault="006412FB" w:rsidP="00B903CD">
            <w:pPr>
              <w:pStyle w:val="TekstTabeli"/>
              <w:rPr>
                <w:lang w:val="en-GB"/>
              </w:rPr>
            </w:pPr>
            <w:r w:rsidRPr="00C51333">
              <w:rPr>
                <w:lang w:val="en-GB"/>
              </w:rPr>
              <w:t>Co-managing entities</w:t>
            </w:r>
          </w:p>
        </w:tc>
      </w:tr>
      <w:tr w:rsidR="006412FB" w:rsidRPr="006412FB" w14:paraId="3532002B" w14:textId="77777777" w:rsidTr="00B903CD">
        <w:trPr>
          <w:cantSplit/>
        </w:trPr>
        <w:tc>
          <w:tcPr>
            <w:tcW w:w="630" w:type="dxa"/>
            <w:vAlign w:val="center"/>
          </w:tcPr>
          <w:p w14:paraId="4F88C250" w14:textId="77777777" w:rsidR="006412FB" w:rsidRPr="006412FB" w:rsidRDefault="006412FB" w:rsidP="006412FB">
            <w:pPr>
              <w:pStyle w:val="TekstTabeli"/>
              <w:rPr>
                <w:lang w:val="en-US"/>
              </w:rPr>
            </w:pPr>
            <w:r w:rsidRPr="006412FB">
              <w:rPr>
                <w:lang w:val="en-US"/>
              </w:rPr>
              <w:t>64</w:t>
            </w:r>
          </w:p>
        </w:tc>
        <w:tc>
          <w:tcPr>
            <w:tcW w:w="3550" w:type="dxa"/>
            <w:vAlign w:val="center"/>
          </w:tcPr>
          <w:p w14:paraId="4C934D88" w14:textId="74DDB8C5" w:rsidR="006412FB" w:rsidRPr="00C51333" w:rsidRDefault="006412FB" w:rsidP="00B903CD">
            <w:pPr>
              <w:pStyle w:val="TekstTabeli"/>
              <w:rPr>
                <w:lang w:val="en-GB"/>
              </w:rPr>
            </w:pPr>
            <w:r w:rsidRPr="00C51333">
              <w:rPr>
                <w:lang w:val="en-GB"/>
              </w:rPr>
              <w:t>Religious sponsors</w:t>
            </w:r>
          </w:p>
        </w:tc>
        <w:tc>
          <w:tcPr>
            <w:tcW w:w="4891" w:type="dxa"/>
            <w:vAlign w:val="center"/>
          </w:tcPr>
          <w:p w14:paraId="4A122569" w14:textId="014E62AA" w:rsidR="006412FB" w:rsidRPr="00C51333" w:rsidRDefault="006412FB" w:rsidP="00B903CD">
            <w:pPr>
              <w:pStyle w:val="TekstTabeli"/>
              <w:rPr>
                <w:lang w:val="en-GB"/>
              </w:rPr>
            </w:pPr>
            <w:r w:rsidRPr="00C51333">
              <w:rPr>
                <w:lang w:val="en-GB"/>
              </w:rPr>
              <w:t>Non-governmental regulators</w:t>
            </w:r>
          </w:p>
        </w:tc>
      </w:tr>
      <w:tr w:rsidR="006412FB" w:rsidRPr="003940DC" w14:paraId="514ED7EE" w14:textId="77777777" w:rsidTr="00B903CD">
        <w:trPr>
          <w:cantSplit/>
        </w:trPr>
        <w:tc>
          <w:tcPr>
            <w:tcW w:w="630" w:type="dxa"/>
            <w:vAlign w:val="center"/>
          </w:tcPr>
          <w:p w14:paraId="5A3D2EFC" w14:textId="77777777" w:rsidR="006412FB" w:rsidRPr="006412FB" w:rsidRDefault="006412FB" w:rsidP="006412FB">
            <w:pPr>
              <w:pStyle w:val="TekstTabeli"/>
              <w:rPr>
                <w:lang w:val="en-US"/>
              </w:rPr>
            </w:pPr>
            <w:r w:rsidRPr="006412FB">
              <w:rPr>
                <w:lang w:val="en-US"/>
              </w:rPr>
              <w:t>65</w:t>
            </w:r>
          </w:p>
        </w:tc>
        <w:tc>
          <w:tcPr>
            <w:tcW w:w="3550" w:type="dxa"/>
            <w:vAlign w:val="center"/>
          </w:tcPr>
          <w:p w14:paraId="784070AE" w14:textId="247EA65F" w:rsidR="006412FB" w:rsidRPr="00C51333" w:rsidRDefault="006412FB" w:rsidP="00B903CD">
            <w:pPr>
              <w:pStyle w:val="TekstTabeli"/>
              <w:rPr>
                <w:lang w:val="en-GB"/>
              </w:rPr>
            </w:pPr>
            <w:r w:rsidRPr="00C51333">
              <w:rPr>
                <w:lang w:val="en-GB"/>
              </w:rPr>
              <w:t>Special purpose companies</w:t>
            </w:r>
          </w:p>
        </w:tc>
        <w:tc>
          <w:tcPr>
            <w:tcW w:w="4891" w:type="dxa"/>
            <w:vAlign w:val="center"/>
          </w:tcPr>
          <w:p w14:paraId="5B2FBC12" w14:textId="766DF954" w:rsidR="006412FB" w:rsidRPr="00C51333" w:rsidRDefault="006412FB" w:rsidP="00B903CD">
            <w:pPr>
              <w:pStyle w:val="TekstTabeli"/>
              <w:rPr>
                <w:lang w:val="en-GB"/>
              </w:rPr>
            </w:pPr>
            <w:r w:rsidRPr="00C51333">
              <w:rPr>
                <w:lang w:val="en-GB"/>
              </w:rPr>
              <w:t>Collaborations, “clients” (recipients of educational service outcomes)</w:t>
            </w:r>
          </w:p>
        </w:tc>
      </w:tr>
      <w:tr w:rsidR="006412FB" w:rsidRPr="006412FB" w14:paraId="679CF0AC" w14:textId="77777777" w:rsidTr="00B903CD">
        <w:trPr>
          <w:cantSplit/>
        </w:trPr>
        <w:tc>
          <w:tcPr>
            <w:tcW w:w="630" w:type="dxa"/>
            <w:vAlign w:val="center"/>
          </w:tcPr>
          <w:p w14:paraId="58BE93AF" w14:textId="77777777" w:rsidR="006412FB" w:rsidRPr="006412FB" w:rsidRDefault="006412FB" w:rsidP="006412FB">
            <w:pPr>
              <w:pStyle w:val="TekstTabeli"/>
              <w:rPr>
                <w:lang w:val="en-US"/>
              </w:rPr>
            </w:pPr>
            <w:r w:rsidRPr="006412FB">
              <w:rPr>
                <w:lang w:val="en-US"/>
              </w:rPr>
              <w:t>66</w:t>
            </w:r>
          </w:p>
        </w:tc>
        <w:tc>
          <w:tcPr>
            <w:tcW w:w="3550" w:type="dxa"/>
            <w:vAlign w:val="center"/>
          </w:tcPr>
          <w:p w14:paraId="223492B1" w14:textId="31D75B2F" w:rsidR="006412FB" w:rsidRPr="00C51333" w:rsidRDefault="006412FB" w:rsidP="00B903CD">
            <w:pPr>
              <w:pStyle w:val="TekstTabeli"/>
              <w:rPr>
                <w:lang w:val="en-GB"/>
              </w:rPr>
            </w:pPr>
            <w:r w:rsidRPr="00C51333">
              <w:rPr>
                <w:lang w:val="en-GB"/>
              </w:rPr>
              <w:t>Professional associations</w:t>
            </w:r>
          </w:p>
        </w:tc>
        <w:tc>
          <w:tcPr>
            <w:tcW w:w="4891" w:type="dxa"/>
            <w:vAlign w:val="center"/>
          </w:tcPr>
          <w:p w14:paraId="55EC5C47" w14:textId="6881C0F5" w:rsidR="006412FB" w:rsidRPr="00C51333" w:rsidRDefault="006412FB" w:rsidP="00B903CD">
            <w:pPr>
              <w:pStyle w:val="TekstTabeli"/>
              <w:rPr>
                <w:lang w:val="en-GB"/>
              </w:rPr>
            </w:pPr>
            <w:r w:rsidRPr="00C51333">
              <w:rPr>
                <w:lang w:val="en-GB"/>
              </w:rPr>
              <w:t>Non-governmental regulators</w:t>
            </w:r>
          </w:p>
        </w:tc>
      </w:tr>
      <w:tr w:rsidR="006412FB" w:rsidRPr="003940DC" w14:paraId="7DBE4EA4" w14:textId="77777777" w:rsidTr="00B903CD">
        <w:trPr>
          <w:cantSplit/>
        </w:trPr>
        <w:tc>
          <w:tcPr>
            <w:tcW w:w="630" w:type="dxa"/>
            <w:vAlign w:val="center"/>
          </w:tcPr>
          <w:p w14:paraId="0AC9F15F" w14:textId="77777777" w:rsidR="006412FB" w:rsidRPr="006412FB" w:rsidRDefault="006412FB" w:rsidP="006412FB">
            <w:pPr>
              <w:pStyle w:val="TekstTabeli"/>
              <w:rPr>
                <w:lang w:val="en-US"/>
              </w:rPr>
            </w:pPr>
            <w:r w:rsidRPr="006412FB">
              <w:rPr>
                <w:lang w:val="en-US"/>
              </w:rPr>
              <w:t>67</w:t>
            </w:r>
          </w:p>
        </w:tc>
        <w:tc>
          <w:tcPr>
            <w:tcW w:w="3550" w:type="dxa"/>
            <w:vAlign w:val="center"/>
          </w:tcPr>
          <w:p w14:paraId="003D78CC" w14:textId="720B6AAB" w:rsidR="006412FB" w:rsidRPr="00C51333" w:rsidRDefault="006412FB" w:rsidP="00B903CD">
            <w:pPr>
              <w:pStyle w:val="TekstTabeli"/>
              <w:rPr>
                <w:lang w:val="en-GB"/>
              </w:rPr>
            </w:pPr>
            <w:r w:rsidRPr="00C51333">
              <w:rPr>
                <w:lang w:val="en-GB"/>
              </w:rPr>
              <w:t>Students</w:t>
            </w:r>
          </w:p>
        </w:tc>
        <w:tc>
          <w:tcPr>
            <w:tcW w:w="4891" w:type="dxa"/>
            <w:vAlign w:val="center"/>
          </w:tcPr>
          <w:p w14:paraId="514FCED3" w14:textId="42FF918E" w:rsidR="006412FB" w:rsidRPr="00C51333" w:rsidRDefault="006412FB" w:rsidP="00B903CD">
            <w:pPr>
              <w:pStyle w:val="TekstTabeli"/>
              <w:rPr>
                <w:lang w:val="en-GB"/>
              </w:rPr>
            </w:pPr>
            <w:r w:rsidRPr="00C51333">
              <w:rPr>
                <w:lang w:val="en-GB"/>
              </w:rPr>
              <w:t>Knowledge providers; “clients” (recipients of educational service outcomes)</w:t>
            </w:r>
          </w:p>
        </w:tc>
      </w:tr>
      <w:tr w:rsidR="006412FB" w:rsidRPr="006412FB" w14:paraId="3F84EB62" w14:textId="77777777" w:rsidTr="00B903CD">
        <w:trPr>
          <w:cantSplit/>
        </w:trPr>
        <w:tc>
          <w:tcPr>
            <w:tcW w:w="630" w:type="dxa"/>
            <w:vAlign w:val="center"/>
          </w:tcPr>
          <w:p w14:paraId="08DBD794" w14:textId="77777777" w:rsidR="006412FB" w:rsidRPr="006412FB" w:rsidRDefault="006412FB" w:rsidP="006412FB">
            <w:pPr>
              <w:pStyle w:val="TekstTabeli"/>
              <w:rPr>
                <w:lang w:val="en-US"/>
              </w:rPr>
            </w:pPr>
            <w:r w:rsidRPr="006412FB">
              <w:rPr>
                <w:lang w:val="en-US"/>
              </w:rPr>
              <w:t>68</w:t>
            </w:r>
          </w:p>
        </w:tc>
        <w:tc>
          <w:tcPr>
            <w:tcW w:w="3550" w:type="dxa"/>
            <w:vAlign w:val="center"/>
          </w:tcPr>
          <w:p w14:paraId="74E9EEC0" w14:textId="7CAF3954" w:rsidR="006412FB" w:rsidRPr="00C51333" w:rsidRDefault="006412FB" w:rsidP="00B903CD">
            <w:pPr>
              <w:pStyle w:val="TekstTabeli"/>
              <w:rPr>
                <w:lang w:val="en-GB"/>
              </w:rPr>
            </w:pPr>
            <w:r w:rsidRPr="00C51333">
              <w:rPr>
                <w:lang w:val="en-GB"/>
              </w:rPr>
              <w:t>School systems</w:t>
            </w:r>
          </w:p>
        </w:tc>
        <w:tc>
          <w:tcPr>
            <w:tcW w:w="4891" w:type="dxa"/>
            <w:vAlign w:val="center"/>
          </w:tcPr>
          <w:p w14:paraId="4D793F79" w14:textId="0B186FBB" w:rsidR="006412FB" w:rsidRPr="00C51333" w:rsidRDefault="006412FB" w:rsidP="00B903CD">
            <w:pPr>
              <w:pStyle w:val="TekstTabeli"/>
              <w:rPr>
                <w:lang w:val="en-GB"/>
              </w:rPr>
            </w:pPr>
            <w:r w:rsidRPr="00C51333">
              <w:rPr>
                <w:lang w:val="en-GB"/>
              </w:rPr>
              <w:t>Communities</w:t>
            </w:r>
          </w:p>
        </w:tc>
      </w:tr>
      <w:tr w:rsidR="006412FB" w:rsidRPr="006412FB" w14:paraId="2A7F9D3D" w14:textId="77777777" w:rsidTr="00B903CD">
        <w:trPr>
          <w:cantSplit/>
        </w:trPr>
        <w:tc>
          <w:tcPr>
            <w:tcW w:w="630" w:type="dxa"/>
            <w:vAlign w:val="center"/>
          </w:tcPr>
          <w:p w14:paraId="6946F40D" w14:textId="77777777" w:rsidR="006412FB" w:rsidRPr="006412FB" w:rsidRDefault="006412FB" w:rsidP="006412FB">
            <w:pPr>
              <w:pStyle w:val="TekstTabeli"/>
              <w:rPr>
                <w:lang w:val="en-US"/>
              </w:rPr>
            </w:pPr>
            <w:r w:rsidRPr="006412FB">
              <w:rPr>
                <w:lang w:val="en-US"/>
              </w:rPr>
              <w:t>69</w:t>
            </w:r>
          </w:p>
        </w:tc>
        <w:tc>
          <w:tcPr>
            <w:tcW w:w="3550" w:type="dxa"/>
            <w:vAlign w:val="center"/>
          </w:tcPr>
          <w:p w14:paraId="620D94AD" w14:textId="18AD6538" w:rsidR="006412FB" w:rsidRPr="00C51333" w:rsidRDefault="006412FB" w:rsidP="00B903CD">
            <w:pPr>
              <w:pStyle w:val="TekstTabeli"/>
              <w:rPr>
                <w:lang w:val="en-GB"/>
              </w:rPr>
            </w:pPr>
            <w:r w:rsidRPr="00C51333">
              <w:rPr>
                <w:lang w:val="en-GB"/>
              </w:rPr>
              <w:t>Patent offices</w:t>
            </w:r>
          </w:p>
        </w:tc>
        <w:tc>
          <w:tcPr>
            <w:tcW w:w="4891" w:type="dxa"/>
            <w:vAlign w:val="center"/>
          </w:tcPr>
          <w:p w14:paraId="3E0D97A6" w14:textId="55562B08" w:rsidR="006412FB" w:rsidRPr="00C51333" w:rsidRDefault="006412FB" w:rsidP="00B903CD">
            <w:pPr>
              <w:pStyle w:val="TekstTabeli"/>
              <w:rPr>
                <w:lang w:val="en-GB"/>
              </w:rPr>
            </w:pPr>
            <w:r w:rsidRPr="00C51333">
              <w:rPr>
                <w:lang w:val="en-GB"/>
              </w:rPr>
              <w:t>Government regulators</w:t>
            </w:r>
          </w:p>
        </w:tc>
      </w:tr>
      <w:tr w:rsidR="006412FB" w:rsidRPr="006412FB" w14:paraId="227CB0A1" w14:textId="77777777" w:rsidTr="00B903CD">
        <w:trPr>
          <w:cantSplit/>
        </w:trPr>
        <w:tc>
          <w:tcPr>
            <w:tcW w:w="630" w:type="dxa"/>
            <w:vAlign w:val="center"/>
          </w:tcPr>
          <w:p w14:paraId="7CBFF025" w14:textId="77777777" w:rsidR="006412FB" w:rsidRPr="006412FB" w:rsidRDefault="006412FB" w:rsidP="006412FB">
            <w:pPr>
              <w:pStyle w:val="TekstTabeli"/>
              <w:rPr>
                <w:lang w:val="en-US"/>
              </w:rPr>
            </w:pPr>
            <w:r w:rsidRPr="006412FB">
              <w:rPr>
                <w:lang w:val="en-US"/>
              </w:rPr>
              <w:lastRenderedPageBreak/>
              <w:t>70</w:t>
            </w:r>
          </w:p>
        </w:tc>
        <w:tc>
          <w:tcPr>
            <w:tcW w:w="3550" w:type="dxa"/>
            <w:vAlign w:val="center"/>
          </w:tcPr>
          <w:p w14:paraId="6A6CA41D" w14:textId="3C3584BC" w:rsidR="006412FB" w:rsidRPr="00C51333" w:rsidRDefault="006412FB" w:rsidP="00B903CD">
            <w:pPr>
              <w:pStyle w:val="TekstTabeli"/>
              <w:rPr>
                <w:lang w:val="en-GB"/>
              </w:rPr>
            </w:pPr>
            <w:r w:rsidRPr="00C51333">
              <w:rPr>
                <w:lang w:val="en-GB"/>
              </w:rPr>
              <w:t>Social services</w:t>
            </w:r>
          </w:p>
        </w:tc>
        <w:tc>
          <w:tcPr>
            <w:tcW w:w="4891" w:type="dxa"/>
            <w:vAlign w:val="center"/>
          </w:tcPr>
          <w:p w14:paraId="64E0E34B" w14:textId="5458C242" w:rsidR="006412FB" w:rsidRPr="00C51333" w:rsidRDefault="006412FB" w:rsidP="00B903CD">
            <w:pPr>
              <w:pStyle w:val="TekstTabeli"/>
              <w:rPr>
                <w:lang w:val="en-GB"/>
              </w:rPr>
            </w:pPr>
            <w:r w:rsidRPr="00C51333">
              <w:rPr>
                <w:lang w:val="en-GB"/>
              </w:rPr>
              <w:t>Communities</w:t>
            </w:r>
          </w:p>
        </w:tc>
      </w:tr>
      <w:tr w:rsidR="006412FB" w:rsidRPr="003940DC" w14:paraId="3292FDC4" w14:textId="77777777" w:rsidTr="00B903CD">
        <w:trPr>
          <w:cantSplit/>
        </w:trPr>
        <w:tc>
          <w:tcPr>
            <w:tcW w:w="630" w:type="dxa"/>
            <w:vAlign w:val="center"/>
          </w:tcPr>
          <w:p w14:paraId="2490D80C" w14:textId="77777777" w:rsidR="006412FB" w:rsidRPr="006412FB" w:rsidRDefault="006412FB" w:rsidP="006412FB">
            <w:pPr>
              <w:pStyle w:val="TekstTabeli"/>
              <w:rPr>
                <w:lang w:val="en-US"/>
              </w:rPr>
            </w:pPr>
            <w:r w:rsidRPr="006412FB">
              <w:rPr>
                <w:lang w:val="en-US"/>
              </w:rPr>
              <w:t>71</w:t>
            </w:r>
          </w:p>
        </w:tc>
        <w:tc>
          <w:tcPr>
            <w:tcW w:w="3550" w:type="dxa"/>
            <w:vAlign w:val="center"/>
          </w:tcPr>
          <w:p w14:paraId="63BD09BE" w14:textId="00725970" w:rsidR="006412FB" w:rsidRPr="00C51333" w:rsidRDefault="006412FB" w:rsidP="00B903CD">
            <w:pPr>
              <w:pStyle w:val="TekstTabeli"/>
              <w:rPr>
                <w:lang w:val="en-GB"/>
              </w:rPr>
            </w:pPr>
            <w:r w:rsidRPr="00C51333">
              <w:rPr>
                <w:lang w:val="en-GB"/>
              </w:rPr>
              <w:t>Central authorities</w:t>
            </w:r>
          </w:p>
        </w:tc>
        <w:tc>
          <w:tcPr>
            <w:tcW w:w="4891" w:type="dxa"/>
            <w:vAlign w:val="center"/>
          </w:tcPr>
          <w:p w14:paraId="662B9F81" w14:textId="0362F647" w:rsidR="006412FB" w:rsidRPr="00C51333" w:rsidRDefault="006412FB" w:rsidP="00B903CD">
            <w:pPr>
              <w:pStyle w:val="TekstTabeli"/>
              <w:rPr>
                <w:lang w:val="en-GB"/>
              </w:rPr>
            </w:pPr>
            <w:r w:rsidRPr="00C51333">
              <w:rPr>
                <w:lang w:val="en-GB"/>
              </w:rPr>
              <w:t>Co-managing entities; government regulators</w:t>
            </w:r>
          </w:p>
        </w:tc>
      </w:tr>
      <w:tr w:rsidR="006412FB" w:rsidRPr="003940DC" w14:paraId="25328110" w14:textId="77777777" w:rsidTr="00B903CD">
        <w:trPr>
          <w:cantSplit/>
        </w:trPr>
        <w:tc>
          <w:tcPr>
            <w:tcW w:w="630" w:type="dxa"/>
            <w:vAlign w:val="center"/>
          </w:tcPr>
          <w:p w14:paraId="4C1E233E" w14:textId="77777777" w:rsidR="006412FB" w:rsidRPr="006412FB" w:rsidRDefault="006412FB" w:rsidP="006412FB">
            <w:pPr>
              <w:pStyle w:val="TekstTabeli"/>
              <w:rPr>
                <w:lang w:val="en-US"/>
              </w:rPr>
            </w:pPr>
            <w:r w:rsidRPr="006412FB">
              <w:rPr>
                <w:lang w:val="en-US"/>
              </w:rPr>
              <w:t>72</w:t>
            </w:r>
          </w:p>
        </w:tc>
        <w:tc>
          <w:tcPr>
            <w:tcW w:w="3550" w:type="dxa"/>
            <w:vAlign w:val="center"/>
          </w:tcPr>
          <w:p w14:paraId="3B3ACF99" w14:textId="5140309C" w:rsidR="006412FB" w:rsidRPr="00C51333" w:rsidRDefault="006412FB" w:rsidP="00B903CD">
            <w:pPr>
              <w:pStyle w:val="TekstTabeli"/>
              <w:rPr>
                <w:lang w:val="en-GB"/>
              </w:rPr>
            </w:pPr>
            <w:r w:rsidRPr="00C51333">
              <w:rPr>
                <w:lang w:val="en-GB"/>
              </w:rPr>
              <w:t>Regional/local authorities</w:t>
            </w:r>
          </w:p>
        </w:tc>
        <w:tc>
          <w:tcPr>
            <w:tcW w:w="4891" w:type="dxa"/>
            <w:vAlign w:val="center"/>
          </w:tcPr>
          <w:p w14:paraId="5A3B04C3" w14:textId="56455A90" w:rsidR="006412FB" w:rsidRPr="00C51333" w:rsidRDefault="006412FB" w:rsidP="00B903CD">
            <w:pPr>
              <w:pStyle w:val="TekstTabeli"/>
              <w:rPr>
                <w:lang w:val="en-GB"/>
              </w:rPr>
            </w:pPr>
            <w:r w:rsidRPr="00C51333">
              <w:rPr>
                <w:lang w:val="en-GB"/>
              </w:rPr>
              <w:t>Co-managing entities; government regulators</w:t>
            </w:r>
          </w:p>
        </w:tc>
      </w:tr>
      <w:tr w:rsidR="006412FB" w:rsidRPr="006412FB" w14:paraId="5E652C27" w14:textId="77777777" w:rsidTr="00B903CD">
        <w:trPr>
          <w:cantSplit/>
        </w:trPr>
        <w:tc>
          <w:tcPr>
            <w:tcW w:w="630" w:type="dxa"/>
            <w:vAlign w:val="center"/>
          </w:tcPr>
          <w:p w14:paraId="1D8DFC96" w14:textId="77777777" w:rsidR="006412FB" w:rsidRPr="006412FB" w:rsidRDefault="006412FB" w:rsidP="006412FB">
            <w:pPr>
              <w:pStyle w:val="TekstTabeli"/>
              <w:rPr>
                <w:lang w:val="en-US"/>
              </w:rPr>
            </w:pPr>
            <w:r w:rsidRPr="006412FB">
              <w:rPr>
                <w:lang w:val="en-US"/>
              </w:rPr>
              <w:t>73</w:t>
            </w:r>
          </w:p>
        </w:tc>
        <w:tc>
          <w:tcPr>
            <w:tcW w:w="3550" w:type="dxa"/>
            <w:vAlign w:val="center"/>
          </w:tcPr>
          <w:p w14:paraId="6B1FBBB0" w14:textId="4CD73AE7" w:rsidR="006412FB" w:rsidRPr="00C51333" w:rsidRDefault="006412FB" w:rsidP="00B903CD">
            <w:pPr>
              <w:pStyle w:val="TekstTabeli"/>
              <w:rPr>
                <w:lang w:val="en-GB"/>
              </w:rPr>
            </w:pPr>
            <w:r w:rsidRPr="00C51333">
              <w:rPr>
                <w:lang w:val="en-GB"/>
              </w:rPr>
              <w:t>Co-</w:t>
            </w:r>
            <w:r w:rsidR="00C51333" w:rsidRPr="00C51333">
              <w:rPr>
                <w:lang w:val="en-GB"/>
              </w:rPr>
              <w:t>founders</w:t>
            </w:r>
            <w:r w:rsidRPr="00C51333">
              <w:rPr>
                <w:lang w:val="en-GB"/>
              </w:rPr>
              <w:t xml:space="preserve"> of research and educational services</w:t>
            </w:r>
          </w:p>
        </w:tc>
        <w:tc>
          <w:tcPr>
            <w:tcW w:w="4891" w:type="dxa"/>
            <w:vAlign w:val="center"/>
          </w:tcPr>
          <w:p w14:paraId="3B704DCB" w14:textId="0ECC4D1F" w:rsidR="006412FB" w:rsidRPr="00C51333" w:rsidRDefault="006412FB" w:rsidP="00B903CD">
            <w:pPr>
              <w:pStyle w:val="TekstTabeli"/>
              <w:rPr>
                <w:lang w:val="en-GB"/>
              </w:rPr>
            </w:pPr>
            <w:r w:rsidRPr="00C51333">
              <w:rPr>
                <w:lang w:val="en-GB"/>
              </w:rPr>
              <w:t>Alliances and partnerships</w:t>
            </w:r>
          </w:p>
        </w:tc>
      </w:tr>
      <w:tr w:rsidR="006412FB" w:rsidRPr="006412FB" w14:paraId="3C5BCC63" w14:textId="77777777" w:rsidTr="00B903CD">
        <w:trPr>
          <w:cantSplit/>
        </w:trPr>
        <w:tc>
          <w:tcPr>
            <w:tcW w:w="630" w:type="dxa"/>
            <w:vAlign w:val="center"/>
          </w:tcPr>
          <w:p w14:paraId="6A5BB1FA" w14:textId="77777777" w:rsidR="006412FB" w:rsidRPr="006412FB" w:rsidRDefault="006412FB" w:rsidP="006412FB">
            <w:pPr>
              <w:pStyle w:val="TekstTabeli"/>
              <w:keepNext/>
              <w:rPr>
                <w:lang w:val="en-US"/>
              </w:rPr>
            </w:pPr>
            <w:r w:rsidRPr="006412FB">
              <w:rPr>
                <w:lang w:val="en-US"/>
              </w:rPr>
              <w:t>74</w:t>
            </w:r>
          </w:p>
        </w:tc>
        <w:tc>
          <w:tcPr>
            <w:tcW w:w="3550" w:type="dxa"/>
            <w:vAlign w:val="center"/>
          </w:tcPr>
          <w:p w14:paraId="5AC7AD8B" w14:textId="6AD2E54D" w:rsidR="006412FB" w:rsidRPr="00C51333" w:rsidRDefault="006412FB" w:rsidP="00B903CD">
            <w:pPr>
              <w:pStyle w:val="TekstTabeli"/>
              <w:keepNext/>
              <w:rPr>
                <w:lang w:val="en-GB"/>
              </w:rPr>
            </w:pPr>
            <w:r w:rsidRPr="00C51333">
              <w:rPr>
                <w:lang w:val="en-GB"/>
              </w:rPr>
              <w:t>Institution management board (university council or senate)</w:t>
            </w:r>
          </w:p>
        </w:tc>
        <w:tc>
          <w:tcPr>
            <w:tcW w:w="4891" w:type="dxa"/>
            <w:vAlign w:val="center"/>
          </w:tcPr>
          <w:p w14:paraId="395992A6" w14:textId="051D9F4D" w:rsidR="006412FB" w:rsidRPr="00C51333" w:rsidRDefault="006412FB" w:rsidP="00B903CD">
            <w:pPr>
              <w:pStyle w:val="TekstTabeli"/>
              <w:keepNext/>
              <w:rPr>
                <w:lang w:val="en-GB"/>
              </w:rPr>
            </w:pPr>
            <w:r w:rsidRPr="00C51333">
              <w:rPr>
                <w:lang w:val="en-GB"/>
              </w:rPr>
              <w:t>Co-managing entities</w:t>
            </w:r>
          </w:p>
        </w:tc>
      </w:tr>
    </w:tbl>
    <w:p w14:paraId="28BCC2E4" w14:textId="59437B16" w:rsidR="00EB7BB5" w:rsidRPr="006412FB" w:rsidRDefault="006412FB" w:rsidP="00EB7BB5">
      <w:pPr>
        <w:pStyle w:val="rdo"/>
        <w:rPr>
          <w:highlight w:val="yellow"/>
          <w:lang w:val="en-GB"/>
        </w:rPr>
      </w:pPr>
      <w:r w:rsidRPr="006412FB">
        <w:rPr>
          <w:lang w:val="en-GB"/>
        </w:rPr>
        <w:t>Source</w:t>
      </w:r>
      <w:r w:rsidR="00EB7BB5" w:rsidRPr="006412FB">
        <w:rPr>
          <w:lang w:val="en-GB"/>
        </w:rPr>
        <w:t xml:space="preserve">: </w:t>
      </w:r>
      <w:r w:rsidRPr="00EF2407">
        <w:rPr>
          <w:lang w:val="en-GB"/>
        </w:rPr>
        <w:t xml:space="preserve">Own elaboration based on Avcı et al., 2015; </w:t>
      </w:r>
      <w:proofErr w:type="spellStart"/>
      <w:r w:rsidRPr="00EF2407">
        <w:rPr>
          <w:lang w:val="en-GB"/>
        </w:rPr>
        <w:t>Beerkens</w:t>
      </w:r>
      <w:proofErr w:type="spellEnd"/>
      <w:r w:rsidRPr="00EF2407">
        <w:rPr>
          <w:lang w:val="en-GB"/>
        </w:rPr>
        <w:t xml:space="preserve"> &amp; Udam, 2017; Burrows, 1999; </w:t>
      </w:r>
      <w:proofErr w:type="spellStart"/>
      <w:r w:rsidRPr="00EF2407">
        <w:rPr>
          <w:lang w:val="en-GB"/>
        </w:rPr>
        <w:t>Gołata</w:t>
      </w:r>
      <w:proofErr w:type="spellEnd"/>
      <w:r w:rsidRPr="00EF2407">
        <w:rPr>
          <w:lang w:val="en-GB"/>
        </w:rPr>
        <w:t xml:space="preserve"> &amp; </w:t>
      </w:r>
      <w:proofErr w:type="spellStart"/>
      <w:r w:rsidRPr="00EF2407">
        <w:rPr>
          <w:lang w:val="en-GB"/>
        </w:rPr>
        <w:t>Sojkin</w:t>
      </w:r>
      <w:proofErr w:type="spellEnd"/>
      <w:r w:rsidRPr="00EF2407">
        <w:rPr>
          <w:lang w:val="en-GB"/>
        </w:rPr>
        <w:t xml:space="preserve">, 2020; Lewandowski &amp; Zieliński, 2012; </w:t>
      </w:r>
      <w:proofErr w:type="spellStart"/>
      <w:r w:rsidRPr="00EF2407">
        <w:rPr>
          <w:lang w:val="en-GB"/>
        </w:rPr>
        <w:t>Mainardes</w:t>
      </w:r>
      <w:proofErr w:type="spellEnd"/>
      <w:r w:rsidRPr="00EF2407">
        <w:rPr>
          <w:lang w:val="en-GB"/>
        </w:rPr>
        <w:t xml:space="preserve"> et al., 2010; Maric, 2013; Radko, 2022; </w:t>
      </w:r>
      <w:proofErr w:type="spellStart"/>
      <w:r w:rsidRPr="00EF2407">
        <w:rPr>
          <w:lang w:val="en-GB"/>
        </w:rPr>
        <w:t>Slabá</w:t>
      </w:r>
      <w:proofErr w:type="spellEnd"/>
      <w:r w:rsidRPr="00EF2407">
        <w:rPr>
          <w:lang w:val="en-GB"/>
        </w:rPr>
        <w:t>, 2015</w:t>
      </w:r>
      <w:r>
        <w:rPr>
          <w:lang w:val="en-GB"/>
        </w:rPr>
        <w:t xml:space="preserve"> from Szefler, 2024. </w:t>
      </w:r>
      <w:r>
        <w:rPr>
          <w:lang w:val="en-GB"/>
        </w:rPr>
        <w:fldChar w:fldCharType="begin" w:fldLock="1"/>
      </w:r>
      <w:r w:rsidR="00FD5A4F">
        <w:rPr>
          <w:lang w:val="en-GB"/>
        </w:rPr>
        <w:instrText>ADDIN CSL_CITATION {"citationItems":[{"id":"ITEM-1","itemData":{"ISSN":"1308-3937","abstract":"Who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Dergisi","id":"ITEM-1","issue":"2","issued":{"date-parts":[["2015"]]},"page":"45-54","title":"Stakeholders in U.S. higher education: An analysis through two theories of stakeholders","type":"article-journal","volume":"10"},"uris":["http://www.mendeley.com/documents/?uuid=2b130840-5de8-3d17-8c75-d81a802df724"]},{"id":"ITEM-2","itemData":{"DOI":"10.1057/s41307-016-0032-6","ISSN":"0952-8733","author":[{"dropping-particle":"","family":"Beerkens","given":"Maarja","non-dropping-particle":"","parse-names":false,"suffix":""},{"dropping-particle":"","family":"Udam","given":"Maiki","non-dropping-particle":"","parse-names":false,"suffix":""}],"container-title":"Higher Education Policy","id":"ITEM-2","issue":"3","issued":{"date-parts":[["2017","9","16"]]},"page":"341-359","title":"Stakeholders in Higher Education Quality Assurance: Richness in Diversity?","type":"article-journal","volume":"30"},"uris":["http://www.mendeley.com/documents/?uuid=5af1598f-c1fa-4635-81ee-a88418244372"]},{"id":"ITEM-3","itemData":{"ISSN":"00107476","abstract":"Suggests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Badawczych","id":"ITEM-4","issue":"1","issued":{"date-parts":[["2020"]]},"page":"29-58","title":"Determinanty budowania wizerunku i reputacji wyższej uczelni wobec jej intersariuszy","type":"article-journal","volume":"35"},"uris":["http://www.mendeley.com/documents/?uuid=806ee7c2-caa8-4940-8056-b0a7c6f844cf"]},{"id":"ITEM-5","itemData":{"author":[{"dropping-particle":"","family":"Lewandowski","given":"Kajetan","non-dropping-particle":"","parse-names":false,"suffix":""},{"dropping-particle":"","family":"Zieliński","given":"Grzegorz","non-dropping-particle":"","parse-names":false,"suffix":""}],"container-title":"Zarządzanie i Finanse","id":"ITEM-5","issue":"3","issued":{"date-parts":[["2012"]]},"page":"42-54","title":"Determinanty percepcji jakości usług edukacyjnych w perspektywie grup interesariuszy","type":"article-journal","volume":"3"},"uris":["http://www.mendeley.com/documents/?uuid=b5e72e34-46b0-405f-b790-c6bf4cadd461"]},{"id":"ITEM-6","itemData":{"DOI":"10.5430/jms.v1n1p76","ISSN":"1923-3973","abstract":"Higher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Strategy","id":"ITEM-6","issue":"1","issued":{"date-parts":[["2010","12","17"]]},"page":"76-88","title":"An Exploratory Research on the Stakeholders of a University","type":"article-journal","volume":"1"},"uris":["http://www.mendeley.com/documents/?uuid=7613ba81-9709-4c49-a19a-92d09b6b88c5"]},{"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Radko","given":"Natalya","non-dropping-particle":"","parse-names":false,"suffix":""}],"container-title":"Audretsch D, Belitski M, Rejeb Net al.(eds) Developments in Entrepreneurial Finance and Technology. Cheltenham: Edward Elgar Publishing","id":"ITEM-8","issued":{"date-parts":[["2022"]]},"page":"90-116","title":"Entrepreneurial university stakeholders and their contribution to knowledge and technologies transfer","type":"article-journal"},"uris":["http://www.mendeley.com/documents/?uuid=1368e504-86cc-4be1-b917-39cb149e919b"]},{"id":"ITEM-9","itemData":{"DOI":"10.1515/revecp-2015-0022","ISSN":"1804-1663","abstract":"With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Perspectives","id":"ITEM-9","issue":"3","issued":{"date-parts":[["2015","9","1"]]},"page":"305-326","title":"Stakeholder Groups of Public and Private Universities in the Czech Republic – Identification, Categorization and Prioritization","type":"article-journal","volume":"15"},"uris":["http://www.mendeley.com/documents/?uuid=07028a04-7f08-4dc0-80d7-6d8e2e44fd27"]},{"id":"ITEM-10","itemData":{"abstract":"This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Paweł","non-dropping-particle":"","parse-names":false,"suffix":""}],"id":"ITEM-10","issued":{"date-parts":[["2024"]]},"number-of-pages":"297","publisher":"Gdańsk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universities","type":"thesis"},"uris":["http://www.mendeley.com/documents/?uuid=bdff526e-f88c-48d3-ac26-4766b65badcd"]}],"mendeley":{"formattedCitation":"(Avcı et al., 2015; Beerkens &amp; Udam, 2017; Burrows, 1999; Gołata &amp; Sojkin, 2020; Lewandowski &amp; Zieliński, 2012; Mainardes et al., 2010; Maric, 2013; Radko, 2022; Slabá, 2015; Szefler, 2024)","plainTextFormattedCitation":"(Avcı et al., 2015; Beerkens &amp; Udam, 2017; Burrows, 1999; Gołata &amp; Sojkin, 2020; Lewandowski &amp; Zieliński, 2012; Mainardes et al., 2010; Maric, 2013; Radko, 2022; Slabá, 2015; Szefler, 2024)","previouslyFormattedCitation":"(Avcı et al., 2015; Beerkens &amp; Udam, 2017; Burrows, 1999; Gołata &amp; Sojkin, 2020; Lewandowski &amp; Zieliński, 2012; Mainardes et al., 2010; Maric, 2013; Radko, 2022; Slabá, 2015; Szefler, 2024)"},"properties":{"noteIndex":0},"schema":"https://github.com/citation-style-language/schema/raw/master/csl-citation.json"}</w:instrText>
      </w:r>
      <w:r>
        <w:rPr>
          <w:lang w:val="en-GB"/>
        </w:rPr>
        <w:fldChar w:fldCharType="separate"/>
      </w:r>
      <w:r w:rsidRPr="006412FB">
        <w:rPr>
          <w:noProof/>
          <w:lang w:val="en-GB"/>
        </w:rPr>
        <w:t>(Avcı et al., 2015; Beerkens &amp; Udam, 2017; Burrows, 1999; Gołata &amp; Sojkin, 2020; Lewandowski &amp; Zieliński, 2012; Mainardes et al., 2010; Maric, 2013; Radko, 2022; Slabá, 2015; Szefler, 2024)</w:t>
      </w:r>
      <w:r>
        <w:rPr>
          <w:lang w:val="en-GB"/>
        </w:rPr>
        <w:fldChar w:fldCharType="end"/>
      </w:r>
    </w:p>
    <w:p w14:paraId="39B9E243" w14:textId="47CB4E8D" w:rsidR="00EB7BB5" w:rsidRDefault="00C51333" w:rsidP="000F56FF">
      <w:pPr>
        <w:rPr>
          <w:lang w:val="en-GB"/>
        </w:rPr>
      </w:pPr>
      <w:r>
        <w:rPr>
          <w:lang w:val="en-GB"/>
        </w:rPr>
        <w:t xml:space="preserve">This list may be valuable support for those who start analysis of stakeholders of the particular HEI providing a wide range of different possibilities to be verified if they fit to the context of analysed organisation. At the next step of the analysis it is necessary to assess the importance of those groups. In the literature related to HEIs’ management we can find a wide research related to different stakeholders. However, students and academics seem to be considered as the most important stakeholders. Analysis of how often </w:t>
      </w:r>
      <w:r w:rsidR="001B79D9">
        <w:rPr>
          <w:lang w:val="en-GB"/>
        </w:rPr>
        <w:t xml:space="preserve">different groups of stakeholders are researched in context of universities management has been presented in work of one of author’s and its results are presented in the </w:t>
      </w:r>
      <w:r w:rsidR="001B79D9">
        <w:rPr>
          <w:lang w:val="en-GB"/>
        </w:rPr>
        <w:fldChar w:fldCharType="begin"/>
      </w:r>
      <w:r w:rsidR="001B79D9">
        <w:rPr>
          <w:lang w:val="en-GB"/>
        </w:rPr>
        <w:instrText xml:space="preserve"> REF _Ref203731654 \h </w:instrText>
      </w:r>
      <w:r w:rsidR="001B79D9">
        <w:rPr>
          <w:lang w:val="en-GB"/>
        </w:rPr>
      </w:r>
      <w:r w:rsidR="001B79D9">
        <w:rPr>
          <w:lang w:val="en-GB"/>
        </w:rPr>
        <w:fldChar w:fldCharType="separate"/>
      </w:r>
      <w:r w:rsidR="001B79D9" w:rsidRPr="001B79D9">
        <w:rPr>
          <w:lang w:val="en-GB"/>
        </w:rPr>
        <w:t xml:space="preserve">Table </w:t>
      </w:r>
      <w:r w:rsidR="001B79D9" w:rsidRPr="001B79D9">
        <w:rPr>
          <w:noProof/>
          <w:lang w:val="en-GB"/>
        </w:rPr>
        <w:t>6</w:t>
      </w:r>
      <w:r w:rsidR="001B79D9">
        <w:rPr>
          <w:lang w:val="en-GB"/>
        </w:rPr>
        <w:fldChar w:fldCharType="end"/>
      </w:r>
      <w:r w:rsidR="001B79D9">
        <w:rPr>
          <w:lang w:val="en-GB"/>
        </w:rPr>
        <w:t>.</w:t>
      </w:r>
    </w:p>
    <w:p w14:paraId="27FEC287" w14:textId="4DA2665B" w:rsidR="001B79D9" w:rsidRPr="001B79D9" w:rsidRDefault="001B79D9" w:rsidP="001B79D9">
      <w:pPr>
        <w:pStyle w:val="Tytutabeli"/>
        <w:rPr>
          <w:lang w:val="en-GB"/>
        </w:rPr>
      </w:pPr>
      <w:bookmarkStart w:id="20" w:name="_Ref203731654"/>
      <w:r w:rsidRPr="001B79D9">
        <w:rPr>
          <w:lang w:val="en-GB"/>
        </w:rPr>
        <w:t xml:space="preserve">Table </w:t>
      </w:r>
      <w:r w:rsidRPr="001B79D9">
        <w:rPr>
          <w:lang w:val="en-GB"/>
        </w:rPr>
        <w:fldChar w:fldCharType="begin"/>
      </w:r>
      <w:r w:rsidRPr="001B79D9">
        <w:rPr>
          <w:lang w:val="en-GB"/>
        </w:rPr>
        <w:instrText xml:space="preserve"> SEQ Table \* ARABIC </w:instrText>
      </w:r>
      <w:r w:rsidRPr="001B79D9">
        <w:rPr>
          <w:lang w:val="en-GB"/>
        </w:rPr>
        <w:fldChar w:fldCharType="separate"/>
      </w:r>
      <w:r w:rsidR="00F62B24">
        <w:rPr>
          <w:noProof/>
          <w:lang w:val="en-GB"/>
        </w:rPr>
        <w:t>6</w:t>
      </w:r>
      <w:r w:rsidRPr="001B79D9">
        <w:rPr>
          <w:lang w:val="en-GB"/>
        </w:rPr>
        <w:fldChar w:fldCharType="end"/>
      </w:r>
      <w:bookmarkEnd w:id="20"/>
      <w:r w:rsidRPr="001B79D9">
        <w:rPr>
          <w:lang w:val="en-GB"/>
        </w:rPr>
        <w:t xml:space="preserve"> Summary of the frequency of references to university stakeholders in the abstracts of the analysed scientific articles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6"/>
        <w:gridCol w:w="3118"/>
      </w:tblGrid>
      <w:tr w:rsidR="001B79D9" w:rsidRPr="003940DC" w14:paraId="03E16EA6" w14:textId="77777777" w:rsidTr="001B79D9">
        <w:trPr>
          <w:cantSplit/>
          <w:tblHeader/>
        </w:trPr>
        <w:tc>
          <w:tcPr>
            <w:tcW w:w="5386" w:type="dxa"/>
          </w:tcPr>
          <w:p w14:paraId="04F3074A" w14:textId="3B56EDEA" w:rsidR="00C51333" w:rsidRPr="001B79D9" w:rsidRDefault="001B79D9" w:rsidP="00F468BF">
            <w:pPr>
              <w:pStyle w:val="TekstTabeli"/>
              <w:keepNext/>
              <w:rPr>
                <w:b/>
                <w:bCs w:val="0"/>
                <w:lang w:val="en-GB"/>
              </w:rPr>
            </w:pPr>
            <w:r w:rsidRPr="001B79D9">
              <w:rPr>
                <w:b/>
                <w:bCs w:val="0"/>
                <w:lang w:val="en-GB"/>
              </w:rPr>
              <w:t>Stakeholder group</w:t>
            </w:r>
          </w:p>
        </w:tc>
        <w:tc>
          <w:tcPr>
            <w:tcW w:w="3118" w:type="dxa"/>
          </w:tcPr>
          <w:p w14:paraId="7A6B5D26" w14:textId="2ABC5EC5" w:rsidR="00C51333" w:rsidRPr="001B79D9" w:rsidRDefault="001B79D9" w:rsidP="001B79D9">
            <w:pPr>
              <w:pStyle w:val="TekstTabeli"/>
              <w:keepNext/>
              <w:jc w:val="center"/>
              <w:rPr>
                <w:b/>
                <w:bCs w:val="0"/>
                <w:lang w:val="en-GB"/>
              </w:rPr>
            </w:pPr>
            <w:r w:rsidRPr="001B79D9">
              <w:rPr>
                <w:b/>
                <w:bCs w:val="0"/>
                <w:lang w:val="en-GB"/>
              </w:rPr>
              <w:t>Frequency of Occurrence</w:t>
            </w:r>
          </w:p>
        </w:tc>
      </w:tr>
      <w:tr w:rsidR="001B79D9" w:rsidRPr="003940DC" w14:paraId="48B1551D" w14:textId="77777777" w:rsidTr="001B79D9">
        <w:trPr>
          <w:cantSplit/>
        </w:trPr>
        <w:tc>
          <w:tcPr>
            <w:tcW w:w="5386" w:type="dxa"/>
          </w:tcPr>
          <w:p w14:paraId="7A5E82E2" w14:textId="4F450FAF" w:rsidR="001B79D9" w:rsidRPr="001B79D9" w:rsidRDefault="001B79D9" w:rsidP="001B79D9">
            <w:pPr>
              <w:pStyle w:val="TekstTabeli"/>
              <w:rPr>
                <w:lang w:val="en-GB"/>
              </w:rPr>
            </w:pPr>
            <w:r w:rsidRPr="001B79D9">
              <w:rPr>
                <w:lang w:val="en-GB"/>
              </w:rPr>
              <w:t>Students</w:t>
            </w:r>
          </w:p>
        </w:tc>
        <w:tc>
          <w:tcPr>
            <w:tcW w:w="3118" w:type="dxa"/>
            <w:vAlign w:val="center"/>
          </w:tcPr>
          <w:p w14:paraId="16D01B3B" w14:textId="77777777" w:rsidR="001B79D9" w:rsidRPr="001B79D9" w:rsidRDefault="001B79D9" w:rsidP="001B79D9">
            <w:pPr>
              <w:pStyle w:val="TekstTabeli"/>
              <w:jc w:val="center"/>
              <w:rPr>
                <w:lang w:val="en-GB"/>
              </w:rPr>
            </w:pPr>
            <w:r w:rsidRPr="001B79D9">
              <w:rPr>
                <w:lang w:val="en-GB"/>
              </w:rPr>
              <w:t>278</w:t>
            </w:r>
          </w:p>
        </w:tc>
      </w:tr>
      <w:tr w:rsidR="001B79D9" w:rsidRPr="003940DC" w14:paraId="03D8F82E" w14:textId="77777777" w:rsidTr="001B79D9">
        <w:trPr>
          <w:cantSplit/>
        </w:trPr>
        <w:tc>
          <w:tcPr>
            <w:tcW w:w="5386" w:type="dxa"/>
          </w:tcPr>
          <w:p w14:paraId="561B1998" w14:textId="06C03887" w:rsidR="001B79D9" w:rsidRPr="001B79D9" w:rsidRDefault="001B79D9" w:rsidP="001B79D9">
            <w:pPr>
              <w:pStyle w:val="TekstTabeli"/>
              <w:rPr>
                <w:lang w:val="en-GB"/>
              </w:rPr>
            </w:pPr>
            <w:r w:rsidRPr="001B79D9">
              <w:rPr>
                <w:lang w:val="en-GB"/>
              </w:rPr>
              <w:t>Lecturers</w:t>
            </w:r>
            <w:r>
              <w:rPr>
                <w:lang w:val="en-GB"/>
              </w:rPr>
              <w:t xml:space="preserve"> </w:t>
            </w:r>
            <w:r w:rsidRPr="001B79D9">
              <w:rPr>
                <w:lang w:val="en-GB"/>
              </w:rPr>
              <w:t>/</w:t>
            </w:r>
            <w:r>
              <w:rPr>
                <w:lang w:val="en-GB"/>
              </w:rPr>
              <w:t xml:space="preserve"> </w:t>
            </w:r>
            <w:r w:rsidRPr="001B79D9">
              <w:rPr>
                <w:lang w:val="en-GB"/>
              </w:rPr>
              <w:t>Researchers</w:t>
            </w:r>
          </w:p>
        </w:tc>
        <w:tc>
          <w:tcPr>
            <w:tcW w:w="3118" w:type="dxa"/>
            <w:vAlign w:val="center"/>
          </w:tcPr>
          <w:p w14:paraId="68B1B0D0" w14:textId="77777777" w:rsidR="001B79D9" w:rsidRPr="001B79D9" w:rsidRDefault="001B79D9" w:rsidP="001B79D9">
            <w:pPr>
              <w:pStyle w:val="TekstTabeli"/>
              <w:jc w:val="center"/>
              <w:rPr>
                <w:lang w:val="en-GB"/>
              </w:rPr>
            </w:pPr>
            <w:r w:rsidRPr="001B79D9">
              <w:rPr>
                <w:lang w:val="en-GB"/>
              </w:rPr>
              <w:t>246</w:t>
            </w:r>
          </w:p>
        </w:tc>
      </w:tr>
      <w:tr w:rsidR="001B79D9" w:rsidRPr="003940DC" w14:paraId="7B0F161C" w14:textId="77777777" w:rsidTr="001B79D9">
        <w:trPr>
          <w:cantSplit/>
        </w:trPr>
        <w:tc>
          <w:tcPr>
            <w:tcW w:w="5386" w:type="dxa"/>
          </w:tcPr>
          <w:p w14:paraId="35B59D4E" w14:textId="0B2A88D1" w:rsidR="001B79D9" w:rsidRPr="001B79D9" w:rsidRDefault="001B79D9" w:rsidP="001B79D9">
            <w:pPr>
              <w:pStyle w:val="TekstTabeli"/>
              <w:rPr>
                <w:lang w:val="en-GB"/>
              </w:rPr>
            </w:pPr>
            <w:r w:rsidRPr="001B79D9">
              <w:rPr>
                <w:lang w:val="en-GB"/>
              </w:rPr>
              <w:t>University Authorities</w:t>
            </w:r>
          </w:p>
        </w:tc>
        <w:tc>
          <w:tcPr>
            <w:tcW w:w="3118" w:type="dxa"/>
            <w:vAlign w:val="center"/>
          </w:tcPr>
          <w:p w14:paraId="136093B4" w14:textId="77777777" w:rsidR="001B79D9" w:rsidRPr="001B79D9" w:rsidRDefault="001B79D9" w:rsidP="001B79D9">
            <w:pPr>
              <w:pStyle w:val="TekstTabeli"/>
              <w:jc w:val="center"/>
              <w:rPr>
                <w:lang w:val="en-GB"/>
              </w:rPr>
            </w:pPr>
            <w:r w:rsidRPr="001B79D9">
              <w:rPr>
                <w:lang w:val="en-GB"/>
              </w:rPr>
              <w:t>167</w:t>
            </w:r>
          </w:p>
        </w:tc>
      </w:tr>
      <w:tr w:rsidR="001B79D9" w:rsidRPr="003940DC" w14:paraId="2FE97505" w14:textId="77777777" w:rsidTr="001B79D9">
        <w:trPr>
          <w:cantSplit/>
        </w:trPr>
        <w:tc>
          <w:tcPr>
            <w:tcW w:w="5386" w:type="dxa"/>
          </w:tcPr>
          <w:p w14:paraId="0CD03972" w14:textId="078A7D7C" w:rsidR="001B79D9" w:rsidRPr="001B79D9" w:rsidRDefault="001B79D9" w:rsidP="001B79D9">
            <w:pPr>
              <w:pStyle w:val="TekstTabeli"/>
              <w:rPr>
                <w:lang w:val="en-GB"/>
              </w:rPr>
            </w:pPr>
            <w:r w:rsidRPr="001B79D9">
              <w:rPr>
                <w:lang w:val="en-GB"/>
              </w:rPr>
              <w:t>Society</w:t>
            </w:r>
            <w:r>
              <w:rPr>
                <w:lang w:val="en-GB"/>
              </w:rPr>
              <w:t xml:space="preserve"> </w:t>
            </w:r>
            <w:r w:rsidRPr="001B79D9">
              <w:rPr>
                <w:lang w:val="en-GB"/>
              </w:rPr>
              <w:t>/</w:t>
            </w:r>
            <w:r>
              <w:rPr>
                <w:lang w:val="en-GB"/>
              </w:rPr>
              <w:t xml:space="preserve"> </w:t>
            </w:r>
            <w:r w:rsidRPr="001B79D9">
              <w:rPr>
                <w:lang w:val="en-GB"/>
              </w:rPr>
              <w:t>Media</w:t>
            </w:r>
            <w:r>
              <w:rPr>
                <w:lang w:val="en-GB"/>
              </w:rPr>
              <w:t xml:space="preserve"> </w:t>
            </w:r>
            <w:r w:rsidRPr="001B79D9">
              <w:rPr>
                <w:lang w:val="en-GB"/>
              </w:rPr>
              <w:t>/</w:t>
            </w:r>
            <w:r>
              <w:rPr>
                <w:lang w:val="en-GB"/>
              </w:rPr>
              <w:t xml:space="preserve"> </w:t>
            </w:r>
            <w:r w:rsidRPr="001B79D9">
              <w:rPr>
                <w:lang w:val="en-GB"/>
              </w:rPr>
              <w:t>External Environment</w:t>
            </w:r>
          </w:p>
        </w:tc>
        <w:tc>
          <w:tcPr>
            <w:tcW w:w="3118" w:type="dxa"/>
            <w:vAlign w:val="center"/>
          </w:tcPr>
          <w:p w14:paraId="2B3874E6" w14:textId="77777777" w:rsidR="001B79D9" w:rsidRPr="001B79D9" w:rsidRDefault="001B79D9" w:rsidP="001B79D9">
            <w:pPr>
              <w:pStyle w:val="TekstTabeli"/>
              <w:jc w:val="center"/>
              <w:rPr>
                <w:lang w:val="en-GB"/>
              </w:rPr>
            </w:pPr>
            <w:r w:rsidRPr="001B79D9">
              <w:rPr>
                <w:lang w:val="en-GB"/>
              </w:rPr>
              <w:t>92</w:t>
            </w:r>
          </w:p>
        </w:tc>
      </w:tr>
      <w:tr w:rsidR="001B79D9" w:rsidRPr="003940DC" w14:paraId="1734DD90" w14:textId="77777777" w:rsidTr="001B79D9">
        <w:trPr>
          <w:cantSplit/>
        </w:trPr>
        <w:tc>
          <w:tcPr>
            <w:tcW w:w="5386" w:type="dxa"/>
          </w:tcPr>
          <w:p w14:paraId="2A3B1603" w14:textId="6389F81F" w:rsidR="001B79D9" w:rsidRPr="001B79D9" w:rsidRDefault="001B79D9" w:rsidP="001B79D9">
            <w:pPr>
              <w:pStyle w:val="TekstTabeli"/>
              <w:rPr>
                <w:lang w:val="en-GB"/>
              </w:rPr>
            </w:pPr>
            <w:r w:rsidRPr="001B79D9">
              <w:rPr>
                <w:lang w:val="en-GB"/>
              </w:rPr>
              <w:t>Government Representatives (Regional and Central)</w:t>
            </w:r>
          </w:p>
        </w:tc>
        <w:tc>
          <w:tcPr>
            <w:tcW w:w="3118" w:type="dxa"/>
            <w:vAlign w:val="center"/>
          </w:tcPr>
          <w:p w14:paraId="37C838B9" w14:textId="77777777" w:rsidR="001B79D9" w:rsidRPr="001B79D9" w:rsidRDefault="001B79D9" w:rsidP="001B79D9">
            <w:pPr>
              <w:pStyle w:val="TekstTabeli"/>
              <w:jc w:val="center"/>
              <w:rPr>
                <w:lang w:val="en-GB"/>
              </w:rPr>
            </w:pPr>
            <w:r w:rsidRPr="001B79D9">
              <w:rPr>
                <w:lang w:val="en-GB"/>
              </w:rPr>
              <w:t>92</w:t>
            </w:r>
          </w:p>
        </w:tc>
      </w:tr>
      <w:tr w:rsidR="001B79D9" w:rsidRPr="003940DC" w14:paraId="1B12CE57" w14:textId="77777777" w:rsidTr="001B79D9">
        <w:trPr>
          <w:cantSplit/>
        </w:trPr>
        <w:tc>
          <w:tcPr>
            <w:tcW w:w="5386" w:type="dxa"/>
          </w:tcPr>
          <w:p w14:paraId="6224944F" w14:textId="2F4DACC7" w:rsidR="001B79D9" w:rsidRPr="001B79D9" w:rsidRDefault="001B79D9" w:rsidP="001B79D9">
            <w:pPr>
              <w:pStyle w:val="TekstTabeli"/>
              <w:rPr>
                <w:lang w:val="en-GB"/>
              </w:rPr>
            </w:pPr>
            <w:r w:rsidRPr="001B79D9">
              <w:rPr>
                <w:lang w:val="en-GB"/>
              </w:rPr>
              <w:lastRenderedPageBreak/>
              <w:t>Employers</w:t>
            </w:r>
            <w:r>
              <w:rPr>
                <w:lang w:val="en-GB"/>
              </w:rPr>
              <w:t xml:space="preserve"> </w:t>
            </w:r>
            <w:r w:rsidRPr="001B79D9">
              <w:rPr>
                <w:lang w:val="en-GB"/>
              </w:rPr>
              <w:t>/</w:t>
            </w:r>
            <w:r>
              <w:rPr>
                <w:lang w:val="en-GB"/>
              </w:rPr>
              <w:t xml:space="preserve"> </w:t>
            </w:r>
            <w:r w:rsidRPr="001B79D9">
              <w:rPr>
                <w:lang w:val="en-GB"/>
              </w:rPr>
              <w:t>Entrepreneurs/Business Representatives</w:t>
            </w:r>
          </w:p>
        </w:tc>
        <w:tc>
          <w:tcPr>
            <w:tcW w:w="3118" w:type="dxa"/>
            <w:vAlign w:val="center"/>
          </w:tcPr>
          <w:p w14:paraId="305A80FA" w14:textId="77777777" w:rsidR="001B79D9" w:rsidRPr="001B79D9" w:rsidRDefault="001B79D9" w:rsidP="001B79D9">
            <w:pPr>
              <w:pStyle w:val="TekstTabeli"/>
              <w:jc w:val="center"/>
              <w:rPr>
                <w:lang w:val="en-GB"/>
              </w:rPr>
            </w:pPr>
            <w:r w:rsidRPr="001B79D9">
              <w:rPr>
                <w:lang w:val="en-GB"/>
              </w:rPr>
              <w:t>63</w:t>
            </w:r>
          </w:p>
        </w:tc>
      </w:tr>
      <w:tr w:rsidR="001B79D9" w:rsidRPr="003940DC" w14:paraId="119CA09E" w14:textId="77777777" w:rsidTr="001B79D9">
        <w:trPr>
          <w:cantSplit/>
        </w:trPr>
        <w:tc>
          <w:tcPr>
            <w:tcW w:w="5386" w:type="dxa"/>
          </w:tcPr>
          <w:p w14:paraId="3B829913" w14:textId="57F0F712" w:rsidR="001B79D9" w:rsidRPr="001B79D9" w:rsidRDefault="001B79D9" w:rsidP="001B79D9">
            <w:pPr>
              <w:pStyle w:val="TekstTabeli"/>
              <w:rPr>
                <w:lang w:val="en-GB"/>
              </w:rPr>
            </w:pPr>
            <w:r w:rsidRPr="001B79D9">
              <w:rPr>
                <w:lang w:val="en-GB"/>
              </w:rPr>
              <w:t>University Administrative Staff</w:t>
            </w:r>
          </w:p>
        </w:tc>
        <w:tc>
          <w:tcPr>
            <w:tcW w:w="3118" w:type="dxa"/>
            <w:vAlign w:val="center"/>
          </w:tcPr>
          <w:p w14:paraId="1C3753F5" w14:textId="77777777" w:rsidR="001B79D9" w:rsidRPr="001B79D9" w:rsidRDefault="001B79D9" w:rsidP="001B79D9">
            <w:pPr>
              <w:pStyle w:val="TekstTabeli"/>
              <w:jc w:val="center"/>
              <w:rPr>
                <w:lang w:val="en-GB"/>
              </w:rPr>
            </w:pPr>
            <w:r w:rsidRPr="001B79D9">
              <w:rPr>
                <w:lang w:val="en-GB"/>
              </w:rPr>
              <w:t>49</w:t>
            </w:r>
          </w:p>
        </w:tc>
      </w:tr>
      <w:tr w:rsidR="001B79D9" w:rsidRPr="003940DC" w14:paraId="467C73F6" w14:textId="77777777" w:rsidTr="001B79D9">
        <w:trPr>
          <w:cantSplit/>
        </w:trPr>
        <w:tc>
          <w:tcPr>
            <w:tcW w:w="5386" w:type="dxa"/>
          </w:tcPr>
          <w:p w14:paraId="40CA933B" w14:textId="7BCB1240" w:rsidR="001B79D9" w:rsidRPr="001B79D9" w:rsidRDefault="001B79D9" w:rsidP="001B79D9">
            <w:pPr>
              <w:pStyle w:val="TekstTabeli"/>
              <w:rPr>
                <w:lang w:val="en-GB"/>
              </w:rPr>
            </w:pPr>
            <w:r w:rsidRPr="001B79D9">
              <w:rPr>
                <w:lang w:val="en-GB"/>
              </w:rPr>
              <w:t>Alumni</w:t>
            </w:r>
          </w:p>
        </w:tc>
        <w:tc>
          <w:tcPr>
            <w:tcW w:w="3118" w:type="dxa"/>
            <w:vAlign w:val="center"/>
          </w:tcPr>
          <w:p w14:paraId="367F235D" w14:textId="77777777" w:rsidR="001B79D9" w:rsidRPr="001B79D9" w:rsidRDefault="001B79D9" w:rsidP="001B79D9">
            <w:pPr>
              <w:pStyle w:val="TekstTabeli"/>
              <w:jc w:val="center"/>
              <w:rPr>
                <w:lang w:val="en-GB"/>
              </w:rPr>
            </w:pPr>
            <w:r w:rsidRPr="001B79D9">
              <w:rPr>
                <w:lang w:val="en-GB"/>
              </w:rPr>
              <w:t>40</w:t>
            </w:r>
          </w:p>
        </w:tc>
      </w:tr>
      <w:tr w:rsidR="001B79D9" w:rsidRPr="003940DC" w14:paraId="5197CC75" w14:textId="77777777" w:rsidTr="001B79D9">
        <w:trPr>
          <w:cantSplit/>
        </w:trPr>
        <w:tc>
          <w:tcPr>
            <w:tcW w:w="5386" w:type="dxa"/>
          </w:tcPr>
          <w:p w14:paraId="2F7981A7" w14:textId="26C441CE" w:rsidR="001B79D9" w:rsidRPr="001B79D9" w:rsidRDefault="001B79D9" w:rsidP="001B79D9">
            <w:pPr>
              <w:pStyle w:val="TekstTabeli"/>
              <w:rPr>
                <w:lang w:val="en-GB"/>
              </w:rPr>
            </w:pPr>
            <w:r w:rsidRPr="001B79D9">
              <w:rPr>
                <w:lang w:val="en-GB"/>
              </w:rPr>
              <w:t>Parents</w:t>
            </w:r>
            <w:r>
              <w:rPr>
                <w:lang w:val="en-GB"/>
              </w:rPr>
              <w:t xml:space="preserve"> </w:t>
            </w:r>
            <w:r w:rsidRPr="001B79D9">
              <w:rPr>
                <w:lang w:val="en-GB"/>
              </w:rPr>
              <w:t>/</w:t>
            </w:r>
            <w:r>
              <w:rPr>
                <w:lang w:val="en-GB"/>
              </w:rPr>
              <w:t xml:space="preserve"> </w:t>
            </w:r>
            <w:r w:rsidRPr="001B79D9">
              <w:rPr>
                <w:lang w:val="en-GB"/>
              </w:rPr>
              <w:t>Guardians</w:t>
            </w:r>
            <w:r>
              <w:rPr>
                <w:lang w:val="en-GB"/>
              </w:rPr>
              <w:t xml:space="preserve"> </w:t>
            </w:r>
            <w:r w:rsidRPr="001B79D9">
              <w:rPr>
                <w:lang w:val="en-GB"/>
              </w:rPr>
              <w:t>/</w:t>
            </w:r>
            <w:r>
              <w:rPr>
                <w:lang w:val="en-GB"/>
              </w:rPr>
              <w:t xml:space="preserve"> </w:t>
            </w:r>
            <w:r w:rsidRPr="001B79D9">
              <w:rPr>
                <w:lang w:val="en-GB"/>
              </w:rPr>
              <w:t>Relatives of Students</w:t>
            </w:r>
          </w:p>
        </w:tc>
        <w:tc>
          <w:tcPr>
            <w:tcW w:w="3118" w:type="dxa"/>
            <w:vAlign w:val="center"/>
          </w:tcPr>
          <w:p w14:paraId="636FC2FA" w14:textId="77777777" w:rsidR="001B79D9" w:rsidRPr="001B79D9" w:rsidRDefault="001B79D9" w:rsidP="001B79D9">
            <w:pPr>
              <w:pStyle w:val="TekstTabeli"/>
              <w:jc w:val="center"/>
              <w:rPr>
                <w:lang w:val="en-GB"/>
              </w:rPr>
            </w:pPr>
            <w:r w:rsidRPr="001B79D9">
              <w:rPr>
                <w:lang w:val="en-GB"/>
              </w:rPr>
              <w:t>24</w:t>
            </w:r>
          </w:p>
        </w:tc>
      </w:tr>
      <w:tr w:rsidR="001B79D9" w:rsidRPr="003940DC" w14:paraId="48EABDC4" w14:textId="77777777" w:rsidTr="001B79D9">
        <w:trPr>
          <w:cantSplit/>
        </w:trPr>
        <w:tc>
          <w:tcPr>
            <w:tcW w:w="5386" w:type="dxa"/>
          </w:tcPr>
          <w:p w14:paraId="478B83F6" w14:textId="46001279" w:rsidR="001B79D9" w:rsidRPr="001B79D9" w:rsidRDefault="001B79D9" w:rsidP="001B79D9">
            <w:pPr>
              <w:pStyle w:val="TekstTabeli"/>
              <w:rPr>
                <w:lang w:val="en-GB"/>
              </w:rPr>
            </w:pPr>
            <w:r w:rsidRPr="001B79D9">
              <w:rPr>
                <w:lang w:val="en-GB"/>
              </w:rPr>
              <w:t>Partners</w:t>
            </w:r>
            <w:r>
              <w:rPr>
                <w:lang w:val="en-GB"/>
              </w:rPr>
              <w:t xml:space="preserve"> </w:t>
            </w:r>
            <w:r w:rsidRPr="001B79D9">
              <w:rPr>
                <w:lang w:val="en-GB"/>
              </w:rPr>
              <w:t>/</w:t>
            </w:r>
            <w:r>
              <w:rPr>
                <w:lang w:val="en-GB"/>
              </w:rPr>
              <w:t xml:space="preserve"> </w:t>
            </w:r>
            <w:r w:rsidRPr="001B79D9">
              <w:rPr>
                <w:lang w:val="en-GB"/>
              </w:rPr>
              <w:t>Collaborations (Representatives)</w:t>
            </w:r>
          </w:p>
        </w:tc>
        <w:tc>
          <w:tcPr>
            <w:tcW w:w="3118" w:type="dxa"/>
            <w:vAlign w:val="center"/>
          </w:tcPr>
          <w:p w14:paraId="4E525DF1" w14:textId="77777777" w:rsidR="001B79D9" w:rsidRPr="001B79D9" w:rsidRDefault="001B79D9" w:rsidP="001B79D9">
            <w:pPr>
              <w:pStyle w:val="TekstTabeli"/>
              <w:jc w:val="center"/>
              <w:rPr>
                <w:lang w:val="en-GB"/>
              </w:rPr>
            </w:pPr>
            <w:r w:rsidRPr="001B79D9">
              <w:rPr>
                <w:lang w:val="en-GB"/>
              </w:rPr>
              <w:t>23</w:t>
            </w:r>
          </w:p>
        </w:tc>
      </w:tr>
      <w:tr w:rsidR="001B79D9" w:rsidRPr="001B79D9" w14:paraId="780E269A" w14:textId="77777777" w:rsidTr="001B79D9">
        <w:trPr>
          <w:cantSplit/>
        </w:trPr>
        <w:tc>
          <w:tcPr>
            <w:tcW w:w="5386" w:type="dxa"/>
          </w:tcPr>
          <w:p w14:paraId="707EF286" w14:textId="0D8089E3" w:rsidR="001B79D9" w:rsidRPr="001B79D9" w:rsidRDefault="001B79D9" w:rsidP="001B79D9">
            <w:pPr>
              <w:pStyle w:val="TekstTabeli"/>
              <w:keepNext/>
              <w:rPr>
                <w:lang w:val="en-GB"/>
              </w:rPr>
            </w:pPr>
            <w:r w:rsidRPr="001B79D9">
              <w:rPr>
                <w:lang w:val="en-GB"/>
              </w:rPr>
              <w:t>University Suppliers</w:t>
            </w:r>
          </w:p>
        </w:tc>
        <w:tc>
          <w:tcPr>
            <w:tcW w:w="3118" w:type="dxa"/>
            <w:vAlign w:val="center"/>
          </w:tcPr>
          <w:p w14:paraId="512AF537" w14:textId="77777777" w:rsidR="001B79D9" w:rsidRPr="001B79D9" w:rsidRDefault="001B79D9" w:rsidP="001B79D9">
            <w:pPr>
              <w:pStyle w:val="TekstTabeli"/>
              <w:keepNext/>
              <w:jc w:val="center"/>
              <w:rPr>
                <w:lang w:val="en-GB"/>
              </w:rPr>
            </w:pPr>
            <w:r w:rsidRPr="001B79D9">
              <w:rPr>
                <w:lang w:val="en-GB"/>
              </w:rPr>
              <w:t>5</w:t>
            </w:r>
          </w:p>
        </w:tc>
      </w:tr>
    </w:tbl>
    <w:p w14:paraId="2135D1C9" w14:textId="1041A361" w:rsidR="001B79D9" w:rsidRPr="001B79D9" w:rsidRDefault="001B79D9" w:rsidP="001B79D9">
      <w:pPr>
        <w:pStyle w:val="rdo"/>
      </w:pPr>
      <w:r w:rsidRPr="001B79D9">
        <w:t>Source: Szefler, 2024</w:t>
      </w:r>
    </w:p>
    <w:p w14:paraId="5CAA1AC7" w14:textId="10E16EE6" w:rsidR="00C51333" w:rsidRDefault="00BF3977" w:rsidP="000F56FF">
      <w:pPr>
        <w:rPr>
          <w:lang w:val="en-GB"/>
        </w:rPr>
      </w:pPr>
      <w:r w:rsidRPr="00BF3977">
        <w:rPr>
          <w:lang w:val="en-GB"/>
        </w:rPr>
        <w:t>Since each identified stakeholder group may exhibit different characteristics in their relationship with the university, it is worth determining these differences. Mitchell’s typology (se</w:t>
      </w:r>
      <w:r>
        <w:rPr>
          <w:lang w:val="en-GB"/>
        </w:rPr>
        <w:t xml:space="preserve">e </w:t>
      </w:r>
      <w:r>
        <w:rPr>
          <w:lang w:val="en-GB"/>
        </w:rPr>
        <w:fldChar w:fldCharType="begin"/>
      </w:r>
      <w:r>
        <w:rPr>
          <w:lang w:val="en-GB"/>
        </w:rPr>
        <w:instrText xml:space="preserve"> REF _Ref203732248 \r \h </w:instrText>
      </w:r>
      <w:r>
        <w:rPr>
          <w:lang w:val="en-GB"/>
        </w:rPr>
      </w:r>
      <w:r>
        <w:rPr>
          <w:lang w:val="en-GB"/>
        </w:rPr>
        <w:fldChar w:fldCharType="separate"/>
      </w:r>
      <w:r>
        <w:rPr>
          <w:lang w:val="en-GB"/>
        </w:rPr>
        <w:t>2.1</w:t>
      </w:r>
      <w:r>
        <w:rPr>
          <w:lang w:val="en-GB"/>
        </w:rPr>
        <w:fldChar w:fldCharType="end"/>
      </w:r>
      <w:r w:rsidRPr="00BF3977">
        <w:rPr>
          <w:lang w:val="en-GB"/>
        </w:rPr>
        <w:t xml:space="preserve">) can be helpful in this regard. Possible classification of each identified group into stakeholder types is presented in </w:t>
      </w:r>
      <w:r w:rsidR="00FD5A4F">
        <w:rPr>
          <w:lang w:val="en-GB"/>
        </w:rPr>
        <w:fldChar w:fldCharType="begin"/>
      </w:r>
      <w:r w:rsidR="00FD5A4F">
        <w:rPr>
          <w:lang w:val="en-GB"/>
        </w:rPr>
        <w:instrText xml:space="preserve"> REF _Ref203732998 \h </w:instrText>
      </w:r>
      <w:r w:rsidR="00FD5A4F">
        <w:rPr>
          <w:lang w:val="en-GB"/>
        </w:rPr>
      </w:r>
      <w:r w:rsidR="00FD5A4F">
        <w:rPr>
          <w:lang w:val="en-GB"/>
        </w:rPr>
        <w:fldChar w:fldCharType="separate"/>
      </w:r>
      <w:r w:rsidR="00FD5A4F" w:rsidRPr="00FD5A4F">
        <w:rPr>
          <w:lang w:val="en-GB"/>
        </w:rPr>
        <w:t xml:space="preserve">Table </w:t>
      </w:r>
      <w:r w:rsidR="00FD5A4F" w:rsidRPr="00FD5A4F">
        <w:rPr>
          <w:noProof/>
          <w:lang w:val="en-GB"/>
        </w:rPr>
        <w:t>7</w:t>
      </w:r>
      <w:r w:rsidR="00FD5A4F">
        <w:rPr>
          <w:lang w:val="en-GB"/>
        </w:rPr>
        <w:fldChar w:fldCharType="end"/>
      </w:r>
      <w:r w:rsidR="00FD5A4F">
        <w:rPr>
          <w:lang w:val="en-GB"/>
        </w:rPr>
        <w:t xml:space="preserve">. </w:t>
      </w:r>
      <w:r w:rsidR="00B903CD">
        <w:rPr>
          <w:lang w:val="en-GB"/>
        </w:rPr>
        <w:t>This example may serve as support during the stakeholder analysis to consider some typical configurations of power, legitimacy and urgency related to those most typical HEIs’ stak</w:t>
      </w:r>
      <w:r w:rsidR="00542195">
        <w:rPr>
          <w:lang w:val="en-GB"/>
        </w:rPr>
        <w:t>e</w:t>
      </w:r>
      <w:r w:rsidR="00B903CD">
        <w:rPr>
          <w:lang w:val="en-GB"/>
        </w:rPr>
        <w:t>holders.</w:t>
      </w:r>
    </w:p>
    <w:p w14:paraId="4097C9DA" w14:textId="2BCC1927" w:rsidR="00FD5A4F" w:rsidRPr="00FD5A4F" w:rsidRDefault="00FD5A4F" w:rsidP="00FD5A4F">
      <w:pPr>
        <w:pStyle w:val="Tytutabeli"/>
        <w:rPr>
          <w:lang w:val="en-GB"/>
        </w:rPr>
      </w:pPr>
      <w:bookmarkStart w:id="21" w:name="_Ref203732998"/>
      <w:r w:rsidRPr="00FD5A4F">
        <w:rPr>
          <w:lang w:val="en-GB"/>
        </w:rPr>
        <w:t xml:space="preserve">Table </w:t>
      </w:r>
      <w:r>
        <w:fldChar w:fldCharType="begin"/>
      </w:r>
      <w:r w:rsidRPr="00FD5A4F">
        <w:rPr>
          <w:lang w:val="en-GB"/>
        </w:rPr>
        <w:instrText xml:space="preserve"> SEQ Table \* ARABIC </w:instrText>
      </w:r>
      <w:r>
        <w:fldChar w:fldCharType="separate"/>
      </w:r>
      <w:r w:rsidR="00F62B24">
        <w:rPr>
          <w:noProof/>
          <w:lang w:val="en-GB"/>
        </w:rPr>
        <w:t>7</w:t>
      </w:r>
      <w:r>
        <w:fldChar w:fldCharType="end"/>
      </w:r>
      <w:bookmarkEnd w:id="21"/>
      <w:r w:rsidRPr="00FD5A4F">
        <w:rPr>
          <w:lang w:val="en-GB"/>
        </w:rPr>
        <w:t xml:space="preserve"> Example classification of university stakeholders according to the Mitchell et al. typology</w:t>
      </w:r>
    </w:p>
    <w:tbl>
      <w:tblPr>
        <w:tblW w:w="8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5386"/>
      </w:tblGrid>
      <w:tr w:rsidR="00FD5A4F" w:rsidRPr="003940DC" w14:paraId="1E27B6CF" w14:textId="77777777" w:rsidTr="00FD5A4F">
        <w:trPr>
          <w:cantSplit/>
          <w:tblHeader/>
        </w:trPr>
        <w:tc>
          <w:tcPr>
            <w:tcW w:w="3402" w:type="dxa"/>
          </w:tcPr>
          <w:p w14:paraId="74E8CB8C" w14:textId="1B3F57E3" w:rsidR="00FD5A4F" w:rsidRPr="00FD5A4F" w:rsidRDefault="00FD5A4F" w:rsidP="00FD5A4F">
            <w:pPr>
              <w:pStyle w:val="TekstTabeli"/>
              <w:rPr>
                <w:b/>
                <w:bCs w:val="0"/>
                <w:highlight w:val="yellow"/>
                <w:lang w:val="en-GB"/>
              </w:rPr>
            </w:pPr>
            <w:r w:rsidRPr="00FD5A4F">
              <w:rPr>
                <w:b/>
                <w:bCs w:val="0"/>
                <w:lang w:val="en-GB"/>
              </w:rPr>
              <w:t>University Stakeholder Group</w:t>
            </w:r>
          </w:p>
        </w:tc>
        <w:tc>
          <w:tcPr>
            <w:tcW w:w="5386" w:type="dxa"/>
          </w:tcPr>
          <w:p w14:paraId="21D5B259" w14:textId="0DA070E9" w:rsidR="00FD5A4F" w:rsidRPr="00FD5A4F" w:rsidRDefault="00FD5A4F" w:rsidP="00FD5A4F">
            <w:pPr>
              <w:pStyle w:val="TekstTabeli"/>
              <w:rPr>
                <w:b/>
                <w:bCs w:val="0"/>
                <w:highlight w:val="yellow"/>
                <w:lang w:val="en-GB"/>
              </w:rPr>
            </w:pPr>
            <w:r w:rsidRPr="00FD5A4F">
              <w:rPr>
                <w:b/>
                <w:bCs w:val="0"/>
                <w:lang w:val="en-GB"/>
              </w:rPr>
              <w:t>Type of Stakeholder (Mitchell et al. typology)</w:t>
            </w:r>
          </w:p>
        </w:tc>
      </w:tr>
      <w:tr w:rsidR="00FD5A4F" w:rsidRPr="00FD5A4F" w14:paraId="5CF6FED4" w14:textId="77777777" w:rsidTr="00FD5A4F">
        <w:trPr>
          <w:cantSplit/>
        </w:trPr>
        <w:tc>
          <w:tcPr>
            <w:tcW w:w="3402" w:type="dxa"/>
          </w:tcPr>
          <w:p w14:paraId="749CD8B2" w14:textId="7C1D1594" w:rsidR="00FD5A4F" w:rsidRPr="00FD5A4F" w:rsidRDefault="00FD5A4F" w:rsidP="00FD5A4F">
            <w:pPr>
              <w:pStyle w:val="TekstTabeli"/>
              <w:rPr>
                <w:highlight w:val="yellow"/>
                <w:lang w:val="en-GB"/>
              </w:rPr>
            </w:pPr>
            <w:r w:rsidRPr="00FD5A4F">
              <w:rPr>
                <w:lang w:val="en-GB"/>
              </w:rPr>
              <w:t>Students</w:t>
            </w:r>
          </w:p>
        </w:tc>
        <w:tc>
          <w:tcPr>
            <w:tcW w:w="5386" w:type="dxa"/>
          </w:tcPr>
          <w:p w14:paraId="40321907" w14:textId="466DECDF" w:rsidR="00FD5A4F" w:rsidRPr="00FD5A4F" w:rsidRDefault="00FD5A4F" w:rsidP="00FD5A4F">
            <w:pPr>
              <w:pStyle w:val="TekstTabeli"/>
              <w:rPr>
                <w:highlight w:val="yellow"/>
                <w:lang w:val="en-GB"/>
              </w:rPr>
            </w:pPr>
            <w:r w:rsidRPr="00FD5A4F">
              <w:rPr>
                <w:lang w:val="en-GB"/>
              </w:rPr>
              <w:t>Dependent (5) or Demanding (3)</w:t>
            </w:r>
          </w:p>
        </w:tc>
      </w:tr>
      <w:tr w:rsidR="00FD5A4F" w:rsidRPr="00FD5A4F" w14:paraId="7CE11DD7" w14:textId="77777777" w:rsidTr="00FD5A4F">
        <w:trPr>
          <w:cantSplit/>
        </w:trPr>
        <w:tc>
          <w:tcPr>
            <w:tcW w:w="3402" w:type="dxa"/>
          </w:tcPr>
          <w:p w14:paraId="0A9AEA54" w14:textId="618D2922" w:rsidR="00FD5A4F" w:rsidRPr="00FD5A4F" w:rsidRDefault="00FD5A4F" w:rsidP="00FD5A4F">
            <w:pPr>
              <w:pStyle w:val="TekstTabeli"/>
              <w:rPr>
                <w:highlight w:val="yellow"/>
                <w:lang w:val="en-GB"/>
              </w:rPr>
            </w:pPr>
            <w:r w:rsidRPr="00FD5A4F">
              <w:rPr>
                <w:lang w:val="en-GB"/>
              </w:rPr>
              <w:t>Alumni</w:t>
            </w:r>
          </w:p>
        </w:tc>
        <w:tc>
          <w:tcPr>
            <w:tcW w:w="5386" w:type="dxa"/>
          </w:tcPr>
          <w:p w14:paraId="741C4DC9" w14:textId="056DA421" w:rsidR="00FD5A4F" w:rsidRPr="00FD5A4F" w:rsidRDefault="00FD5A4F" w:rsidP="00FD5A4F">
            <w:pPr>
              <w:pStyle w:val="TekstTabeli"/>
              <w:rPr>
                <w:highlight w:val="yellow"/>
                <w:lang w:val="en-GB"/>
              </w:rPr>
            </w:pPr>
            <w:r w:rsidRPr="00FD5A4F">
              <w:rPr>
                <w:lang w:val="en-GB"/>
              </w:rPr>
              <w:t>Discretionary (2) or Dormant (1)</w:t>
            </w:r>
          </w:p>
        </w:tc>
      </w:tr>
      <w:tr w:rsidR="00FD5A4F" w:rsidRPr="00FD5A4F" w14:paraId="18656F93" w14:textId="77777777" w:rsidTr="00FD5A4F">
        <w:trPr>
          <w:cantSplit/>
        </w:trPr>
        <w:tc>
          <w:tcPr>
            <w:tcW w:w="3402" w:type="dxa"/>
          </w:tcPr>
          <w:p w14:paraId="6342AAD4" w14:textId="1D26B507" w:rsidR="00FD5A4F" w:rsidRPr="00FD5A4F" w:rsidRDefault="00FD5A4F" w:rsidP="00FD5A4F">
            <w:pPr>
              <w:pStyle w:val="TekstTabeli"/>
              <w:rPr>
                <w:highlight w:val="yellow"/>
                <w:lang w:val="en-GB"/>
              </w:rPr>
            </w:pPr>
            <w:r w:rsidRPr="00FD5A4F">
              <w:rPr>
                <w:lang w:val="en-GB"/>
              </w:rPr>
              <w:t>Parents/Guardians</w:t>
            </w:r>
          </w:p>
        </w:tc>
        <w:tc>
          <w:tcPr>
            <w:tcW w:w="5386" w:type="dxa"/>
          </w:tcPr>
          <w:p w14:paraId="0FA06C3F" w14:textId="7D20FC82" w:rsidR="00FD5A4F" w:rsidRPr="00FD5A4F" w:rsidRDefault="00FD5A4F" w:rsidP="00FD5A4F">
            <w:pPr>
              <w:pStyle w:val="TekstTabeli"/>
              <w:rPr>
                <w:highlight w:val="yellow"/>
                <w:lang w:val="en-GB"/>
              </w:rPr>
            </w:pPr>
            <w:r w:rsidRPr="00FD5A4F">
              <w:rPr>
                <w:lang w:val="en-GB"/>
              </w:rPr>
              <w:t>Discretionary (2) or Dependent (5)</w:t>
            </w:r>
          </w:p>
        </w:tc>
      </w:tr>
      <w:tr w:rsidR="00FD5A4F" w:rsidRPr="00FD5A4F" w14:paraId="699B5E93" w14:textId="77777777" w:rsidTr="00FD5A4F">
        <w:trPr>
          <w:cantSplit/>
        </w:trPr>
        <w:tc>
          <w:tcPr>
            <w:tcW w:w="3402" w:type="dxa"/>
          </w:tcPr>
          <w:p w14:paraId="06762735" w14:textId="657414D3" w:rsidR="00FD5A4F" w:rsidRPr="00FD5A4F" w:rsidRDefault="00FD5A4F" w:rsidP="00FD5A4F">
            <w:pPr>
              <w:pStyle w:val="TekstTabeli"/>
              <w:rPr>
                <w:highlight w:val="yellow"/>
                <w:lang w:val="en-GB"/>
              </w:rPr>
            </w:pPr>
            <w:r w:rsidRPr="00FD5A4F">
              <w:rPr>
                <w:lang w:val="en-GB"/>
              </w:rPr>
              <w:t>Academic and Research Staff</w:t>
            </w:r>
          </w:p>
        </w:tc>
        <w:tc>
          <w:tcPr>
            <w:tcW w:w="5386" w:type="dxa"/>
          </w:tcPr>
          <w:p w14:paraId="7DCAD6B2" w14:textId="60740097" w:rsidR="00FD5A4F" w:rsidRPr="00FD5A4F" w:rsidRDefault="00FD5A4F" w:rsidP="00FD5A4F">
            <w:pPr>
              <w:pStyle w:val="TekstTabeli"/>
              <w:rPr>
                <w:highlight w:val="yellow"/>
                <w:lang w:val="en-GB"/>
              </w:rPr>
            </w:pPr>
            <w:r w:rsidRPr="00FD5A4F">
              <w:rPr>
                <w:lang w:val="en-GB"/>
              </w:rPr>
              <w:t>Dependent (5) or Definitive (7)</w:t>
            </w:r>
          </w:p>
        </w:tc>
      </w:tr>
      <w:tr w:rsidR="00FD5A4F" w:rsidRPr="00FD5A4F" w14:paraId="2010CA93" w14:textId="77777777" w:rsidTr="00FD5A4F">
        <w:trPr>
          <w:cantSplit/>
        </w:trPr>
        <w:tc>
          <w:tcPr>
            <w:tcW w:w="3402" w:type="dxa"/>
          </w:tcPr>
          <w:p w14:paraId="08882D9C" w14:textId="1EB89C9C" w:rsidR="00FD5A4F" w:rsidRPr="00FD5A4F" w:rsidRDefault="00FD5A4F" w:rsidP="00FD5A4F">
            <w:pPr>
              <w:pStyle w:val="TekstTabeli"/>
              <w:rPr>
                <w:highlight w:val="yellow"/>
                <w:lang w:val="en-GB"/>
              </w:rPr>
            </w:pPr>
            <w:r w:rsidRPr="00FD5A4F">
              <w:rPr>
                <w:lang w:val="en-GB"/>
              </w:rPr>
              <w:t>Local and Central Authorities</w:t>
            </w:r>
          </w:p>
        </w:tc>
        <w:tc>
          <w:tcPr>
            <w:tcW w:w="5386" w:type="dxa"/>
          </w:tcPr>
          <w:p w14:paraId="6B4A64FA" w14:textId="2061022F" w:rsidR="00FD5A4F" w:rsidRPr="00FD5A4F" w:rsidRDefault="00FD5A4F" w:rsidP="00FD5A4F">
            <w:pPr>
              <w:pStyle w:val="TekstTabeli"/>
              <w:rPr>
                <w:highlight w:val="yellow"/>
                <w:lang w:val="en-GB"/>
              </w:rPr>
            </w:pPr>
            <w:r w:rsidRPr="00FD5A4F">
              <w:rPr>
                <w:lang w:val="en-GB"/>
              </w:rPr>
              <w:t>Dominant (4), Dangerous (6), or Definitive (7)</w:t>
            </w:r>
          </w:p>
        </w:tc>
      </w:tr>
      <w:tr w:rsidR="00FD5A4F" w:rsidRPr="00FD5A4F" w14:paraId="0D8C6B65" w14:textId="77777777" w:rsidTr="00FD5A4F">
        <w:trPr>
          <w:cantSplit/>
        </w:trPr>
        <w:tc>
          <w:tcPr>
            <w:tcW w:w="3402" w:type="dxa"/>
          </w:tcPr>
          <w:p w14:paraId="3F3837B4" w14:textId="6D67CE5E" w:rsidR="00FD5A4F" w:rsidRPr="00FD5A4F" w:rsidRDefault="00FD5A4F" w:rsidP="00FD5A4F">
            <w:pPr>
              <w:pStyle w:val="TekstTabeli"/>
              <w:rPr>
                <w:highlight w:val="yellow"/>
                <w:lang w:val="en-GB"/>
              </w:rPr>
            </w:pPr>
            <w:r w:rsidRPr="00FD5A4F">
              <w:rPr>
                <w:lang w:val="en-GB"/>
              </w:rPr>
              <w:t>Administrative Staff</w:t>
            </w:r>
          </w:p>
        </w:tc>
        <w:tc>
          <w:tcPr>
            <w:tcW w:w="5386" w:type="dxa"/>
          </w:tcPr>
          <w:p w14:paraId="6ABDC71C" w14:textId="33285D53" w:rsidR="00FD5A4F" w:rsidRPr="00FD5A4F" w:rsidRDefault="00FD5A4F" w:rsidP="00FD5A4F">
            <w:pPr>
              <w:pStyle w:val="TekstTabeli"/>
              <w:rPr>
                <w:highlight w:val="yellow"/>
                <w:lang w:val="en-GB"/>
              </w:rPr>
            </w:pPr>
            <w:r w:rsidRPr="00FD5A4F">
              <w:rPr>
                <w:lang w:val="en-GB"/>
              </w:rPr>
              <w:t>Dependent (5) or Definitive (7)</w:t>
            </w:r>
          </w:p>
        </w:tc>
      </w:tr>
      <w:tr w:rsidR="00FD5A4F" w:rsidRPr="00FD5A4F" w14:paraId="1A737DD0" w14:textId="77777777" w:rsidTr="00FD5A4F">
        <w:trPr>
          <w:cantSplit/>
        </w:trPr>
        <w:tc>
          <w:tcPr>
            <w:tcW w:w="3402" w:type="dxa"/>
          </w:tcPr>
          <w:p w14:paraId="5F00BC95" w14:textId="0DBAD5A6" w:rsidR="00FD5A4F" w:rsidRPr="00FD5A4F" w:rsidRDefault="00FD5A4F" w:rsidP="00FD5A4F">
            <w:pPr>
              <w:pStyle w:val="TekstTabeli"/>
              <w:rPr>
                <w:highlight w:val="yellow"/>
                <w:lang w:val="en-GB"/>
              </w:rPr>
            </w:pPr>
            <w:r w:rsidRPr="00FD5A4F">
              <w:rPr>
                <w:lang w:val="en-GB"/>
              </w:rPr>
              <w:t>Employers</w:t>
            </w:r>
          </w:p>
        </w:tc>
        <w:tc>
          <w:tcPr>
            <w:tcW w:w="5386" w:type="dxa"/>
          </w:tcPr>
          <w:p w14:paraId="3A4F977E" w14:textId="2DD78B5B" w:rsidR="00FD5A4F" w:rsidRPr="00FD5A4F" w:rsidRDefault="00FD5A4F" w:rsidP="00FD5A4F">
            <w:pPr>
              <w:pStyle w:val="TekstTabeli"/>
              <w:rPr>
                <w:highlight w:val="yellow"/>
                <w:lang w:val="en-GB"/>
              </w:rPr>
            </w:pPr>
            <w:r w:rsidRPr="00FD5A4F">
              <w:rPr>
                <w:lang w:val="en-GB"/>
              </w:rPr>
              <w:t>Discretionary (2), Dormant (1), or Dominant (4)</w:t>
            </w:r>
          </w:p>
        </w:tc>
      </w:tr>
      <w:tr w:rsidR="00FD5A4F" w:rsidRPr="00FD5A4F" w14:paraId="63D5218D" w14:textId="77777777" w:rsidTr="00FD5A4F">
        <w:trPr>
          <w:cantSplit/>
        </w:trPr>
        <w:tc>
          <w:tcPr>
            <w:tcW w:w="3402" w:type="dxa"/>
          </w:tcPr>
          <w:p w14:paraId="5BAE6183" w14:textId="344B782C" w:rsidR="00FD5A4F" w:rsidRPr="00FD5A4F" w:rsidRDefault="00FD5A4F" w:rsidP="00FD5A4F">
            <w:pPr>
              <w:pStyle w:val="TekstTabeli"/>
              <w:rPr>
                <w:highlight w:val="yellow"/>
                <w:lang w:val="en-GB"/>
              </w:rPr>
            </w:pPr>
            <w:r w:rsidRPr="00FD5A4F">
              <w:rPr>
                <w:lang w:val="en-GB"/>
              </w:rPr>
              <w:t>Society</w:t>
            </w:r>
          </w:p>
        </w:tc>
        <w:tc>
          <w:tcPr>
            <w:tcW w:w="5386" w:type="dxa"/>
          </w:tcPr>
          <w:p w14:paraId="4BDFCD55" w14:textId="201B7503" w:rsidR="00FD5A4F" w:rsidRPr="00FD5A4F" w:rsidRDefault="00FD5A4F" w:rsidP="00FD5A4F">
            <w:pPr>
              <w:pStyle w:val="TekstTabeli"/>
              <w:rPr>
                <w:highlight w:val="yellow"/>
                <w:lang w:val="en-GB"/>
              </w:rPr>
            </w:pPr>
            <w:r w:rsidRPr="00FD5A4F">
              <w:rPr>
                <w:lang w:val="en-GB"/>
              </w:rPr>
              <w:t>Discretionary (2) or Non-Stakeholder (8)</w:t>
            </w:r>
          </w:p>
        </w:tc>
      </w:tr>
      <w:tr w:rsidR="00FD5A4F" w:rsidRPr="00FD5A4F" w14:paraId="6338DA74" w14:textId="77777777" w:rsidTr="00FD5A4F">
        <w:trPr>
          <w:cantSplit/>
        </w:trPr>
        <w:tc>
          <w:tcPr>
            <w:tcW w:w="3402" w:type="dxa"/>
          </w:tcPr>
          <w:p w14:paraId="0274F8BD" w14:textId="291F33CC" w:rsidR="00FD5A4F" w:rsidRPr="00FD5A4F" w:rsidRDefault="00FD5A4F" w:rsidP="00FD5A4F">
            <w:pPr>
              <w:pStyle w:val="TekstTabeli"/>
              <w:rPr>
                <w:highlight w:val="yellow"/>
                <w:lang w:val="en-GB"/>
              </w:rPr>
            </w:pPr>
            <w:r w:rsidRPr="00FD5A4F">
              <w:rPr>
                <w:lang w:val="en-GB"/>
              </w:rPr>
              <w:t>Partnership Representatives</w:t>
            </w:r>
          </w:p>
        </w:tc>
        <w:tc>
          <w:tcPr>
            <w:tcW w:w="5386" w:type="dxa"/>
          </w:tcPr>
          <w:p w14:paraId="5C772E52" w14:textId="36EEED2B" w:rsidR="00FD5A4F" w:rsidRPr="00FD5A4F" w:rsidRDefault="00FD5A4F" w:rsidP="00FD5A4F">
            <w:pPr>
              <w:pStyle w:val="TekstTabeli"/>
              <w:rPr>
                <w:highlight w:val="yellow"/>
                <w:lang w:val="en-GB"/>
              </w:rPr>
            </w:pPr>
            <w:r w:rsidRPr="00FD5A4F">
              <w:rPr>
                <w:lang w:val="en-GB"/>
              </w:rPr>
              <w:t xml:space="preserve">Dependent (5), Discretionary (2), or </w:t>
            </w:r>
            <w:r>
              <w:rPr>
                <w:lang w:val="en-GB"/>
              </w:rPr>
              <w:t>Insignificant</w:t>
            </w:r>
            <w:r w:rsidRPr="00FD5A4F">
              <w:rPr>
                <w:lang w:val="en-GB"/>
              </w:rPr>
              <w:t xml:space="preserve"> (8)</w:t>
            </w:r>
          </w:p>
        </w:tc>
      </w:tr>
      <w:tr w:rsidR="00FD5A4F" w:rsidRPr="003940DC" w14:paraId="7EBAB268" w14:textId="77777777" w:rsidTr="00FD5A4F">
        <w:trPr>
          <w:cantSplit/>
        </w:trPr>
        <w:tc>
          <w:tcPr>
            <w:tcW w:w="3402" w:type="dxa"/>
          </w:tcPr>
          <w:p w14:paraId="17217CBE" w14:textId="31DE3448" w:rsidR="00FD5A4F" w:rsidRPr="00FD5A4F" w:rsidRDefault="00FD5A4F" w:rsidP="00FD5A4F">
            <w:pPr>
              <w:pStyle w:val="TekstTabeli"/>
              <w:rPr>
                <w:highlight w:val="yellow"/>
                <w:lang w:val="en-GB"/>
              </w:rPr>
            </w:pPr>
            <w:r w:rsidRPr="00FD5A4F">
              <w:rPr>
                <w:lang w:val="en-GB"/>
              </w:rPr>
              <w:t>Suppliers</w:t>
            </w:r>
          </w:p>
        </w:tc>
        <w:tc>
          <w:tcPr>
            <w:tcW w:w="5386" w:type="dxa"/>
          </w:tcPr>
          <w:p w14:paraId="7ABB4E60" w14:textId="40A8FE50" w:rsidR="00FD5A4F" w:rsidRPr="00FD5A4F" w:rsidRDefault="00FD5A4F" w:rsidP="00FD5A4F">
            <w:pPr>
              <w:pStyle w:val="TekstTabeli"/>
              <w:rPr>
                <w:highlight w:val="yellow"/>
                <w:lang w:val="en-GB"/>
              </w:rPr>
            </w:pPr>
            <w:r w:rsidRPr="00FD5A4F">
              <w:rPr>
                <w:lang w:val="en-GB"/>
              </w:rPr>
              <w:t xml:space="preserve">Dependent (5), Dominant (4), Discretionary (2), or </w:t>
            </w:r>
            <w:r>
              <w:rPr>
                <w:lang w:val="en-GB"/>
              </w:rPr>
              <w:t>Insignificant</w:t>
            </w:r>
            <w:r w:rsidRPr="00FD5A4F">
              <w:rPr>
                <w:lang w:val="en-GB"/>
              </w:rPr>
              <w:t xml:space="preserve"> (8)</w:t>
            </w:r>
          </w:p>
        </w:tc>
      </w:tr>
    </w:tbl>
    <w:p w14:paraId="5B5B3199" w14:textId="41418EAF" w:rsidR="00FD5A4F" w:rsidRPr="00FD5A4F" w:rsidRDefault="00FD5A4F" w:rsidP="00FD5A4F">
      <w:pPr>
        <w:pStyle w:val="rdo"/>
        <w:rPr>
          <w:lang w:val="en-GB"/>
        </w:rPr>
      </w:pPr>
      <w:r w:rsidRPr="00FD5A4F">
        <w:rPr>
          <w:lang w:val="en-GB"/>
        </w:rPr>
        <w:t xml:space="preserve">Source: </w:t>
      </w:r>
      <w:r>
        <w:rPr>
          <w:lang w:val="en-GB"/>
        </w:rPr>
        <w:t>o</w:t>
      </w:r>
      <w:r w:rsidRPr="00FD5A4F">
        <w:rPr>
          <w:lang w:val="en-GB"/>
        </w:rPr>
        <w:t xml:space="preserve">wn elaboration based on Lewandowski &amp; Zieliński, 2012; </w:t>
      </w:r>
      <w:proofErr w:type="spellStart"/>
      <w:r w:rsidRPr="00FD5A4F">
        <w:rPr>
          <w:lang w:val="en-GB"/>
        </w:rPr>
        <w:t>Mainardes</w:t>
      </w:r>
      <w:proofErr w:type="spellEnd"/>
      <w:r w:rsidRPr="00FD5A4F">
        <w:rPr>
          <w:lang w:val="en-GB"/>
        </w:rPr>
        <w:t xml:space="preserve"> et al., 2012; Mitchell et al., 1997 from Szefler, 2024</w:t>
      </w:r>
      <w:r>
        <w:rPr>
          <w:lang w:val="en-GB"/>
        </w:rPr>
        <w:t xml:space="preserve"> </w:t>
      </w:r>
      <w:r>
        <w:rPr>
          <w:lang w:val="en-GB"/>
        </w:rPr>
        <w:fldChar w:fldCharType="begin" w:fldLock="1"/>
      </w:r>
      <w:r w:rsidR="003703D8">
        <w:rPr>
          <w:lang w:val="en-GB"/>
        </w:rPr>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Management","id":"ITEM-3","issue":"4","issued":{"date-parts":[["1997"]]},"page":"853-886","title":"Towards a theory of stakeholder identification and Salience: Defining the Principle of Who and What Really Counts","type":"article-journal","volume":"22"},"uris":["http://www.mendeley.com/documents/?uuid=bd838bb2-76e8-41ca-94ba-a744bd3f1f54"]},{"id":"ITEM-4","itemData":{"abstract":"This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universities","type":"thesis"},"uris":["http://www.mendeley.com/documents/?uuid=bdff526e-f88c-48d3-ac26-4766b65badcd"]}],"mendeley":{"formattedCitation":"(Lewandowski &amp; Zieliński, 2012; Mainardes et al., 2012; Mitchell et al., 1997; Szefler, 2024)","plainTextFormattedCitation":"(Lewandowski &amp; Zieliński, 2012; Mainardes et al., 2012; Mitchell et al., 1997; Szefler, 2024)","previouslyFormattedCitation":"(Lewandowski &amp; Zieliński, 2012; Mainardes et al., 2012; Mitchell et al., 1997; Szefler, 2024)"},"properties":{"noteIndex":0},"schema":"https://github.com/citation-style-language/schema/raw/master/csl-citation.json"}</w:instrText>
      </w:r>
      <w:r>
        <w:rPr>
          <w:lang w:val="en-GB"/>
        </w:rPr>
        <w:fldChar w:fldCharType="separate"/>
      </w:r>
      <w:r w:rsidRPr="00FD5A4F">
        <w:rPr>
          <w:noProof/>
          <w:lang w:val="en-GB"/>
        </w:rPr>
        <w:t>(Lewandowski &amp; Zieliński, 2012; Mainardes et al., 2012; Mitchell et al., 1997; Szefler, 2024)</w:t>
      </w:r>
      <w:r>
        <w:rPr>
          <w:lang w:val="en-GB"/>
        </w:rPr>
        <w:fldChar w:fldCharType="end"/>
      </w:r>
    </w:p>
    <w:p w14:paraId="71F786C4" w14:textId="72B764BE" w:rsidR="000F56FF" w:rsidRPr="000F56FF" w:rsidRDefault="00B903CD" w:rsidP="000F56FF">
      <w:pPr>
        <w:rPr>
          <w:lang w:val="en-GB"/>
        </w:rPr>
      </w:pPr>
      <w:r w:rsidRPr="00B903CD">
        <w:rPr>
          <w:lang w:val="en-GB"/>
        </w:rPr>
        <w:lastRenderedPageBreak/>
        <w:t xml:space="preserve">As this summary shows, each stakeholder group influences the university differently. An important management </w:t>
      </w:r>
      <w:r w:rsidR="005601F8" w:rsidRPr="005601F8">
        <w:rPr>
          <w:lang w:val="en-GB"/>
        </w:rPr>
        <w:t>consideration is that individuals may belong to multiple stakeholder groups</w:t>
      </w:r>
      <w:r w:rsidRPr="00B903CD">
        <w:rPr>
          <w:lang w:val="en-GB"/>
        </w:rPr>
        <w:t xml:space="preserve">, changing how they perceive service quality and satisfaction. </w:t>
      </w:r>
      <w:r w:rsidR="003A5D7F">
        <w:rPr>
          <w:lang w:val="en-GB"/>
        </w:rPr>
        <w:t>For instance</w:t>
      </w:r>
      <w:r w:rsidR="001A28BE">
        <w:rPr>
          <w:lang w:val="en-GB"/>
        </w:rPr>
        <w:t>,</w:t>
      </w:r>
      <w:r w:rsidR="003A5D7F">
        <w:rPr>
          <w:lang w:val="en-GB"/>
        </w:rPr>
        <w:t xml:space="preserve"> many academics </w:t>
      </w:r>
      <w:r w:rsidR="005601F8">
        <w:rPr>
          <w:lang w:val="en-GB"/>
        </w:rPr>
        <w:t>are</w:t>
      </w:r>
      <w:r w:rsidR="003A5D7F">
        <w:rPr>
          <w:lang w:val="en-GB"/>
        </w:rPr>
        <w:t xml:space="preserve"> also graduates. Additionally</w:t>
      </w:r>
      <w:r w:rsidR="001A28BE">
        <w:rPr>
          <w:lang w:val="en-GB"/>
        </w:rPr>
        <w:t>,</w:t>
      </w:r>
      <w:r w:rsidR="003A5D7F">
        <w:rPr>
          <w:lang w:val="en-GB"/>
        </w:rPr>
        <w:t xml:space="preserve"> </w:t>
      </w:r>
      <w:r w:rsidR="005601F8" w:rsidRPr="005601F8">
        <w:rPr>
          <w:lang w:val="en-GB"/>
        </w:rPr>
        <w:t>given the variety of programmes offered</w:t>
      </w:r>
      <w:r w:rsidR="001A28BE">
        <w:rPr>
          <w:lang w:val="en-GB"/>
        </w:rPr>
        <w:t>,</w:t>
      </w:r>
      <w:r w:rsidR="003A5D7F">
        <w:rPr>
          <w:lang w:val="en-GB"/>
        </w:rPr>
        <w:t xml:space="preserve"> </w:t>
      </w:r>
      <w:r w:rsidR="003B4493">
        <w:rPr>
          <w:lang w:val="en-GB"/>
        </w:rPr>
        <w:t>a university</w:t>
      </w:r>
      <w:r w:rsidR="003A5D7F">
        <w:rPr>
          <w:lang w:val="en-GB"/>
        </w:rPr>
        <w:t xml:space="preserve"> </w:t>
      </w:r>
      <w:r w:rsidR="005601F8">
        <w:rPr>
          <w:lang w:val="en-GB"/>
        </w:rPr>
        <w:t>may</w:t>
      </w:r>
      <w:r w:rsidR="003A5D7F">
        <w:rPr>
          <w:lang w:val="en-GB"/>
        </w:rPr>
        <w:t xml:space="preserve"> </w:t>
      </w:r>
      <w:r w:rsidR="003B4493">
        <w:rPr>
          <w:lang w:val="en-GB"/>
        </w:rPr>
        <w:t>have</w:t>
      </w:r>
      <w:r w:rsidR="003A5D7F">
        <w:rPr>
          <w:lang w:val="en-GB"/>
        </w:rPr>
        <w:t xml:space="preserve"> several categories of graduates. Some may become entrepreneurs </w:t>
      </w:r>
      <w:r w:rsidR="005601F8">
        <w:rPr>
          <w:lang w:val="en-GB"/>
        </w:rPr>
        <w:t>immediately</w:t>
      </w:r>
      <w:r w:rsidR="003A5D7F">
        <w:rPr>
          <w:lang w:val="en-GB"/>
        </w:rPr>
        <w:t xml:space="preserve"> after completing their Bachelor’s degree and </w:t>
      </w:r>
      <w:r w:rsidR="005601F8">
        <w:rPr>
          <w:lang w:val="en-GB"/>
        </w:rPr>
        <w:t>go on to</w:t>
      </w:r>
      <w:r w:rsidR="003A5D7F">
        <w:rPr>
          <w:lang w:val="en-GB"/>
        </w:rPr>
        <w:t xml:space="preserve"> </w:t>
      </w:r>
      <w:r w:rsidR="005601F8">
        <w:rPr>
          <w:lang w:val="en-GB"/>
        </w:rPr>
        <w:t>employ o</w:t>
      </w:r>
      <w:r w:rsidR="003A5D7F">
        <w:rPr>
          <w:lang w:val="en-GB"/>
        </w:rPr>
        <w:t xml:space="preserve">ther graduates of the same university. </w:t>
      </w:r>
      <w:r w:rsidR="003B4493">
        <w:rPr>
          <w:lang w:val="en-GB"/>
        </w:rPr>
        <w:t>W</w:t>
      </w:r>
      <w:r w:rsidR="003A5D7F">
        <w:rPr>
          <w:lang w:val="en-GB"/>
        </w:rPr>
        <w:t>hile finishing their Master</w:t>
      </w:r>
      <w:r w:rsidR="001A28BE">
        <w:rPr>
          <w:lang w:val="en-GB"/>
        </w:rPr>
        <w:t>’</w:t>
      </w:r>
      <w:r w:rsidR="003A5D7F">
        <w:rPr>
          <w:lang w:val="en-GB"/>
        </w:rPr>
        <w:t>s degree</w:t>
      </w:r>
      <w:r w:rsidR="001A28BE">
        <w:rPr>
          <w:lang w:val="en-GB"/>
        </w:rPr>
        <w:t>,</w:t>
      </w:r>
      <w:r w:rsidR="003A5D7F">
        <w:rPr>
          <w:lang w:val="en-GB"/>
        </w:rPr>
        <w:t xml:space="preserve"> </w:t>
      </w:r>
      <w:r w:rsidR="003B4493">
        <w:rPr>
          <w:lang w:val="en-GB"/>
        </w:rPr>
        <w:t xml:space="preserve">some </w:t>
      </w:r>
      <w:r w:rsidR="003A5D7F">
        <w:rPr>
          <w:lang w:val="en-GB"/>
        </w:rPr>
        <w:t xml:space="preserve">may continue their scientific development </w:t>
      </w:r>
      <w:r w:rsidR="005601F8">
        <w:rPr>
          <w:lang w:val="en-GB"/>
        </w:rPr>
        <w:t>through</w:t>
      </w:r>
      <w:r w:rsidR="003A5D7F">
        <w:rPr>
          <w:lang w:val="en-GB"/>
        </w:rPr>
        <w:t xml:space="preserve"> doctoral studies and </w:t>
      </w:r>
      <w:r w:rsidR="003B4493">
        <w:rPr>
          <w:lang w:val="en-GB"/>
        </w:rPr>
        <w:t xml:space="preserve">simultaneously </w:t>
      </w:r>
      <w:r w:rsidR="003A5D7F">
        <w:rPr>
          <w:lang w:val="en-GB"/>
        </w:rPr>
        <w:t xml:space="preserve">teach students </w:t>
      </w:r>
      <w:r w:rsidR="003B4493">
        <w:rPr>
          <w:lang w:val="en-GB"/>
        </w:rPr>
        <w:t>at</w:t>
      </w:r>
      <w:r w:rsidR="003A5D7F">
        <w:rPr>
          <w:lang w:val="en-GB"/>
        </w:rPr>
        <w:t xml:space="preserve"> the same university. </w:t>
      </w:r>
      <w:r w:rsidR="005601F8" w:rsidRPr="005601F8">
        <w:rPr>
          <w:lang w:val="en-GB"/>
        </w:rPr>
        <w:t>These represent only the most straightforward examples</w:t>
      </w:r>
      <w:r w:rsidR="003A5D7F">
        <w:rPr>
          <w:lang w:val="en-GB"/>
        </w:rPr>
        <w:t xml:space="preserve">. In J. Szefler’s research on university stakeholders </w:t>
      </w:r>
      <w:r w:rsidR="003A5D7F">
        <w:rPr>
          <w:lang w:val="en-GB"/>
        </w:rPr>
        <w:fldChar w:fldCharType="begin" w:fldLock="1"/>
      </w:r>
      <w:r w:rsidR="00FC13DF">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universities","type":"thesis"},"prefix":"cf.","uris":["http://www.mendeley.com/documents/?uuid=bdff526e-f88c-48d3-ac26-4766b65badcd"]}],"mendeley":{"formattedCitation":"(cf. Szefler, 2024)","plainTextFormattedCitation":"(cf. Szefler, 2024)","previouslyFormattedCitation":"(cf. Szefler, 2024)"},"properties":{"noteIndex":0},"schema":"https://github.com/citation-style-language/schema/raw/master/csl-citation.json"}</w:instrText>
      </w:r>
      <w:r w:rsidR="003A5D7F">
        <w:rPr>
          <w:lang w:val="en-GB"/>
        </w:rPr>
        <w:fldChar w:fldCharType="separate"/>
      </w:r>
      <w:r w:rsidR="003A5D7F" w:rsidRPr="003A5D7F">
        <w:rPr>
          <w:noProof/>
          <w:lang w:val="en-GB"/>
        </w:rPr>
        <w:t>(cf. Szefler, 2024)</w:t>
      </w:r>
      <w:r w:rsidR="003A5D7F">
        <w:rPr>
          <w:lang w:val="en-GB"/>
        </w:rPr>
        <w:fldChar w:fldCharType="end"/>
      </w:r>
      <w:r w:rsidR="001A28BE">
        <w:rPr>
          <w:lang w:val="en-GB"/>
        </w:rPr>
        <w:t>,</w:t>
      </w:r>
      <w:r w:rsidR="003A5D7F">
        <w:rPr>
          <w:lang w:val="en-GB"/>
        </w:rPr>
        <w:t xml:space="preserve"> </w:t>
      </w:r>
      <w:r w:rsidR="005601F8" w:rsidRPr="005601F8">
        <w:rPr>
          <w:lang w:val="en-GB"/>
        </w:rPr>
        <w:t>qualitative data revealed much more complex relationships with universities</w:t>
      </w:r>
      <w:r w:rsidR="001A28BE">
        <w:rPr>
          <w:lang w:val="en-GB"/>
        </w:rPr>
        <w:t xml:space="preserve">. Especially </w:t>
      </w:r>
      <w:r w:rsidR="005601F8">
        <w:rPr>
          <w:lang w:val="en-GB"/>
        </w:rPr>
        <w:t>i</w:t>
      </w:r>
      <w:r w:rsidR="005601F8" w:rsidRPr="005601F8">
        <w:rPr>
          <w:lang w:val="en-GB"/>
        </w:rPr>
        <w:t>ndividuals in advanced stages of their careers may develop multiple types of relationships with the university</w:t>
      </w:r>
      <w:r w:rsidR="001A28BE">
        <w:rPr>
          <w:lang w:val="en-GB"/>
        </w:rPr>
        <w:t xml:space="preserve">. </w:t>
      </w:r>
      <w:r w:rsidR="005601F8" w:rsidRPr="005601F8">
        <w:rPr>
          <w:lang w:val="en-GB"/>
        </w:rPr>
        <w:t>Some may serve as local government representatives while also being parents of university students and alumni of the institution.</w:t>
      </w:r>
      <w:r w:rsidR="001A28BE">
        <w:rPr>
          <w:lang w:val="en-GB"/>
        </w:rPr>
        <w:t xml:space="preserve"> </w:t>
      </w:r>
      <w:r w:rsidR="005601F8">
        <w:rPr>
          <w:lang w:val="en-GB"/>
        </w:rPr>
        <w:t>Such</w:t>
      </w:r>
      <w:r w:rsidRPr="00B903CD">
        <w:rPr>
          <w:lang w:val="en-GB"/>
        </w:rPr>
        <w:t xml:space="preserve"> complexit</w:t>
      </w:r>
      <w:r w:rsidR="001A28BE">
        <w:rPr>
          <w:lang w:val="en-GB"/>
        </w:rPr>
        <w:t>ies</w:t>
      </w:r>
      <w:r w:rsidRPr="00B903CD">
        <w:rPr>
          <w:lang w:val="en-GB"/>
        </w:rPr>
        <w:t xml:space="preserve"> make </w:t>
      </w:r>
      <w:r>
        <w:rPr>
          <w:lang w:val="en-GB"/>
        </w:rPr>
        <w:t>HEIs’</w:t>
      </w:r>
      <w:r w:rsidR="003703D8">
        <w:rPr>
          <w:lang w:val="en-GB"/>
        </w:rPr>
        <w:t xml:space="preserve"> </w:t>
      </w:r>
      <w:r w:rsidRPr="00B903CD">
        <w:rPr>
          <w:lang w:val="en-GB"/>
        </w:rPr>
        <w:t>stakeholder relationship management particularly challenging.</w:t>
      </w:r>
      <w:r w:rsidR="003703D8">
        <w:rPr>
          <w:lang w:val="en-GB"/>
        </w:rPr>
        <w:t xml:space="preserve"> Nevertheless</w:t>
      </w:r>
      <w:r w:rsidR="003B4493">
        <w:rPr>
          <w:lang w:val="en-GB"/>
        </w:rPr>
        <w:t>,</w:t>
      </w:r>
      <w:r w:rsidR="003703D8">
        <w:rPr>
          <w:lang w:val="en-GB"/>
        </w:rPr>
        <w:t xml:space="preserve"> </w:t>
      </w:r>
      <w:r w:rsidR="005601F8">
        <w:rPr>
          <w:lang w:val="en-GB"/>
        </w:rPr>
        <w:t>since</w:t>
      </w:r>
      <w:r w:rsidR="003703D8">
        <w:rPr>
          <w:lang w:val="en-GB"/>
        </w:rPr>
        <w:t xml:space="preserve"> </w:t>
      </w:r>
      <w:r w:rsidR="003703D8" w:rsidRPr="00EF2407">
        <w:rPr>
          <w:lang w:val="en-GB"/>
        </w:rPr>
        <w:t xml:space="preserve">many companies have made stakeholders central to strategy in recent decades </w:t>
      </w:r>
      <w:r w:rsidR="003703D8">
        <w:rPr>
          <w:lang w:val="en-GB"/>
        </w:rPr>
        <w:fldChar w:fldCharType="begin" w:fldLock="1"/>
      </w:r>
      <w:r w:rsidR="003A5D7F">
        <w:rPr>
          <w:lang w:val="en-GB"/>
        </w:rP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et al., 2013)","plainTextFormattedCitation":"(Finch et al., 2013)","previouslyFormattedCitation":"(Finch et al., 2013)"},"properties":{"noteIndex":0},"schema":"https://github.com/citation-style-language/schema/raw/master/csl-citation.json"}</w:instrText>
      </w:r>
      <w:r w:rsidR="003703D8">
        <w:rPr>
          <w:lang w:val="en-GB"/>
        </w:rPr>
        <w:fldChar w:fldCharType="separate"/>
      </w:r>
      <w:r w:rsidR="003703D8" w:rsidRPr="003703D8">
        <w:rPr>
          <w:noProof/>
          <w:lang w:val="en-GB"/>
        </w:rPr>
        <w:t>(Finch et al., 2013)</w:t>
      </w:r>
      <w:r w:rsidR="003703D8">
        <w:rPr>
          <w:lang w:val="en-GB"/>
        </w:rPr>
        <w:fldChar w:fldCharType="end"/>
      </w:r>
      <w:r w:rsidR="003703D8">
        <w:rPr>
          <w:lang w:val="en-GB"/>
        </w:rPr>
        <w:t xml:space="preserve">, it seems obvious that </w:t>
      </w:r>
      <w:r w:rsidR="003703D8" w:rsidRPr="00EF2407">
        <w:rPr>
          <w:lang w:val="en-GB"/>
        </w:rPr>
        <w:t>universities should do the same</w:t>
      </w:r>
      <w:r w:rsidR="003703D8">
        <w:rPr>
          <w:lang w:val="en-GB"/>
        </w:rPr>
        <w:t xml:space="preserve">. Referring to </w:t>
      </w:r>
      <w:r w:rsidR="003703D8" w:rsidRPr="00EF2407">
        <w:rPr>
          <w:lang w:val="en-GB"/>
        </w:rPr>
        <w:t>Frederick Laloux</w:t>
      </w:r>
      <w:r w:rsidR="003B4493">
        <w:rPr>
          <w:lang w:val="en-GB"/>
        </w:rPr>
        <w:t>,</w:t>
      </w:r>
      <w:r w:rsidR="003703D8" w:rsidRPr="00EF2407">
        <w:rPr>
          <w:lang w:val="en-GB"/>
        </w:rPr>
        <w:t xml:space="preserve"> </w:t>
      </w:r>
      <w:r w:rsidR="003703D8">
        <w:rPr>
          <w:lang w:val="en-GB"/>
        </w:rPr>
        <w:t xml:space="preserve">who </w:t>
      </w:r>
      <w:r w:rsidR="003703D8" w:rsidRPr="00EF2407">
        <w:rPr>
          <w:lang w:val="en-GB"/>
        </w:rPr>
        <w:t>states: “We are witnessing the emergence of a new perspective</w:t>
      </w:r>
      <w:r w:rsidR="003703D8">
        <w:rPr>
          <w:lang w:val="en-GB"/>
        </w:rPr>
        <w:t xml:space="preserve"> – </w:t>
      </w:r>
      <w:r w:rsidR="003703D8" w:rsidRPr="00EF2407">
        <w:rPr>
          <w:lang w:val="en-GB"/>
        </w:rPr>
        <w:t>a stakeholder model</w:t>
      </w:r>
      <w:r w:rsidR="003703D8">
        <w:rPr>
          <w:lang w:val="en-GB"/>
        </w:rPr>
        <w:t xml:space="preserve"> – </w:t>
      </w:r>
      <w:r w:rsidR="003703D8" w:rsidRPr="00EF2407">
        <w:rPr>
          <w:lang w:val="en-GB"/>
        </w:rPr>
        <w:t>which emphasi</w:t>
      </w:r>
      <w:r w:rsidR="003B4493">
        <w:rPr>
          <w:lang w:val="en-GB"/>
        </w:rPr>
        <w:t>s</w:t>
      </w:r>
      <w:r w:rsidR="003703D8" w:rsidRPr="00EF2407">
        <w:rPr>
          <w:lang w:val="en-GB"/>
        </w:rPr>
        <w:t>es that companies must be accountable not only to investors but also to customers, employees, suppliers, the local community, the environment, and others. Organi</w:t>
      </w:r>
      <w:r w:rsidR="003B4493">
        <w:rPr>
          <w:lang w:val="en-GB"/>
        </w:rPr>
        <w:t>s</w:t>
      </w:r>
      <w:r w:rsidR="003703D8" w:rsidRPr="00EF2407">
        <w:rPr>
          <w:lang w:val="en-GB"/>
        </w:rPr>
        <w:t>ational leadership must balance the often conflicting needs of stakeholders so that, in the long term, everyone is satisfied” (</w:t>
      </w:r>
      <w:proofErr w:type="spellStart"/>
      <w:r w:rsidR="003703D8" w:rsidRPr="00EF2407">
        <w:rPr>
          <w:lang w:val="en-GB"/>
        </w:rPr>
        <w:t>Laloux</w:t>
      </w:r>
      <w:proofErr w:type="spellEnd"/>
      <w:r w:rsidR="003703D8" w:rsidRPr="00EF2407">
        <w:rPr>
          <w:lang w:val="en-GB"/>
        </w:rPr>
        <w:t>, 2015, p. 267)</w:t>
      </w:r>
      <w:r w:rsidR="003B4493">
        <w:rPr>
          <w:lang w:val="en-GB"/>
        </w:rPr>
        <w:t>.</w:t>
      </w:r>
      <w:r w:rsidR="003703D8">
        <w:rPr>
          <w:lang w:val="en-GB"/>
        </w:rPr>
        <w:t xml:space="preserve"> </w:t>
      </w:r>
      <w:r w:rsidR="003B4493">
        <w:rPr>
          <w:lang w:val="en-GB"/>
        </w:rPr>
        <w:t>U</w:t>
      </w:r>
      <w:r w:rsidR="003703D8" w:rsidRPr="00EF2407">
        <w:rPr>
          <w:lang w:val="en-GB"/>
        </w:rPr>
        <w:t xml:space="preserve">niversities, given their stakeholder </w:t>
      </w:r>
      <w:r w:rsidR="005601F8">
        <w:rPr>
          <w:lang w:val="en-GB"/>
        </w:rPr>
        <w:t xml:space="preserve">map </w:t>
      </w:r>
      <w:r w:rsidR="003703D8" w:rsidRPr="00EF2407">
        <w:rPr>
          <w:lang w:val="en-GB"/>
        </w:rPr>
        <w:t xml:space="preserve">complexity, </w:t>
      </w:r>
      <w:r w:rsidR="003B4493">
        <w:rPr>
          <w:lang w:val="en-GB"/>
        </w:rPr>
        <w:t>have</w:t>
      </w:r>
      <w:r w:rsidR="003703D8">
        <w:rPr>
          <w:lang w:val="en-GB"/>
        </w:rPr>
        <w:t xml:space="preserve"> a great potential to become </w:t>
      </w:r>
      <w:r w:rsidR="003703D8" w:rsidRPr="00EF2407">
        <w:rPr>
          <w:lang w:val="en-GB"/>
        </w:rPr>
        <w:t>pioneer</w:t>
      </w:r>
      <w:r w:rsidR="003703D8">
        <w:rPr>
          <w:lang w:val="en-GB"/>
        </w:rPr>
        <w:t xml:space="preserve">s </w:t>
      </w:r>
      <w:r w:rsidR="00237A1F">
        <w:rPr>
          <w:lang w:val="en-GB"/>
        </w:rPr>
        <w:t>in</w:t>
      </w:r>
      <w:r w:rsidR="003703D8" w:rsidRPr="00EF2407">
        <w:rPr>
          <w:lang w:val="en-GB"/>
        </w:rPr>
        <w:t xml:space="preserve"> effective stakeholder management</w:t>
      </w:r>
      <w:r w:rsidR="003703D8">
        <w:rPr>
          <w:lang w:val="en-GB"/>
        </w:rPr>
        <w:t>. Overall</w:t>
      </w:r>
      <w:r w:rsidR="003B4493">
        <w:rPr>
          <w:lang w:val="en-GB"/>
        </w:rPr>
        <w:t>,</w:t>
      </w:r>
      <w:r w:rsidR="003703D8">
        <w:rPr>
          <w:lang w:val="en-GB"/>
        </w:rPr>
        <w:t xml:space="preserve"> HEIs</w:t>
      </w:r>
      <w:r w:rsidR="003703D8" w:rsidRPr="00EF2407">
        <w:rPr>
          <w:lang w:val="en-GB"/>
        </w:rPr>
        <w:t xml:space="preserve"> </w:t>
      </w:r>
      <w:r w:rsidR="003B4493">
        <w:rPr>
          <w:lang w:val="en-GB"/>
        </w:rPr>
        <w:t xml:space="preserve">should </w:t>
      </w:r>
      <w:r w:rsidR="003703D8" w:rsidRPr="00EF2407">
        <w:rPr>
          <w:lang w:val="en-GB"/>
        </w:rPr>
        <w:t>becom</w:t>
      </w:r>
      <w:r w:rsidR="00237A1F">
        <w:rPr>
          <w:lang w:val="en-GB"/>
        </w:rPr>
        <w:t>e</w:t>
      </w:r>
      <w:r w:rsidR="003703D8" w:rsidRPr="00EF2407">
        <w:rPr>
          <w:lang w:val="en-GB"/>
        </w:rPr>
        <w:t xml:space="preserve"> leaders, not </w:t>
      </w:r>
      <w:r w:rsidR="00237A1F">
        <w:rPr>
          <w:lang w:val="en-GB"/>
        </w:rPr>
        <w:t>merely</w:t>
      </w:r>
      <w:r w:rsidR="003703D8" w:rsidRPr="00EF2407">
        <w:rPr>
          <w:lang w:val="en-GB"/>
        </w:rPr>
        <w:t xml:space="preserve"> followers, in this domain</w:t>
      </w:r>
      <w:r w:rsidR="003B4493">
        <w:rPr>
          <w:lang w:val="en-GB"/>
        </w:rPr>
        <w:t>,</w:t>
      </w:r>
      <w:r w:rsidR="003703D8">
        <w:rPr>
          <w:lang w:val="en-GB"/>
        </w:rPr>
        <w:t xml:space="preserve"> as such models could </w:t>
      </w:r>
      <w:r w:rsidR="003703D8" w:rsidRPr="00EF2407">
        <w:rPr>
          <w:lang w:val="en-GB"/>
        </w:rPr>
        <w:t>be adapted by other organizations.</w:t>
      </w:r>
      <w:r w:rsidR="003703D8">
        <w:rPr>
          <w:lang w:val="en-GB"/>
        </w:rPr>
        <w:t xml:space="preserve"> One of the key </w:t>
      </w:r>
      <w:r w:rsidR="000C4CBC">
        <w:rPr>
          <w:lang w:val="en-GB"/>
        </w:rPr>
        <w:t xml:space="preserve">factors </w:t>
      </w:r>
      <w:r w:rsidR="00237A1F">
        <w:rPr>
          <w:lang w:val="en-GB"/>
        </w:rPr>
        <w:t>contributing to</w:t>
      </w:r>
      <w:r w:rsidR="000C4CBC">
        <w:rPr>
          <w:lang w:val="en-GB"/>
        </w:rPr>
        <w:t xml:space="preserve"> the extreme </w:t>
      </w:r>
      <w:r w:rsidR="003703D8">
        <w:rPr>
          <w:lang w:val="en-GB"/>
        </w:rPr>
        <w:t>complexity of HEIs</w:t>
      </w:r>
      <w:r w:rsidR="003B4493">
        <w:rPr>
          <w:lang w:val="en-GB"/>
        </w:rPr>
        <w:t>’</w:t>
      </w:r>
      <w:r w:rsidR="003703D8">
        <w:rPr>
          <w:lang w:val="en-GB"/>
        </w:rPr>
        <w:t xml:space="preserve"> stakeholders </w:t>
      </w:r>
      <w:r w:rsidR="000C4CBC">
        <w:rPr>
          <w:lang w:val="en-GB"/>
        </w:rPr>
        <w:t xml:space="preserve">map </w:t>
      </w:r>
      <w:r w:rsidR="00237A1F">
        <w:rPr>
          <w:lang w:val="en-GB"/>
        </w:rPr>
        <w:t xml:space="preserve">is the variation </w:t>
      </w:r>
      <w:r w:rsidR="000C4CBC">
        <w:rPr>
          <w:lang w:val="en-GB"/>
        </w:rPr>
        <w:t xml:space="preserve">in </w:t>
      </w:r>
      <w:r w:rsidR="000C4CBC">
        <w:rPr>
          <w:lang w:val="en-GB"/>
        </w:rPr>
        <w:lastRenderedPageBreak/>
        <w:t xml:space="preserve">expectations and needs </w:t>
      </w:r>
      <w:r w:rsidR="00237A1F">
        <w:rPr>
          <w:lang w:val="en-GB"/>
        </w:rPr>
        <w:t>across</w:t>
      </w:r>
      <w:r w:rsidR="000C4CBC">
        <w:rPr>
          <w:lang w:val="en-GB"/>
        </w:rPr>
        <w:t xml:space="preserve"> different groups. Further elaboration on this topic will be presented in the next subchapter.</w:t>
      </w:r>
    </w:p>
    <w:p w14:paraId="7C695211" w14:textId="62073DAC" w:rsidR="009A4ED7" w:rsidRDefault="009A4ED7" w:rsidP="009A4ED7">
      <w:pPr>
        <w:pStyle w:val="Heading2"/>
        <w:rPr>
          <w:lang w:val="en-GB"/>
        </w:rPr>
      </w:pPr>
      <w:r w:rsidRPr="009A4ED7">
        <w:rPr>
          <w:color w:val="1F497D" w:themeColor="text2"/>
          <w:lang w:val="en-GB"/>
        </w:rPr>
        <w:t>Expectations and Needs of Stakeholder Groups</w:t>
      </w:r>
      <w:r w:rsidRPr="009A4ED7">
        <w:rPr>
          <w:lang w:val="en-GB"/>
        </w:rPr>
        <w:t xml:space="preserve"> (JPSZ)</w:t>
      </w:r>
      <w:r w:rsidR="00B47E2B">
        <w:rPr>
          <w:lang w:val="en-GB"/>
        </w:rPr>
        <w:t xml:space="preserve"> [6-7]</w:t>
      </w:r>
    </w:p>
    <w:p w14:paraId="081C7A23" w14:textId="191F9A21" w:rsidR="00FC13DF" w:rsidRDefault="006B015D" w:rsidP="000F56FF">
      <w:pPr>
        <w:rPr>
          <w:lang w:val="en-GB"/>
        </w:rPr>
      </w:pPr>
      <w:r>
        <w:rPr>
          <w:lang w:val="en-GB"/>
        </w:rPr>
        <w:t xml:space="preserve">Stakeholders’ satisfaction is related to their expectations and needs. As management studies first focused on customers many quality related concepts that has been developed in context of customers can be analogically applied to stakeholders. In the area of quality management sciences there are several tools developed to enhancement of good understanding of </w:t>
      </w:r>
      <w:proofErr w:type="spellStart"/>
      <w:r>
        <w:rPr>
          <w:lang w:val="en-GB"/>
        </w:rPr>
        <w:t>customers</w:t>
      </w:r>
      <w:proofErr w:type="spellEnd"/>
      <w:r>
        <w:rPr>
          <w:lang w:val="en-GB"/>
        </w:rPr>
        <w:t xml:space="preserve"> needs. One of the most popular of them is the house of quality which helps in translating needs of customers, expressed in their own words, into technical parameters of products. In this context customer needs are perceived as descriptions “of the benefits they want the product or service to provide” </w:t>
      </w:r>
      <w:r>
        <w:rPr>
          <w:lang w:val="en-GB"/>
        </w:rPr>
        <w:fldChar w:fldCharType="begin" w:fldLock="1"/>
      </w:r>
      <w:r w:rsidR="00542195">
        <w:rPr>
          <w:lang w:val="en-GB"/>
        </w:rPr>
        <w:instrText>ADDIN CSL_CITATION {"citationItems":[{"id":"ITEM-1","itemData":{"author":[{"dropping-particle":"","family":"Hauser","given":"John R","non-dropping-particle":"","parse-names":false,"suffix":""}],"id":"ITEM-1","issue":"3","issued":{"date-parts":[["1993"]]},"publisher":"Sloan Management Review","title":"How Puritan-Bennett Used the House of Quality","type":"article-journal","volume":"34"},"locator":"61","uris":["http://www.mendeley.com/documents/?uuid=bdf0bf6a-5386-482d-98aa-93b0f86a8f9f"]}],"mendeley":{"formattedCitation":"(Hauser, 1993, p. 61)","plainTextFormattedCitation":"(Hauser, 1993, p. 61)","previouslyFormattedCitation":"(Hauser, 1993, p. 61)"},"properties":{"noteIndex":0},"schema":"https://github.com/citation-style-language/schema/raw/master/csl-citation.json"}</w:instrText>
      </w:r>
      <w:r>
        <w:rPr>
          <w:lang w:val="en-GB"/>
        </w:rPr>
        <w:fldChar w:fldCharType="separate"/>
      </w:r>
      <w:r w:rsidRPr="006B015D">
        <w:rPr>
          <w:noProof/>
          <w:lang w:val="en-GB"/>
        </w:rPr>
        <w:t>(Hauser, 1993, p. 61)</w:t>
      </w:r>
      <w:r>
        <w:rPr>
          <w:lang w:val="en-GB"/>
        </w:rPr>
        <w:fldChar w:fldCharType="end"/>
      </w:r>
      <w:r>
        <w:rPr>
          <w:lang w:val="en-GB"/>
        </w:rPr>
        <w:t>.</w:t>
      </w:r>
      <w:r w:rsidR="007413DE">
        <w:rPr>
          <w:lang w:val="en-GB"/>
        </w:rPr>
        <w:t xml:space="preserve"> Similarly in the context of university stakeholders their needs should be understood as their own expressions of benefits they would like to experience as the result of HEI’s performance. Expression of stakeholders’ needs can be closely related to their expectations. </w:t>
      </w:r>
      <w:r w:rsidR="00FC13DF">
        <w:rPr>
          <w:lang w:val="en-GB"/>
        </w:rPr>
        <w:t xml:space="preserve">According to Olkkonen </w:t>
      </w:r>
      <w:r w:rsidR="00FC13DF">
        <w:rPr>
          <w:lang w:val="en-GB"/>
        </w:rPr>
        <w:fldChar w:fldCharType="begin" w:fldLock="1"/>
      </w:r>
      <w:r>
        <w:rPr>
          <w:lang w:val="en-GB"/>
        </w:rPr>
        <w:instrText>ADDIN CSL_CITATION {"citationItems":[{"id":"ITEM-1","itemData":{"author":[{"dropping-particle":"","family":"Olkkonen","given":"Laura","non-dropping-particle":"","parse-names":false,"suffix":""}],"container-title":"Jyväskylä studies in humanities","id":"ITEM-1","issue":"270","issued":{"date-parts":[["2015"]]},"publisher":"University of Jyväskylä","title":"Stakeholder expectations: Conceptual foundations and empirical analysis","type":"thesis"},"locator":"60","suppress-author":1,"uris":["http://www.mendeley.com/documents/?uuid=a05ef0ee-f220-47e7-8898-7fb352218e3f"]}],"mendeley":{"formattedCitation":"(2015, p. 60)","plainTextFormattedCitation":"(2015, p. 60)","previouslyFormattedCitation":"(2015, p. 60)"},"properties":{"noteIndex":0},"schema":"https://github.com/citation-style-language/schema/raw/master/csl-citation.json"}</w:instrText>
      </w:r>
      <w:r w:rsidR="00FC13DF">
        <w:rPr>
          <w:lang w:val="en-GB"/>
        </w:rPr>
        <w:fldChar w:fldCharType="separate"/>
      </w:r>
      <w:r w:rsidR="00FC13DF" w:rsidRPr="00FC13DF">
        <w:rPr>
          <w:noProof/>
          <w:lang w:val="en-GB"/>
        </w:rPr>
        <w:t>(2015, p. 60)</w:t>
      </w:r>
      <w:r w:rsidR="00FC13DF">
        <w:rPr>
          <w:lang w:val="en-GB"/>
        </w:rPr>
        <w:fldChar w:fldCharType="end"/>
      </w:r>
      <w:r w:rsidR="00FC13DF">
        <w:rPr>
          <w:lang w:val="en-GB"/>
        </w:rPr>
        <w:t xml:space="preserve"> stakeholder expectations can be defined as a “</w:t>
      </w:r>
      <w:r w:rsidR="00FC13DF" w:rsidRPr="00FC13DF">
        <w:rPr>
          <w:lang w:val="en-GB"/>
        </w:rPr>
        <w:t>positive or negative future-oriented assessments of an organization’s ability and willingness that form in the interplay between normative and predictive factors and can, ultimately, convey optimism, hope, cynicism, or pessimism toward the organization and its actions</w:t>
      </w:r>
      <w:r w:rsidR="00FC13DF">
        <w:rPr>
          <w:lang w:val="en-GB"/>
        </w:rPr>
        <w:t>”.</w:t>
      </w:r>
      <w:r w:rsidR="007413DE">
        <w:rPr>
          <w:lang w:val="en-GB"/>
        </w:rPr>
        <w:t xml:space="preserve"> When trying to identify stakeholders’ needs and expectations it can be challenging to distinguish between them but it’s important to understand the difference between them even though various service quality models are describing the relation between the level of met expectations and perceived service quality or satisfaction (</w:t>
      </w:r>
      <w:r w:rsidR="00891A69">
        <w:rPr>
          <w:lang w:val="en-GB"/>
        </w:rPr>
        <w:t>see</w:t>
      </w:r>
      <w:r w:rsidR="007413DE">
        <w:rPr>
          <w:lang w:val="en-GB"/>
        </w:rPr>
        <w:t xml:space="preserve"> </w:t>
      </w:r>
      <w:r w:rsidR="007413DE">
        <w:rPr>
          <w:lang w:val="en-GB"/>
        </w:rPr>
        <w:fldChar w:fldCharType="begin"/>
      </w:r>
      <w:r w:rsidR="007413DE">
        <w:rPr>
          <w:lang w:val="en-GB"/>
        </w:rPr>
        <w:instrText xml:space="preserve"> REF _Ref202269519 \h </w:instrText>
      </w:r>
      <w:r w:rsidR="007413DE">
        <w:rPr>
          <w:lang w:val="en-GB"/>
        </w:rPr>
      </w:r>
      <w:r w:rsidR="007413DE">
        <w:rPr>
          <w:lang w:val="en-GB"/>
        </w:rPr>
        <w:fldChar w:fldCharType="separate"/>
      </w:r>
      <w:r w:rsidR="007413DE" w:rsidRPr="00DF630D">
        <w:rPr>
          <w:lang w:val="en-GB"/>
        </w:rPr>
        <w:t xml:space="preserve">Figure </w:t>
      </w:r>
      <w:r w:rsidR="007413DE">
        <w:rPr>
          <w:noProof/>
          <w:lang w:val="en-GB"/>
        </w:rPr>
        <w:t>2</w:t>
      </w:r>
      <w:r w:rsidR="007413DE">
        <w:rPr>
          <w:lang w:val="en-GB"/>
        </w:rPr>
        <w:fldChar w:fldCharType="end"/>
      </w:r>
      <w:r w:rsidR="00891A69">
        <w:rPr>
          <w:lang w:val="en-GB"/>
        </w:rPr>
        <w:t xml:space="preserve"> </w:t>
      </w:r>
      <w:r w:rsidR="007413DE">
        <w:rPr>
          <w:lang w:val="en-GB"/>
        </w:rPr>
        <w:t xml:space="preserve">and </w:t>
      </w:r>
      <w:r w:rsidR="007413DE">
        <w:rPr>
          <w:lang w:val="en-GB"/>
        </w:rPr>
        <w:fldChar w:fldCharType="begin"/>
      </w:r>
      <w:r w:rsidR="007413DE">
        <w:rPr>
          <w:lang w:val="en-GB"/>
        </w:rPr>
        <w:instrText xml:space="preserve"> REF _Ref202270217 \h </w:instrText>
      </w:r>
      <w:r w:rsidR="007413DE">
        <w:rPr>
          <w:lang w:val="en-GB"/>
        </w:rPr>
      </w:r>
      <w:r w:rsidR="007413DE">
        <w:rPr>
          <w:lang w:val="en-GB"/>
        </w:rPr>
        <w:fldChar w:fldCharType="separate"/>
      </w:r>
      <w:r w:rsidR="007413DE" w:rsidRPr="00B4764E">
        <w:rPr>
          <w:lang w:val="en-GB"/>
        </w:rPr>
        <w:t xml:space="preserve">Figure </w:t>
      </w:r>
      <w:r w:rsidR="007413DE">
        <w:rPr>
          <w:noProof/>
          <w:lang w:val="en-GB"/>
        </w:rPr>
        <w:t>3</w:t>
      </w:r>
      <w:r w:rsidR="007413DE">
        <w:rPr>
          <w:lang w:val="en-GB"/>
        </w:rPr>
        <w:fldChar w:fldCharType="end"/>
      </w:r>
      <w:r w:rsidR="007413DE">
        <w:rPr>
          <w:lang w:val="en-GB"/>
        </w:rPr>
        <w:t>)</w:t>
      </w:r>
      <w:r w:rsidR="00891A69">
        <w:rPr>
          <w:lang w:val="en-GB"/>
        </w:rPr>
        <w:t>.</w:t>
      </w:r>
    </w:p>
    <w:p w14:paraId="2EC18182" w14:textId="02E56245" w:rsidR="006C4AFF" w:rsidRDefault="00891A69" w:rsidP="000F56FF">
      <w:pPr>
        <w:rPr>
          <w:lang w:val="en-GB"/>
        </w:rPr>
      </w:pPr>
      <w:r>
        <w:rPr>
          <w:lang w:val="en-GB"/>
        </w:rPr>
        <w:t xml:space="preserve">When analysing university stakeholders many of their needs and expectations may be obvious to management. Then typically first stage of the analysis can be done without an extensive research. During quality improvements activities, as they should be a constat cycles, </w:t>
      </w:r>
      <w:r>
        <w:rPr>
          <w:lang w:val="en-GB"/>
        </w:rPr>
        <w:lastRenderedPageBreak/>
        <w:t xml:space="preserve">the feedback loop should be applied. So any the most obvious improvements shouldn’t be postponed due to the lack of extensive research on stakeholders’ needs. Analysing possible attributes of different HEI’s stakeholders several typical circumstances should be considered. The most intensively researched university stakeholders group are students. Members of this group are </w:t>
      </w:r>
      <w:r w:rsidRPr="00EF2407">
        <w:rPr>
          <w:lang w:val="en-GB"/>
        </w:rPr>
        <w:t>actively participating in the university's day-to-day functioning</w:t>
      </w:r>
      <w:r>
        <w:rPr>
          <w:lang w:val="en-GB"/>
        </w:rPr>
        <w:t xml:space="preserve">. </w:t>
      </w:r>
      <w:r w:rsidRPr="00EF2407">
        <w:rPr>
          <w:lang w:val="en-GB"/>
        </w:rPr>
        <w:t xml:space="preserve">This group includes undergraduate, graduate, doctoral, and postgraduate students. Sometimes, in comparisons where a university is likened to a manufacturing enterprise, the student is equated with raw material at the start of the production process </w:t>
      </w:r>
      <w:r w:rsidR="00542195">
        <w:rPr>
          <w:lang w:val="en-GB"/>
        </w:rPr>
        <w:fldChar w:fldCharType="begin" w:fldLock="1"/>
      </w:r>
      <w:r w:rsidR="00F805BE">
        <w:rPr>
          <w:lang w:val="en-GB"/>
        </w:rP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p. 14)","plainTextFormattedCitation":"(Pawlikowski, 2010, p. 14)","previouslyFormattedCitation":"(Pawlikowski, 2010, p. 14)"},"properties":{"noteIndex":0},"schema":"https://github.com/citation-style-language/schema/raw/master/csl-citation.json"}</w:instrText>
      </w:r>
      <w:r w:rsidR="00542195">
        <w:rPr>
          <w:lang w:val="en-GB"/>
        </w:rPr>
        <w:fldChar w:fldCharType="separate"/>
      </w:r>
      <w:r w:rsidR="00542195" w:rsidRPr="00542195">
        <w:rPr>
          <w:noProof/>
          <w:lang w:val="en-GB"/>
        </w:rPr>
        <w:t>(Pawlikowski, 2010, p. 14)</w:t>
      </w:r>
      <w:r w:rsidR="00542195">
        <w:rPr>
          <w:lang w:val="en-GB"/>
        </w:rPr>
        <w:fldChar w:fldCharType="end"/>
      </w:r>
      <w:r w:rsidR="00542195">
        <w:rPr>
          <w:lang w:val="en-GB"/>
        </w:rPr>
        <w:t xml:space="preserve">. </w:t>
      </w:r>
      <w:r w:rsidR="00542195" w:rsidRPr="00EF2407">
        <w:rPr>
          <w:lang w:val="en-GB"/>
        </w:rPr>
        <w:t xml:space="preserve">This approach emphasizes that the output of the educational process, measured in absolute terms, may vary only due to differences in the candidates' predispositions and preparation. However, </w:t>
      </w:r>
      <w:r w:rsidR="00542195">
        <w:rPr>
          <w:lang w:val="en-GB"/>
        </w:rPr>
        <w:t>there are many other</w:t>
      </w:r>
      <w:r w:rsidR="00542195" w:rsidRPr="00EF2407">
        <w:rPr>
          <w:lang w:val="en-GB"/>
        </w:rPr>
        <w:t xml:space="preserve"> factor influencing </w:t>
      </w:r>
      <w:r w:rsidR="00542195">
        <w:rPr>
          <w:lang w:val="en-GB"/>
        </w:rPr>
        <w:t xml:space="preserve">educational </w:t>
      </w:r>
      <w:r w:rsidR="00542195" w:rsidRPr="00EF2407">
        <w:rPr>
          <w:lang w:val="en-GB"/>
        </w:rPr>
        <w:t xml:space="preserve">service outcomes. A crucial </w:t>
      </w:r>
      <w:r w:rsidR="00542195">
        <w:rPr>
          <w:lang w:val="en-GB"/>
        </w:rPr>
        <w:t>one</w:t>
      </w:r>
      <w:r w:rsidR="00542195" w:rsidRPr="00EF2407">
        <w:rPr>
          <w:lang w:val="en-GB"/>
        </w:rPr>
        <w:t xml:space="preserve"> is motivating students to acquire knowledge and skills</w:t>
      </w:r>
      <w:r w:rsidR="00542195">
        <w:rPr>
          <w:lang w:val="en-GB"/>
        </w:rPr>
        <w:t>. This may be heavily supported or affected</w:t>
      </w:r>
      <w:r w:rsidR="00542195" w:rsidRPr="00EF2407">
        <w:rPr>
          <w:lang w:val="en-GB"/>
        </w:rPr>
        <w:t xml:space="preserve"> by faculty actions and the </w:t>
      </w:r>
      <w:r w:rsidR="00542195">
        <w:rPr>
          <w:lang w:val="en-GB"/>
        </w:rPr>
        <w:t>way how</w:t>
      </w:r>
      <w:r w:rsidR="00542195" w:rsidRPr="00EF2407">
        <w:rPr>
          <w:lang w:val="en-GB"/>
        </w:rPr>
        <w:t xml:space="preserve"> the </w:t>
      </w:r>
      <w:r w:rsidR="00542195">
        <w:rPr>
          <w:lang w:val="en-GB"/>
        </w:rPr>
        <w:t xml:space="preserve">overall </w:t>
      </w:r>
      <w:r w:rsidR="00542195" w:rsidRPr="00EF2407">
        <w:rPr>
          <w:lang w:val="en-GB"/>
        </w:rPr>
        <w:t>teaching process</w:t>
      </w:r>
      <w:r w:rsidR="00542195">
        <w:rPr>
          <w:lang w:val="en-GB"/>
        </w:rPr>
        <w:t xml:space="preserve"> is organised. Many research on HEIs’ quality focuses on the students’ perception of quality and many factors impacting it,</w:t>
      </w:r>
      <w:r w:rsidR="00542195" w:rsidRPr="00EF2407">
        <w:rPr>
          <w:lang w:val="en-GB"/>
        </w:rPr>
        <w:t xml:space="preserve"> including technical conditions and administrative support.</w:t>
      </w:r>
      <w:r w:rsidR="00542195">
        <w:rPr>
          <w:lang w:val="en-GB"/>
        </w:rPr>
        <w:t xml:space="preserve"> </w:t>
      </w:r>
      <w:r w:rsidR="00542195" w:rsidRPr="00EF2407">
        <w:rPr>
          <w:lang w:val="en-GB"/>
        </w:rPr>
        <w:t>For students, the dominant relational attribute seems to be urgency</w:t>
      </w:r>
      <w:r w:rsidR="006C4AFF">
        <w:rPr>
          <w:lang w:val="en-GB"/>
        </w:rPr>
        <w:t xml:space="preserve"> as in many situations the university leadership’s repose to their actions is relatively quick. This </w:t>
      </w:r>
      <w:r w:rsidR="00542195" w:rsidRPr="00EF2407">
        <w:rPr>
          <w:lang w:val="en-GB"/>
        </w:rPr>
        <w:t>plac</w:t>
      </w:r>
      <w:r w:rsidR="006C4AFF">
        <w:rPr>
          <w:lang w:val="en-GB"/>
        </w:rPr>
        <w:t>es</w:t>
      </w:r>
      <w:r w:rsidR="00542195" w:rsidRPr="00EF2407">
        <w:rPr>
          <w:lang w:val="en-GB"/>
        </w:rPr>
        <w:t xml:space="preserve"> </w:t>
      </w:r>
      <w:r w:rsidR="006C4AFF">
        <w:rPr>
          <w:lang w:val="en-GB"/>
        </w:rPr>
        <w:t>students</w:t>
      </w:r>
      <w:r w:rsidR="00542195" w:rsidRPr="00EF2407">
        <w:rPr>
          <w:lang w:val="en-GB"/>
        </w:rPr>
        <w:t xml:space="preserve"> in the "demanding" stakeholder type. </w:t>
      </w:r>
      <w:r w:rsidR="006C4AFF">
        <w:rPr>
          <w:lang w:val="en-GB"/>
        </w:rPr>
        <w:t>But in some situations they may be also considered to possess strong legitimacy which would change their categorisation to the “dependent” stakeholder type.</w:t>
      </w:r>
    </w:p>
    <w:p w14:paraId="05321AA2" w14:textId="41D38182" w:rsidR="00FC13DF" w:rsidRDefault="00542195" w:rsidP="000F56FF">
      <w:pPr>
        <w:rPr>
          <w:lang w:val="en-GB"/>
        </w:rPr>
      </w:pPr>
      <w:r w:rsidRPr="00EF2407">
        <w:rPr>
          <w:lang w:val="en-GB"/>
        </w:rPr>
        <w:t xml:space="preserve">Upon graduation, former students transition into the alumni group. This role change can significantly affect their expectations regarding educational services and alter their perception of service quality and satisfaction. </w:t>
      </w:r>
      <w:r w:rsidR="006C4AFF">
        <w:rPr>
          <w:lang w:val="en-GB"/>
        </w:rPr>
        <w:t xml:space="preserve">Graduates form a very </w:t>
      </w:r>
      <w:r w:rsidRPr="00EF2407">
        <w:rPr>
          <w:lang w:val="en-GB"/>
        </w:rPr>
        <w:t xml:space="preserve">diverse group, primarily determined by their career path post-graduation. While many university staff are alumni, most </w:t>
      </w:r>
      <w:r w:rsidR="006C4AFF">
        <w:rPr>
          <w:lang w:val="en-GB"/>
        </w:rPr>
        <w:t xml:space="preserve">of graduates </w:t>
      </w:r>
      <w:r w:rsidRPr="00EF2407">
        <w:rPr>
          <w:lang w:val="en-GB"/>
        </w:rPr>
        <w:t xml:space="preserve">maintain limited contact with the university’s daily operations. Therefore, alumni typically possess </w:t>
      </w:r>
      <w:r w:rsidR="006C4AFF">
        <w:rPr>
          <w:lang w:val="en-GB"/>
        </w:rPr>
        <w:t xml:space="preserve">only </w:t>
      </w:r>
      <w:r w:rsidRPr="00EF2407">
        <w:rPr>
          <w:lang w:val="en-GB"/>
        </w:rPr>
        <w:t>legitimacy</w:t>
      </w:r>
      <w:r w:rsidR="006C4AFF">
        <w:rPr>
          <w:lang w:val="en-GB"/>
        </w:rPr>
        <w:t>. In some situations the</w:t>
      </w:r>
      <w:r w:rsidR="00F805BE">
        <w:rPr>
          <w:lang w:val="en-GB"/>
        </w:rPr>
        <w:t>y</w:t>
      </w:r>
      <w:r w:rsidR="006C4AFF">
        <w:rPr>
          <w:lang w:val="en-GB"/>
        </w:rPr>
        <w:t xml:space="preserve"> might </w:t>
      </w:r>
      <w:r w:rsidR="00F805BE">
        <w:rPr>
          <w:lang w:val="en-GB"/>
        </w:rPr>
        <w:t xml:space="preserve">be considered to have some </w:t>
      </w:r>
      <w:r w:rsidR="00F805BE">
        <w:rPr>
          <w:lang w:val="en-GB"/>
        </w:rPr>
        <w:lastRenderedPageBreak/>
        <w:t xml:space="preserve">potential influence on the institution. </w:t>
      </w:r>
      <w:r w:rsidR="006C4AFF">
        <w:rPr>
          <w:lang w:val="en-GB"/>
        </w:rPr>
        <w:t xml:space="preserve">This means they would </w:t>
      </w:r>
      <w:r w:rsidR="00F805BE">
        <w:rPr>
          <w:lang w:val="en-GB"/>
        </w:rPr>
        <w:t xml:space="preserve">be categorised as </w:t>
      </w:r>
      <w:r w:rsidRPr="00EF2407">
        <w:rPr>
          <w:lang w:val="en-GB"/>
        </w:rPr>
        <w:t>"discretionary"</w:t>
      </w:r>
      <w:r w:rsidR="00F805BE">
        <w:rPr>
          <w:lang w:val="en-GB"/>
        </w:rPr>
        <w:t xml:space="preserve"> or “dormant”</w:t>
      </w:r>
      <w:r w:rsidRPr="00EF2407">
        <w:rPr>
          <w:lang w:val="en-GB"/>
        </w:rPr>
        <w:t xml:space="preserve"> stakeholder type</w:t>
      </w:r>
      <w:r w:rsidR="00F805BE">
        <w:rPr>
          <w:lang w:val="en-GB"/>
        </w:rPr>
        <w:t xml:space="preserve"> depending on the particular relation with the organisation</w:t>
      </w:r>
      <w:r w:rsidRPr="00EF2407">
        <w:rPr>
          <w:lang w:val="en-GB"/>
        </w:rPr>
        <w:t>.</w:t>
      </w:r>
    </w:p>
    <w:p w14:paraId="4A12288E" w14:textId="2D9466F4" w:rsidR="00542195" w:rsidRDefault="00F805BE" w:rsidP="000F56FF">
      <w:pPr>
        <w:rPr>
          <w:lang w:val="en-GB"/>
        </w:rPr>
      </w:pPr>
      <w:r w:rsidRPr="00EF2407">
        <w:rPr>
          <w:lang w:val="en-GB"/>
        </w:rPr>
        <w:t>Parents or guardians may have different expectations</w:t>
      </w:r>
      <w:r>
        <w:rPr>
          <w:lang w:val="en-GB"/>
        </w:rPr>
        <w:t xml:space="preserve"> than both students and alumni</w:t>
      </w:r>
      <w:r w:rsidRPr="00EF2407">
        <w:rPr>
          <w:lang w:val="en-GB"/>
        </w:rPr>
        <w:t xml:space="preserve">. Despite being highly engaged in their wards' matters, they often have minimal direct influence on university operations. Still, they are significant in shaping public opinion about the university and can articulate expectations, such as effective communication of outcomes </w:t>
      </w:r>
      <w:r>
        <w:rPr>
          <w:lang w:val="en-GB"/>
        </w:rPr>
        <w:fldChar w:fldCharType="begin" w:fldLock="1"/>
      </w:r>
      <w:r w:rsidR="0026080C">
        <w:rPr>
          <w:lang w:val="en-GB"/>
        </w:rPr>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education","type":"article-journal","volume":"21"},"prefix":"cf.","uris":["http://www.mendeley.com/documents/?uuid=7dc997e4-4c10-4e89-adea-c2d73475ac1f"]}],"mendeley":{"formattedCitation":"(cf. Wood &amp; Su, 2019)","plainTextFormattedCitation":"(cf. Wood &amp; Su, 2019)","previouslyFormattedCitation":"(cf. Wood &amp; Su, 2019)"},"properties":{"noteIndex":0},"schema":"https://github.com/citation-style-language/schema/raw/master/csl-citation.json"}</w:instrText>
      </w:r>
      <w:r>
        <w:rPr>
          <w:lang w:val="en-GB"/>
        </w:rPr>
        <w:fldChar w:fldCharType="separate"/>
      </w:r>
      <w:r w:rsidRPr="00F805BE">
        <w:rPr>
          <w:noProof/>
          <w:lang w:val="en-GB"/>
        </w:rPr>
        <w:t>(cf. Wood &amp; Su, 2019)</w:t>
      </w:r>
      <w:r>
        <w:rPr>
          <w:lang w:val="en-GB"/>
        </w:rPr>
        <w:fldChar w:fldCharType="end"/>
      </w:r>
      <w:r w:rsidRPr="00EF2407">
        <w:rPr>
          <w:lang w:val="en-GB"/>
        </w:rPr>
        <w:t xml:space="preserve">. Thus, in </w:t>
      </w:r>
      <w:r w:rsidR="00015281">
        <w:rPr>
          <w:lang w:val="en-GB"/>
        </w:rPr>
        <w:t>public</w:t>
      </w:r>
      <w:r w:rsidRPr="00EF2407">
        <w:rPr>
          <w:lang w:val="en-GB"/>
        </w:rPr>
        <w:t xml:space="preserve"> universities, they may be classified as "discretionary" stakeholders, lacking urgency or power but possessing legitimacy.</w:t>
      </w:r>
      <w:r w:rsidR="00015281">
        <w:rPr>
          <w:lang w:val="en-GB"/>
        </w:rPr>
        <w:t xml:space="preserve"> In some cases for private universities they may be considering as payers for their children’s education so their position would be stronger and for some groups they could be classified as “dominant” or “dependent” stakeholders.</w:t>
      </w:r>
    </w:p>
    <w:p w14:paraId="6EB6F1D4" w14:textId="53C2982D" w:rsidR="00542195" w:rsidRDefault="00E12379" w:rsidP="000F56FF">
      <w:pPr>
        <w:rPr>
          <w:lang w:val="en-GB"/>
        </w:rPr>
      </w:pPr>
      <w:r>
        <w:rPr>
          <w:lang w:val="en-GB"/>
        </w:rPr>
        <w:t xml:space="preserve">As students, graduates and parents possess different configurations of features similar to some characteristics of customers the group of academic and research staff has some similarities to employees of traditional businesses at the universities these stakeholders also benefits from the higher quality of its performance. The most typical mechanism of benefits is related to the prestige economy. For instance the more prestigious HEI is the more opportunities for better scientific cooperations and development appears. Also </w:t>
      </w:r>
      <w:r w:rsidR="005247A5">
        <w:rPr>
          <w:lang w:val="en-GB"/>
        </w:rPr>
        <w:t xml:space="preserve">when the university is able to attract more talented and motivated candidates academics may benefit from possibility to reach better outcomes of projects students are contributing to and higher </w:t>
      </w:r>
      <w:r w:rsidR="00C23E07">
        <w:rPr>
          <w:lang w:val="en-GB"/>
        </w:rPr>
        <w:t>reputation</w:t>
      </w:r>
      <w:r w:rsidR="005247A5">
        <w:rPr>
          <w:lang w:val="en-GB"/>
        </w:rPr>
        <w:t xml:space="preserve"> resulting from better recognition of students’ successes and achievements. </w:t>
      </w:r>
      <w:r>
        <w:rPr>
          <w:lang w:val="en-GB"/>
        </w:rPr>
        <w:t>On the other hand the quality of daily work of academics drives perceived quality for students</w:t>
      </w:r>
      <w:r w:rsidR="005247A5">
        <w:rPr>
          <w:lang w:val="en-GB"/>
        </w:rPr>
        <w:t>, alumni and parents. Academic and research staff as being one of crucial groups forming a university as active participants in university life they possess the legitimacy and urgency. Depending on their level of power over the university they would be then classified as “dependent” or “definitive” stakeholders.</w:t>
      </w:r>
    </w:p>
    <w:p w14:paraId="61CD9B15" w14:textId="6B6EEDD1" w:rsidR="005247A5" w:rsidRDefault="005247A5" w:rsidP="000F56FF">
      <w:pPr>
        <w:rPr>
          <w:lang w:val="en-GB"/>
        </w:rPr>
      </w:pPr>
      <w:r>
        <w:rPr>
          <w:lang w:val="en-GB"/>
        </w:rPr>
        <w:lastRenderedPageBreak/>
        <w:t xml:space="preserve">Another employees group </w:t>
      </w:r>
      <w:r w:rsidR="009B1965">
        <w:rPr>
          <w:lang w:val="en-GB"/>
        </w:rPr>
        <w:t xml:space="preserve">who are also vital stakeholders are administrative staff. </w:t>
      </w:r>
      <w:r w:rsidR="009B1965" w:rsidRPr="00EF2407">
        <w:rPr>
          <w:lang w:val="en-GB"/>
        </w:rPr>
        <w:t>They ensure the smooth operation of non-teaching processes</w:t>
      </w:r>
      <w:r w:rsidR="009B1965">
        <w:rPr>
          <w:lang w:val="en-GB"/>
        </w:rPr>
        <w:t xml:space="preserve">. With this role they are greatly </w:t>
      </w:r>
      <w:r w:rsidR="009B1965" w:rsidRPr="00EF2407">
        <w:rPr>
          <w:lang w:val="en-GB"/>
        </w:rPr>
        <w:t xml:space="preserve">affecting satisfaction among students, alumni, and academic staff. </w:t>
      </w:r>
      <w:r w:rsidR="009B1965">
        <w:rPr>
          <w:lang w:val="en-GB"/>
        </w:rPr>
        <w:t>Additionally they</w:t>
      </w:r>
      <w:r w:rsidR="009B1965" w:rsidRPr="00EF2407">
        <w:rPr>
          <w:lang w:val="en-GB"/>
        </w:rPr>
        <w:t xml:space="preserve"> enable regulatory compliance and public communication</w:t>
      </w:r>
      <w:r w:rsidR="009B1965">
        <w:rPr>
          <w:lang w:val="en-GB"/>
        </w:rPr>
        <w:t xml:space="preserve"> by co-designing and implementation of the most of institution’s processes</w:t>
      </w:r>
      <w:r w:rsidR="009B1965" w:rsidRPr="00EF2407">
        <w:rPr>
          <w:lang w:val="en-GB"/>
        </w:rPr>
        <w:t>. Thus, like academic staff, they may be classified as "dependent" or "definitive" stakeholders</w:t>
      </w:r>
      <w:r w:rsidR="009B1965">
        <w:rPr>
          <w:lang w:val="en-GB"/>
        </w:rPr>
        <w:t xml:space="preserve"> as we can identify them possessing both legitimacy, urgency and in some cases the power as well</w:t>
      </w:r>
      <w:r w:rsidR="009B1965" w:rsidRPr="00EF2407">
        <w:rPr>
          <w:lang w:val="en-GB"/>
        </w:rPr>
        <w:t>.</w:t>
      </w:r>
    </w:p>
    <w:p w14:paraId="1F071292" w14:textId="6C48C75A" w:rsidR="009B1965" w:rsidRDefault="009B1965" w:rsidP="000F56FF">
      <w:pPr>
        <w:rPr>
          <w:lang w:val="en-GB"/>
        </w:rPr>
      </w:pPr>
      <w:r>
        <w:rPr>
          <w:lang w:val="en-GB"/>
        </w:rPr>
        <w:t xml:space="preserve">As one the most important processes of HEI, teaching, the overall level of skills and knowledge among students is increasing typically local businesses are heavily benefitting from the outcomes of the university processes. </w:t>
      </w:r>
      <w:r w:rsidRPr="00EF2407">
        <w:rPr>
          <w:lang w:val="en-GB"/>
        </w:rPr>
        <w:t>Employers represent a highly diverse group. They may include alumni, staff, government representatives, students, and their families</w:t>
      </w:r>
      <w:r>
        <w:rPr>
          <w:lang w:val="en-GB"/>
        </w:rPr>
        <w:t xml:space="preserve"> </w:t>
      </w:r>
      <w:r w:rsidRPr="00EF2407">
        <w:rPr>
          <w:lang w:val="en-GB"/>
        </w:rPr>
        <w:t>or be entirely unrelated to a specific institution</w:t>
      </w:r>
      <w:r>
        <w:rPr>
          <w:lang w:val="en-GB"/>
        </w:rPr>
        <w:t xml:space="preserve"> in any other way than giving a job to former university students</w:t>
      </w:r>
      <w:r w:rsidRPr="00EF2407">
        <w:rPr>
          <w:lang w:val="en-GB"/>
        </w:rPr>
        <w:t>.</w:t>
      </w:r>
      <w:r>
        <w:rPr>
          <w:lang w:val="en-GB"/>
        </w:rPr>
        <w:t xml:space="preserve"> </w:t>
      </w:r>
      <w:r w:rsidRPr="00EF2407">
        <w:rPr>
          <w:lang w:val="en-GB"/>
        </w:rPr>
        <w:t>From their perspective, competencies of current or future employees are crucial in evaluating educational services</w:t>
      </w:r>
      <w:r>
        <w:rPr>
          <w:lang w:val="en-GB"/>
        </w:rPr>
        <w:t xml:space="preserve">. They may have very limited or even no influence on the university but some may cooperate with specific HEIs very closely, even impacting the shape of </w:t>
      </w:r>
      <w:r w:rsidR="00CB303E">
        <w:rPr>
          <w:lang w:val="en-GB"/>
        </w:rPr>
        <w:t xml:space="preserve">their programmes. </w:t>
      </w:r>
      <w:r w:rsidR="00CB303E" w:rsidRPr="00EF2407">
        <w:rPr>
          <w:lang w:val="en-GB"/>
        </w:rPr>
        <w:t xml:space="preserve">Depending on their </w:t>
      </w:r>
      <w:r w:rsidR="00CB303E">
        <w:rPr>
          <w:lang w:val="en-GB"/>
        </w:rPr>
        <w:t xml:space="preserve">factual </w:t>
      </w:r>
      <w:r w:rsidR="00CB303E" w:rsidRPr="00EF2407">
        <w:rPr>
          <w:lang w:val="en-GB"/>
        </w:rPr>
        <w:t>influence</w:t>
      </w:r>
      <w:r w:rsidR="00CB303E">
        <w:rPr>
          <w:lang w:val="en-GB"/>
        </w:rPr>
        <w:t>,</w:t>
      </w:r>
      <w:r w:rsidR="00CB303E" w:rsidRPr="00EF2407">
        <w:rPr>
          <w:lang w:val="en-GB"/>
        </w:rPr>
        <w:t xml:space="preserve"> employers may possess power and legitimacy, classifying them as "dormant"</w:t>
      </w:r>
      <w:r w:rsidR="00CB303E">
        <w:rPr>
          <w:lang w:val="en-GB"/>
        </w:rPr>
        <w:t>,</w:t>
      </w:r>
      <w:r w:rsidR="00CB303E" w:rsidRPr="00EF2407">
        <w:rPr>
          <w:lang w:val="en-GB"/>
        </w:rPr>
        <w:t xml:space="preserve"> "discretionary"</w:t>
      </w:r>
      <w:r w:rsidR="00CB303E">
        <w:rPr>
          <w:lang w:val="en-GB"/>
        </w:rPr>
        <w:t>,</w:t>
      </w:r>
      <w:r w:rsidR="00CB303E" w:rsidRPr="00EF2407">
        <w:rPr>
          <w:lang w:val="en-GB"/>
        </w:rPr>
        <w:t xml:space="preserve"> or "dominant" stakeholders</w:t>
      </w:r>
      <w:r w:rsidR="00CB303E">
        <w:rPr>
          <w:lang w:val="en-GB"/>
        </w:rPr>
        <w:t>.</w:t>
      </w:r>
    </w:p>
    <w:p w14:paraId="17D03C23" w14:textId="2DFA1FC3" w:rsidR="00CB303E" w:rsidRDefault="00CB303E" w:rsidP="000F56FF">
      <w:pPr>
        <w:rPr>
          <w:lang w:val="en-GB"/>
        </w:rPr>
      </w:pPr>
      <w:r>
        <w:rPr>
          <w:lang w:val="en-GB"/>
        </w:rPr>
        <w:t xml:space="preserve">As employers may benefit from the university services their business could become more successful. This is typically as well with the benefit to the local communities and comes with the interest of local </w:t>
      </w:r>
      <w:r w:rsidR="003431BD">
        <w:rPr>
          <w:lang w:val="en-GB"/>
        </w:rPr>
        <w:t>authorities</w:t>
      </w:r>
      <w:r>
        <w:rPr>
          <w:lang w:val="en-GB"/>
        </w:rPr>
        <w:t>.</w:t>
      </w:r>
      <w:r w:rsidR="003431BD">
        <w:rPr>
          <w:lang w:val="en-GB"/>
        </w:rPr>
        <w:t xml:space="preserve"> So despite of the type of HEI representatives of government are important group of stakeholders. Central government authorities are </w:t>
      </w:r>
      <w:r w:rsidR="003431BD" w:rsidRPr="00EF2407">
        <w:rPr>
          <w:lang w:val="en-GB"/>
        </w:rPr>
        <w:t>especially important for public universities</w:t>
      </w:r>
      <w:r w:rsidR="003431BD">
        <w:rPr>
          <w:lang w:val="en-GB"/>
        </w:rPr>
        <w:t xml:space="preserve"> but also non-public ones are under a major impact of various regulations </w:t>
      </w:r>
      <w:r w:rsidR="007650A2">
        <w:rPr>
          <w:lang w:val="en-GB"/>
        </w:rPr>
        <w:t xml:space="preserve">so for them this group is also very significant. </w:t>
      </w:r>
      <w:r w:rsidR="007650A2" w:rsidRPr="00EF2407">
        <w:rPr>
          <w:lang w:val="en-GB"/>
        </w:rPr>
        <w:t>Government representatives (central or local)</w:t>
      </w:r>
      <w:r w:rsidR="007650A2">
        <w:rPr>
          <w:lang w:val="en-GB"/>
        </w:rPr>
        <w:t>, via institutions they serve, t</w:t>
      </w:r>
      <w:r w:rsidR="007650A2" w:rsidRPr="00EF2407">
        <w:rPr>
          <w:lang w:val="en-GB"/>
        </w:rPr>
        <w:t>hey set operational rules and funding frameworks</w:t>
      </w:r>
      <w:r w:rsidR="007650A2">
        <w:rPr>
          <w:lang w:val="en-GB"/>
        </w:rPr>
        <w:t xml:space="preserve">. These fundings are in many cases not only for public institutions but also through various </w:t>
      </w:r>
      <w:r w:rsidR="007650A2">
        <w:rPr>
          <w:lang w:val="en-GB"/>
        </w:rPr>
        <w:lastRenderedPageBreak/>
        <w:t xml:space="preserve">grant programmes may be accessible for private HEIs as well. </w:t>
      </w:r>
      <w:r w:rsidR="007650A2" w:rsidRPr="00EF2407">
        <w:rPr>
          <w:lang w:val="en-GB"/>
        </w:rPr>
        <w:t xml:space="preserve">Depending on their level (e.g., ministry vs. regional office), these stakeholders may possess various attributes (power, legitimacy, urgency), and are often </w:t>
      </w:r>
      <w:r w:rsidR="007650A2">
        <w:rPr>
          <w:lang w:val="en-GB"/>
        </w:rPr>
        <w:t xml:space="preserve">categorise as </w:t>
      </w:r>
      <w:r w:rsidR="007650A2" w:rsidRPr="00EF2407">
        <w:rPr>
          <w:lang w:val="en-GB"/>
        </w:rPr>
        <w:t>"dominant"</w:t>
      </w:r>
      <w:r w:rsidR="007650A2">
        <w:rPr>
          <w:lang w:val="en-GB"/>
        </w:rPr>
        <w:t>,</w:t>
      </w:r>
      <w:r w:rsidR="007650A2" w:rsidRPr="00EF2407">
        <w:rPr>
          <w:lang w:val="en-GB"/>
        </w:rPr>
        <w:t xml:space="preserve"> "dangerous"</w:t>
      </w:r>
      <w:r w:rsidR="007650A2">
        <w:rPr>
          <w:lang w:val="en-GB"/>
        </w:rPr>
        <w:t>,</w:t>
      </w:r>
      <w:r w:rsidR="007650A2" w:rsidRPr="00EF2407">
        <w:rPr>
          <w:lang w:val="en-GB"/>
        </w:rPr>
        <w:t xml:space="preserve"> or "definitive"</w:t>
      </w:r>
      <w:r w:rsidR="007650A2">
        <w:rPr>
          <w:lang w:val="en-GB"/>
        </w:rPr>
        <w:t>.</w:t>
      </w:r>
    </w:p>
    <w:p w14:paraId="1AF94A8B" w14:textId="40136366" w:rsidR="007650A2" w:rsidRDefault="007650A2" w:rsidP="000F56FF">
      <w:pPr>
        <w:rPr>
          <w:lang w:val="en-GB"/>
        </w:rPr>
      </w:pPr>
      <w:r>
        <w:rPr>
          <w:lang w:val="en-GB"/>
        </w:rPr>
        <w:t>M</w:t>
      </w:r>
      <w:r w:rsidRPr="00EF2407">
        <w:rPr>
          <w:lang w:val="en-GB"/>
        </w:rPr>
        <w:t>odern university</w:t>
      </w:r>
      <w:r>
        <w:rPr>
          <w:lang w:val="en-GB"/>
        </w:rPr>
        <w:t xml:space="preserve"> establish various partnerships as they are vital for their development. They </w:t>
      </w:r>
      <w:r w:rsidRPr="00EF2407">
        <w:rPr>
          <w:lang w:val="en-GB"/>
        </w:rPr>
        <w:t>include cooperation with other universities, research institutions, businesses, NGOs</w:t>
      </w:r>
      <w:r>
        <w:rPr>
          <w:lang w:val="en-GB"/>
        </w:rPr>
        <w:t xml:space="preserve"> or other institutions</w:t>
      </w:r>
      <w:r w:rsidRPr="00EF2407">
        <w:rPr>
          <w:lang w:val="en-GB"/>
        </w:rPr>
        <w:t>.</w:t>
      </w:r>
      <w:r>
        <w:rPr>
          <w:lang w:val="en-GB"/>
        </w:rPr>
        <w:t xml:space="preserve"> Considering these partnerships are establish on the basis of mutually beneficial cooperation </w:t>
      </w:r>
      <w:r w:rsidR="00B757FE">
        <w:rPr>
          <w:lang w:val="en-GB"/>
        </w:rPr>
        <w:t xml:space="preserve">they </w:t>
      </w:r>
      <w:r w:rsidR="00B757FE" w:rsidRPr="00EF2407">
        <w:rPr>
          <w:lang w:val="en-GB"/>
        </w:rPr>
        <w:t>typically exhibit legitimacy, sometimes urgency, but rarely power</w:t>
      </w:r>
      <w:r w:rsidR="00B757FE">
        <w:rPr>
          <w:lang w:val="en-GB"/>
        </w:rPr>
        <w:t xml:space="preserve">. This result in categorising these stakeholders as </w:t>
      </w:r>
      <w:r w:rsidR="00B757FE" w:rsidRPr="00EF2407">
        <w:rPr>
          <w:lang w:val="en-GB"/>
        </w:rPr>
        <w:t xml:space="preserve">"dependent" or "discretionary", though some </w:t>
      </w:r>
      <w:r w:rsidR="00B757FE">
        <w:rPr>
          <w:lang w:val="en-GB"/>
        </w:rPr>
        <w:t xml:space="preserve">relations may be so weak that the most relevant would be </w:t>
      </w:r>
      <w:r w:rsidR="00B757FE" w:rsidRPr="00EF2407">
        <w:rPr>
          <w:lang w:val="en-GB"/>
        </w:rPr>
        <w:t>consider</w:t>
      </w:r>
      <w:r w:rsidR="00B757FE">
        <w:rPr>
          <w:lang w:val="en-GB"/>
        </w:rPr>
        <w:t xml:space="preserve">ing them as “insignificant” from the perspective of the overall institution. As many other organisations universities also have their suppliers. Despite the fact that the core processes of teaching and conducting research may be very slightly depend on the suppliers’ deliveries there may be areas that are highly dependent on some suppliers. One of examples may are IT-related products and services. As many universities implanted options of remote and hybrid modes for learning the dependency on IT systems grows significantly. Also there are scientific research areas that may require extensive technological resources and for those areas suppliers will become a very important stakeholders. </w:t>
      </w:r>
      <w:r w:rsidR="00B757FE" w:rsidRPr="00EF2407">
        <w:rPr>
          <w:lang w:val="en-GB"/>
        </w:rPr>
        <w:t xml:space="preserve">Depending on </w:t>
      </w:r>
      <w:r w:rsidR="00B757FE">
        <w:rPr>
          <w:lang w:val="en-GB"/>
        </w:rPr>
        <w:t>particular suppliers</w:t>
      </w:r>
      <w:r w:rsidR="00B757FE" w:rsidRPr="00EF2407">
        <w:rPr>
          <w:lang w:val="en-GB"/>
        </w:rPr>
        <w:t xml:space="preserve"> relationship and negotiation position, </w:t>
      </w:r>
      <w:r w:rsidR="00B757FE">
        <w:rPr>
          <w:lang w:val="en-GB"/>
        </w:rPr>
        <w:t>they</w:t>
      </w:r>
      <w:r w:rsidR="00B757FE" w:rsidRPr="00EF2407">
        <w:rPr>
          <w:lang w:val="en-GB"/>
        </w:rPr>
        <w:t xml:space="preserve"> may fall under "dependent"</w:t>
      </w:r>
      <w:r w:rsidR="00B757FE">
        <w:rPr>
          <w:lang w:val="en-GB"/>
        </w:rPr>
        <w:t>,</w:t>
      </w:r>
      <w:r w:rsidR="00B757FE" w:rsidRPr="00EF2407">
        <w:rPr>
          <w:lang w:val="en-GB"/>
        </w:rPr>
        <w:t xml:space="preserve"> "discretionary"</w:t>
      </w:r>
      <w:r w:rsidR="00B757FE">
        <w:rPr>
          <w:lang w:val="en-GB"/>
        </w:rPr>
        <w:t>,</w:t>
      </w:r>
      <w:r w:rsidR="00B757FE" w:rsidRPr="00EF2407">
        <w:rPr>
          <w:lang w:val="en-GB"/>
        </w:rPr>
        <w:t xml:space="preserve"> "dominant," or even "</w:t>
      </w:r>
      <w:r w:rsidR="00B757FE">
        <w:rPr>
          <w:lang w:val="en-GB"/>
        </w:rPr>
        <w:t>insignificant</w:t>
      </w:r>
      <w:r w:rsidR="00B757FE" w:rsidRPr="00EF2407">
        <w:rPr>
          <w:lang w:val="en-GB"/>
        </w:rPr>
        <w:t xml:space="preserve">" </w:t>
      </w:r>
      <w:r w:rsidR="00B757FE">
        <w:rPr>
          <w:lang w:val="en-GB"/>
        </w:rPr>
        <w:t>stakeholder categories</w:t>
      </w:r>
      <w:r w:rsidR="00B757FE" w:rsidRPr="00EF2407">
        <w:rPr>
          <w:lang w:val="en-GB"/>
        </w:rPr>
        <w:t>, especially if they provide auxiliary services with minimal strategic importance.</w:t>
      </w:r>
    </w:p>
    <w:p w14:paraId="60C41D18" w14:textId="2871DE59" w:rsidR="00FC6EF5" w:rsidRPr="00FC6EF5" w:rsidRDefault="00FC6EF5" w:rsidP="000F56FF">
      <w:pPr>
        <w:rPr>
          <w:lang w:val="en-GB"/>
        </w:rPr>
      </w:pPr>
      <w:r>
        <w:rPr>
          <w:lang w:val="en-GB"/>
        </w:rPr>
        <w:t>HEIs</w:t>
      </w:r>
      <w:r w:rsidRPr="00EF2407">
        <w:rPr>
          <w:lang w:val="en-GB"/>
        </w:rPr>
        <w:t xml:space="preserve"> operate within a broader social context</w:t>
      </w:r>
      <w:r>
        <w:rPr>
          <w:lang w:val="en-GB"/>
        </w:rPr>
        <w:t>. There are different groups of people</w:t>
      </w:r>
      <w:r w:rsidRPr="00EF2407">
        <w:rPr>
          <w:lang w:val="en-GB"/>
        </w:rPr>
        <w:t xml:space="preserve"> who have varying degrees of personal interest in them. This includes media representatives, local communities, and the general public. These stakeholders often form opinions based on media and external communications. Their relationship with the university is likely marked by legitimacy only, placing them in the "discretionary" or "</w:t>
      </w:r>
      <w:r>
        <w:rPr>
          <w:lang w:val="en-GB"/>
        </w:rPr>
        <w:t>insignificant” categories of stakeholders.</w:t>
      </w:r>
    </w:p>
    <w:p w14:paraId="5613F997" w14:textId="2EF01F54" w:rsidR="00B903CD" w:rsidRDefault="00FC6EF5" w:rsidP="000F56FF">
      <w:pPr>
        <w:rPr>
          <w:lang w:val="en-GB"/>
        </w:rPr>
      </w:pPr>
      <w:r>
        <w:rPr>
          <w:lang w:val="en-GB"/>
        </w:rPr>
        <w:lastRenderedPageBreak/>
        <w:t>As it can be notices different HEIs stakeholders groups varies also by the level of knowledge about universities daily operations, circumstances, possibilities and constraints. This impacts the level of variety of their expectations on university performance and their perceptions of its’ services quality. As discussed before one of well-grounded in quality management research ways to assess the level of universities</w:t>
      </w:r>
      <w:r w:rsidR="00802527">
        <w:rPr>
          <w:lang w:val="en-GB"/>
        </w:rPr>
        <w:t>’</w:t>
      </w:r>
      <w:r>
        <w:rPr>
          <w:lang w:val="en-GB"/>
        </w:rPr>
        <w:t xml:space="preserve"> quality is to measure the level of </w:t>
      </w:r>
      <w:r w:rsidR="00802527">
        <w:rPr>
          <w:lang w:val="en-GB"/>
        </w:rPr>
        <w:t xml:space="preserve">their stakeholders’ satisfaction. Further </w:t>
      </w:r>
      <w:r w:rsidR="00D71F1E">
        <w:rPr>
          <w:lang w:val="en-GB"/>
        </w:rPr>
        <w:t>elaboration</w:t>
      </w:r>
      <w:r w:rsidR="00802527">
        <w:rPr>
          <w:lang w:val="en-GB"/>
        </w:rPr>
        <w:t xml:space="preserve"> on this topic will be presented in the next subchapter.</w:t>
      </w:r>
    </w:p>
    <w:p w14:paraId="2952D390" w14:textId="0526175A" w:rsidR="009A4ED7" w:rsidRDefault="009A4ED7" w:rsidP="009A4ED7">
      <w:pPr>
        <w:pStyle w:val="Heading2"/>
        <w:rPr>
          <w:lang w:val="en-GB"/>
        </w:rPr>
      </w:pPr>
      <w:bookmarkStart w:id="22" w:name="_Ref205284854"/>
      <w:r w:rsidRPr="009A4ED7">
        <w:rPr>
          <w:color w:val="1F497D" w:themeColor="text2"/>
          <w:lang w:val="en-GB"/>
        </w:rPr>
        <w:t>Methods for Measuring Stakeholder Satisfaction</w:t>
      </w:r>
      <w:r w:rsidRPr="009A4ED7">
        <w:rPr>
          <w:lang w:val="en-GB"/>
        </w:rPr>
        <w:t xml:space="preserve"> (JPSZ)</w:t>
      </w:r>
      <w:r w:rsidR="00B47E2B">
        <w:rPr>
          <w:lang w:val="en-GB"/>
        </w:rPr>
        <w:t xml:space="preserve"> [6-7]</w:t>
      </w:r>
      <w:bookmarkEnd w:id="22"/>
    </w:p>
    <w:p w14:paraId="7679F96E" w14:textId="7415BE7C" w:rsidR="00D71F1E" w:rsidRDefault="00AC6C96" w:rsidP="00D71F1E">
      <w:pPr>
        <w:rPr>
          <w:lang w:val="en-GB"/>
        </w:rPr>
      </w:pPr>
      <w:r>
        <w:rPr>
          <w:lang w:val="en-GB"/>
        </w:rPr>
        <w:t>Universities serve multiple stakeholder groups. Then any typical measures of performance, invented and verified in business organisations, are challenging to apply as a main or general indicator. As it has been discussed in previous chapters of this work there is no single stakeholder group of HEIs that fulfils all measure</w:t>
      </w:r>
      <w:r w:rsidR="00E03031">
        <w:rPr>
          <w:lang w:val="en-GB"/>
        </w:rPr>
        <w:t>s</w:t>
      </w:r>
      <w:r>
        <w:rPr>
          <w:lang w:val="en-GB"/>
        </w:rPr>
        <w:t xml:space="preserve"> of the client of traditional business. Then</w:t>
      </w:r>
      <w:r w:rsidR="00E03031">
        <w:rPr>
          <w:lang w:val="en-GB"/>
        </w:rPr>
        <w:t>,</w:t>
      </w:r>
      <w:r>
        <w:rPr>
          <w:lang w:val="en-GB"/>
        </w:rPr>
        <w:t xml:space="preserve"> typical for quality management</w:t>
      </w:r>
      <w:r w:rsidR="00E03031">
        <w:rPr>
          <w:lang w:val="en-GB"/>
        </w:rPr>
        <w:t>,</w:t>
      </w:r>
      <w:r>
        <w:rPr>
          <w:lang w:val="en-GB"/>
        </w:rPr>
        <w:t xml:space="preserve"> customer centricity has to be applied to a set of stakeholder groups. </w:t>
      </w:r>
      <w:r w:rsidR="00E03031">
        <w:rPr>
          <w:lang w:val="en-GB"/>
        </w:rPr>
        <w:t xml:space="preserve">Although there is a wide research focusing on the single groups of stakeholders, e.g. students, to determine the quality of services offered by HEI and to use these measures to track improvements. But, as this was presented already, for university management it is to narrow approach omitting many other important groups </w:t>
      </w:r>
      <w:r w:rsidR="00A433AD">
        <w:rPr>
          <w:lang w:val="en-GB"/>
        </w:rPr>
        <w:t>that are relevant to consider.</w:t>
      </w:r>
    </w:p>
    <w:p w14:paraId="26E9AF9A" w14:textId="0E3CFFF3" w:rsidR="00C23E07" w:rsidRDefault="00E03031" w:rsidP="00D71F1E">
      <w:pPr>
        <w:rPr>
          <w:lang w:val="en-GB"/>
        </w:rPr>
      </w:pPr>
      <w:r>
        <w:rPr>
          <w:lang w:val="en-GB"/>
        </w:rPr>
        <w:t xml:space="preserve">Prestige economy </w:t>
      </w:r>
      <w:r w:rsidR="00C23E07">
        <w:rPr>
          <w:lang w:val="en-GB"/>
        </w:rPr>
        <w:t xml:space="preserve">phenomenon relates not only explanation of behaviours of academics (see chapter </w:t>
      </w:r>
      <w:r w:rsidR="00C23E07">
        <w:rPr>
          <w:lang w:val="en-GB"/>
        </w:rPr>
        <w:fldChar w:fldCharType="begin"/>
      </w:r>
      <w:r w:rsidR="00C23E07">
        <w:rPr>
          <w:lang w:val="en-GB"/>
        </w:rPr>
        <w:instrText xml:space="preserve"> REF _Ref204144010 \r \h </w:instrText>
      </w:r>
      <w:r w:rsidR="00C23E07">
        <w:rPr>
          <w:lang w:val="en-GB"/>
        </w:rPr>
      </w:r>
      <w:r w:rsidR="00C23E07">
        <w:rPr>
          <w:lang w:val="en-GB"/>
        </w:rPr>
        <w:fldChar w:fldCharType="separate"/>
      </w:r>
      <w:r w:rsidR="00C23E07">
        <w:rPr>
          <w:lang w:val="en-GB"/>
        </w:rPr>
        <w:t>1</w:t>
      </w:r>
      <w:r w:rsidR="00C23E07">
        <w:rPr>
          <w:lang w:val="en-GB"/>
        </w:rPr>
        <w:fldChar w:fldCharType="end"/>
      </w:r>
      <w:r w:rsidR="00C23E07">
        <w:rPr>
          <w:lang w:val="en-GB"/>
        </w:rPr>
        <w:t xml:space="preserve">). Typically for assessment of the HEIs’ performance its reputation is the important parameter. This approach is reflected in multiple rankings that are including measures related to reputation of the university as one of important components of the assessment. </w:t>
      </w:r>
      <w:r w:rsidR="0079334F">
        <w:rPr>
          <w:lang w:val="en-GB"/>
        </w:rPr>
        <w:t xml:space="preserve">Some of the most recognised global rankings of universities consider reputation measures as nearly half of the overall score (see </w:t>
      </w:r>
      <w:r w:rsidR="0079334F">
        <w:rPr>
          <w:lang w:val="en-GB"/>
        </w:rPr>
        <w:fldChar w:fldCharType="begin"/>
      </w:r>
      <w:r w:rsidR="0079334F">
        <w:rPr>
          <w:lang w:val="en-GB"/>
        </w:rPr>
        <w:instrText xml:space="preserve"> REF _Ref204150584 \h </w:instrText>
      </w:r>
      <w:r w:rsidR="0079334F">
        <w:rPr>
          <w:lang w:val="en-GB"/>
        </w:rPr>
      </w:r>
      <w:r w:rsidR="0079334F">
        <w:rPr>
          <w:lang w:val="en-GB"/>
        </w:rPr>
        <w:fldChar w:fldCharType="separate"/>
      </w:r>
      <w:r w:rsidR="0079334F" w:rsidRPr="00A426A2">
        <w:rPr>
          <w:lang w:val="en-GB"/>
        </w:rPr>
        <w:t xml:space="preserve">Table </w:t>
      </w:r>
      <w:r w:rsidR="0079334F" w:rsidRPr="00A426A2">
        <w:rPr>
          <w:noProof/>
          <w:lang w:val="en-GB"/>
        </w:rPr>
        <w:t>8</w:t>
      </w:r>
      <w:r w:rsidR="0079334F">
        <w:rPr>
          <w:lang w:val="en-GB"/>
        </w:rPr>
        <w:fldChar w:fldCharType="end"/>
      </w:r>
      <w:r w:rsidR="0079334F">
        <w:rPr>
          <w:lang w:val="en-GB"/>
        </w:rPr>
        <w:t xml:space="preserve">). One of the most popular global rankings, known as Shanghai Ranking, within all criterions refers to the reputation. Even categories related to publications in the most prestigious scientific journals and </w:t>
      </w:r>
      <w:r w:rsidR="00D912FE">
        <w:rPr>
          <w:lang w:val="en-GB"/>
        </w:rPr>
        <w:t xml:space="preserve">numerous </w:t>
      </w:r>
      <w:r w:rsidR="00D912FE">
        <w:rPr>
          <w:lang w:val="en-GB"/>
        </w:rPr>
        <w:lastRenderedPageBreak/>
        <w:t xml:space="preserve">citations are, in fact, reflecting the reputation. However in the analysis presented in </w:t>
      </w:r>
      <w:r w:rsidR="00D912FE">
        <w:rPr>
          <w:lang w:val="en-GB"/>
        </w:rPr>
        <w:fldChar w:fldCharType="begin"/>
      </w:r>
      <w:r w:rsidR="00D912FE">
        <w:rPr>
          <w:lang w:val="en-GB"/>
        </w:rPr>
        <w:instrText xml:space="preserve"> REF _Ref204150584 \h </w:instrText>
      </w:r>
      <w:r w:rsidR="00D912FE">
        <w:rPr>
          <w:lang w:val="en-GB"/>
        </w:rPr>
      </w:r>
      <w:r w:rsidR="00D912FE">
        <w:rPr>
          <w:lang w:val="en-GB"/>
        </w:rPr>
        <w:fldChar w:fldCharType="separate"/>
      </w:r>
      <w:r w:rsidR="00D912FE" w:rsidRPr="00A426A2">
        <w:rPr>
          <w:lang w:val="en-GB"/>
        </w:rPr>
        <w:t xml:space="preserve">Table </w:t>
      </w:r>
      <w:r w:rsidR="00D912FE" w:rsidRPr="00A426A2">
        <w:rPr>
          <w:noProof/>
          <w:lang w:val="en-GB"/>
        </w:rPr>
        <w:t>8</w:t>
      </w:r>
      <w:r w:rsidR="00D912FE">
        <w:rPr>
          <w:lang w:val="en-GB"/>
        </w:rPr>
        <w:fldChar w:fldCharType="end"/>
      </w:r>
      <w:r w:rsidR="00D912FE">
        <w:rPr>
          <w:lang w:val="en-GB"/>
        </w:rPr>
        <w:t xml:space="preserve"> has been chosen only those categories that relate to institution’s staff or alumni winning the most prestigious scientific prizes.</w:t>
      </w:r>
    </w:p>
    <w:p w14:paraId="20C963A3" w14:textId="475176E2" w:rsidR="00A426A2" w:rsidRPr="00A426A2" w:rsidRDefault="00A426A2" w:rsidP="00A426A2">
      <w:pPr>
        <w:pStyle w:val="Tytutabeli"/>
        <w:rPr>
          <w:lang w:val="en-GB"/>
        </w:rPr>
      </w:pPr>
      <w:bookmarkStart w:id="23" w:name="_Ref204150584"/>
      <w:r w:rsidRPr="00A426A2">
        <w:rPr>
          <w:lang w:val="en-GB"/>
        </w:rPr>
        <w:t xml:space="preserve">Table </w:t>
      </w:r>
      <w:r>
        <w:fldChar w:fldCharType="begin"/>
      </w:r>
      <w:r w:rsidRPr="00A426A2">
        <w:rPr>
          <w:lang w:val="en-GB"/>
        </w:rPr>
        <w:instrText xml:space="preserve"> SEQ Table \* ARABIC </w:instrText>
      </w:r>
      <w:r>
        <w:fldChar w:fldCharType="separate"/>
      </w:r>
      <w:r w:rsidR="00F62B24">
        <w:rPr>
          <w:noProof/>
          <w:lang w:val="en-GB"/>
        </w:rPr>
        <w:t>8</w:t>
      </w:r>
      <w:r>
        <w:fldChar w:fldCharType="end"/>
      </w:r>
      <w:bookmarkEnd w:id="23"/>
      <w:r w:rsidRPr="00A426A2">
        <w:rPr>
          <w:lang w:val="en-GB"/>
        </w:rPr>
        <w:t xml:space="preserve"> The share of prestige-related criteria in university rankings evaluation</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1361"/>
        <w:gridCol w:w="6180"/>
      </w:tblGrid>
      <w:tr w:rsidR="00C23E07" w:rsidRPr="003940DC" w14:paraId="197982FC" w14:textId="77777777" w:rsidTr="00092DE5">
        <w:trPr>
          <w:cantSplit/>
          <w:tblHeader/>
        </w:trPr>
        <w:tc>
          <w:tcPr>
            <w:tcW w:w="1531" w:type="dxa"/>
            <w:vAlign w:val="center"/>
          </w:tcPr>
          <w:p w14:paraId="66EBF44A" w14:textId="564BAC5D" w:rsidR="00C23E07" w:rsidRPr="0079334F" w:rsidRDefault="00A426A2" w:rsidP="0079334F">
            <w:pPr>
              <w:pStyle w:val="TekstTabeli"/>
              <w:jc w:val="center"/>
              <w:rPr>
                <w:b/>
                <w:bCs w:val="0"/>
                <w:highlight w:val="yellow"/>
                <w:lang w:val="en-GB"/>
              </w:rPr>
            </w:pPr>
            <w:r w:rsidRPr="0079334F">
              <w:rPr>
                <w:b/>
                <w:bCs w:val="0"/>
                <w:lang w:val="en-GB"/>
              </w:rPr>
              <w:t>Ranking Name (Year)</w:t>
            </w:r>
          </w:p>
        </w:tc>
        <w:tc>
          <w:tcPr>
            <w:tcW w:w="1361" w:type="dxa"/>
            <w:vAlign w:val="center"/>
          </w:tcPr>
          <w:p w14:paraId="0507AAC1" w14:textId="3050C7DE" w:rsidR="00C23E07" w:rsidRPr="0079334F" w:rsidRDefault="00A426A2" w:rsidP="00A426A2">
            <w:pPr>
              <w:pStyle w:val="TekstTabeli"/>
              <w:rPr>
                <w:b/>
                <w:bCs w:val="0"/>
                <w:highlight w:val="yellow"/>
                <w:lang w:val="en-GB"/>
              </w:rPr>
            </w:pPr>
            <w:r w:rsidRPr="0079334F">
              <w:rPr>
                <w:b/>
                <w:bCs w:val="0"/>
                <w:lang w:val="en-GB"/>
              </w:rPr>
              <w:t xml:space="preserve">Share </w:t>
            </w:r>
            <w:r w:rsidR="0079334F" w:rsidRPr="0079334F">
              <w:rPr>
                <w:b/>
                <w:bCs w:val="0"/>
                <w:lang w:val="en-GB"/>
              </w:rPr>
              <w:br/>
            </w:r>
            <w:r w:rsidRPr="0079334F">
              <w:rPr>
                <w:b/>
                <w:bCs w:val="0"/>
                <w:lang w:val="en-GB"/>
              </w:rPr>
              <w:t>of the Prestige Criterion</w:t>
            </w:r>
          </w:p>
        </w:tc>
        <w:tc>
          <w:tcPr>
            <w:tcW w:w="6180" w:type="dxa"/>
            <w:vAlign w:val="center"/>
          </w:tcPr>
          <w:p w14:paraId="122E68DC" w14:textId="28C4DD2C" w:rsidR="00C23E07" w:rsidRPr="0079334F" w:rsidRDefault="00A426A2" w:rsidP="00A426A2">
            <w:pPr>
              <w:pStyle w:val="TekstTabeli"/>
              <w:rPr>
                <w:b/>
                <w:bCs w:val="0"/>
                <w:highlight w:val="yellow"/>
                <w:lang w:val="en-GB"/>
              </w:rPr>
            </w:pPr>
            <w:r w:rsidRPr="0079334F">
              <w:rPr>
                <w:b/>
                <w:bCs w:val="0"/>
                <w:lang w:val="en-GB"/>
              </w:rPr>
              <w:t>Description of the Component Criteria of Prestige</w:t>
            </w:r>
          </w:p>
        </w:tc>
      </w:tr>
      <w:tr w:rsidR="00A52882" w:rsidRPr="0079334F" w14:paraId="2CDB1FDE" w14:textId="77777777" w:rsidTr="00092DE5">
        <w:trPr>
          <w:cantSplit/>
        </w:trPr>
        <w:tc>
          <w:tcPr>
            <w:tcW w:w="1531" w:type="dxa"/>
            <w:vAlign w:val="center"/>
          </w:tcPr>
          <w:p w14:paraId="18B3B466" w14:textId="4BDA99B3" w:rsidR="00A52882" w:rsidRPr="0079334F" w:rsidRDefault="00A52882" w:rsidP="00A52882">
            <w:pPr>
              <w:pStyle w:val="TekstTabeli"/>
              <w:jc w:val="center"/>
              <w:rPr>
                <w:lang w:val="en-GB"/>
              </w:rPr>
            </w:pPr>
            <w:r w:rsidRPr="0079334F">
              <w:rPr>
                <w:lang w:val="en-GB"/>
              </w:rPr>
              <w:t>QS WUR (202</w:t>
            </w:r>
            <w:r w:rsidR="0026080C" w:rsidRPr="0079334F">
              <w:rPr>
                <w:lang w:val="en-GB"/>
              </w:rPr>
              <w:t>6</w:t>
            </w:r>
            <w:r w:rsidRPr="0079334F">
              <w:rPr>
                <w:lang w:val="en-GB"/>
              </w:rPr>
              <w:t>)</w:t>
            </w:r>
          </w:p>
        </w:tc>
        <w:tc>
          <w:tcPr>
            <w:tcW w:w="1361" w:type="dxa"/>
            <w:vAlign w:val="center"/>
          </w:tcPr>
          <w:p w14:paraId="411C6F98" w14:textId="17392E76" w:rsidR="00A52882" w:rsidRPr="0079334F" w:rsidRDefault="00421A10" w:rsidP="00A52882">
            <w:pPr>
              <w:pStyle w:val="TekstTabeli"/>
              <w:jc w:val="center"/>
              <w:rPr>
                <w:rStyle w:val="TekstTabeliZnak"/>
                <w:bCs/>
                <w:lang w:val="en-GB"/>
              </w:rPr>
            </w:pPr>
            <w:r w:rsidRPr="0079334F">
              <w:rPr>
                <w:lang w:val="en-GB"/>
              </w:rPr>
              <w:t>45</w:t>
            </w:r>
            <w:r w:rsidR="00A52882" w:rsidRPr="0079334F">
              <w:rPr>
                <w:lang w:val="en-GB"/>
              </w:rPr>
              <w:t>%</w:t>
            </w:r>
          </w:p>
        </w:tc>
        <w:tc>
          <w:tcPr>
            <w:tcW w:w="6180" w:type="dxa"/>
            <w:vAlign w:val="center"/>
          </w:tcPr>
          <w:p w14:paraId="384750AF" w14:textId="7C99678C" w:rsidR="00A52882" w:rsidRPr="0079334F" w:rsidRDefault="00421A10" w:rsidP="00A52882">
            <w:pPr>
              <w:pStyle w:val="TekstTabeli"/>
              <w:rPr>
                <w:lang w:val="en-GB"/>
              </w:rPr>
            </w:pPr>
            <w:r w:rsidRPr="0079334F">
              <w:rPr>
                <w:lang w:val="en-GB"/>
              </w:rPr>
              <w:t>Academic Reputation</w:t>
            </w:r>
            <w:r w:rsidR="00A52882" w:rsidRPr="0079334F">
              <w:rPr>
                <w:lang w:val="en-GB"/>
              </w:rPr>
              <w:t xml:space="preserve">: </w:t>
            </w:r>
            <w:r w:rsidRPr="0079334F">
              <w:rPr>
                <w:lang w:val="en-GB"/>
              </w:rPr>
              <w:t>3</w:t>
            </w:r>
            <w:r w:rsidR="00A52882" w:rsidRPr="0079334F">
              <w:rPr>
                <w:lang w:val="en-GB"/>
              </w:rPr>
              <w:t>0%</w:t>
            </w:r>
          </w:p>
          <w:p w14:paraId="7AF1E495" w14:textId="09D12140" w:rsidR="00A52882" w:rsidRPr="0079334F" w:rsidRDefault="00421A10" w:rsidP="00A52882">
            <w:pPr>
              <w:pStyle w:val="TekstTabeli"/>
              <w:rPr>
                <w:lang w:val="en-GB"/>
              </w:rPr>
            </w:pPr>
            <w:r w:rsidRPr="0079334F">
              <w:rPr>
                <w:lang w:val="en-GB"/>
              </w:rPr>
              <w:t>Employer Reputation</w:t>
            </w:r>
            <w:r w:rsidR="00A52882" w:rsidRPr="0079334F">
              <w:rPr>
                <w:lang w:val="en-GB"/>
              </w:rPr>
              <w:t>: 1</w:t>
            </w:r>
            <w:r w:rsidRPr="0079334F">
              <w:rPr>
                <w:lang w:val="en-GB"/>
              </w:rPr>
              <w:t>5</w:t>
            </w:r>
            <w:r w:rsidR="00A52882" w:rsidRPr="0079334F">
              <w:rPr>
                <w:lang w:val="en-GB"/>
              </w:rPr>
              <w:t>%</w:t>
            </w:r>
          </w:p>
        </w:tc>
      </w:tr>
      <w:tr w:rsidR="00A52882" w:rsidRPr="003940DC" w14:paraId="4BF50EF9" w14:textId="77777777" w:rsidTr="00092DE5">
        <w:trPr>
          <w:cantSplit/>
        </w:trPr>
        <w:tc>
          <w:tcPr>
            <w:tcW w:w="1531" w:type="dxa"/>
            <w:vAlign w:val="center"/>
          </w:tcPr>
          <w:p w14:paraId="65A2C6D3" w14:textId="29D4FE87" w:rsidR="00A52882" w:rsidRPr="0079334F" w:rsidRDefault="00A52882" w:rsidP="00A52882">
            <w:pPr>
              <w:pStyle w:val="TekstTabeli"/>
              <w:jc w:val="center"/>
              <w:rPr>
                <w:lang w:val="en-GB"/>
              </w:rPr>
            </w:pPr>
            <w:r w:rsidRPr="0079334F">
              <w:rPr>
                <w:lang w:val="en-GB"/>
              </w:rPr>
              <w:t xml:space="preserve">ARWU </w:t>
            </w:r>
            <w:r w:rsidRPr="0079334F">
              <w:rPr>
                <w:lang w:val="en-GB"/>
              </w:rPr>
              <w:br/>
              <w:t>Shanghai (2024)</w:t>
            </w:r>
          </w:p>
        </w:tc>
        <w:tc>
          <w:tcPr>
            <w:tcW w:w="1361" w:type="dxa"/>
            <w:vAlign w:val="center"/>
          </w:tcPr>
          <w:p w14:paraId="30B27F38" w14:textId="6CE2C2B8" w:rsidR="00A52882" w:rsidRPr="0079334F" w:rsidRDefault="00A52882" w:rsidP="00A52882">
            <w:pPr>
              <w:ind w:firstLine="0"/>
              <w:jc w:val="center"/>
              <w:rPr>
                <w:rFonts w:eastAsia="Times New Roman"/>
                <w:sz w:val="18"/>
                <w:szCs w:val="18"/>
                <w:lang w:val="en-GB" w:bidi="en-US"/>
              </w:rPr>
            </w:pPr>
            <w:r w:rsidRPr="0079334F">
              <w:rPr>
                <w:rStyle w:val="TekstTabeliZnak"/>
                <w:rFonts w:eastAsia="Calibri"/>
                <w:lang w:val="en-GB"/>
              </w:rPr>
              <w:t>30%</w:t>
            </w:r>
          </w:p>
        </w:tc>
        <w:tc>
          <w:tcPr>
            <w:tcW w:w="6180" w:type="dxa"/>
            <w:vAlign w:val="center"/>
          </w:tcPr>
          <w:p w14:paraId="4AC756C4" w14:textId="74592764" w:rsidR="00A52882" w:rsidRPr="0079334F" w:rsidRDefault="00A52882" w:rsidP="00A52882">
            <w:pPr>
              <w:pStyle w:val="TekstTabeli"/>
              <w:rPr>
                <w:lang w:val="en-GB"/>
              </w:rPr>
            </w:pPr>
            <w:r w:rsidRPr="0079334F">
              <w:rPr>
                <w:lang w:val="en-GB"/>
              </w:rPr>
              <w:t>Alumni of an institution winning Nobel Prizes and Fields Medals: 10%</w:t>
            </w:r>
          </w:p>
          <w:p w14:paraId="5C588BB9" w14:textId="67084ADC" w:rsidR="00A52882" w:rsidRPr="0079334F" w:rsidRDefault="00A52882" w:rsidP="00A52882">
            <w:pPr>
              <w:pStyle w:val="TekstTabeli"/>
              <w:rPr>
                <w:lang w:val="en-GB"/>
              </w:rPr>
            </w:pPr>
            <w:r w:rsidRPr="0079334F">
              <w:rPr>
                <w:lang w:val="en-GB"/>
              </w:rPr>
              <w:t>Staff of an institution winning Nobel Prizes and Fields Medals: 20%</w:t>
            </w:r>
          </w:p>
        </w:tc>
      </w:tr>
      <w:tr w:rsidR="00A52882" w:rsidRPr="0079334F" w14:paraId="6048A2D2" w14:textId="77777777" w:rsidTr="00092DE5">
        <w:trPr>
          <w:cantSplit/>
        </w:trPr>
        <w:tc>
          <w:tcPr>
            <w:tcW w:w="1531" w:type="dxa"/>
            <w:vAlign w:val="center"/>
          </w:tcPr>
          <w:p w14:paraId="134C4D56" w14:textId="7A0A387D" w:rsidR="00A52882" w:rsidRPr="0079334F" w:rsidRDefault="00A52882" w:rsidP="00A52882">
            <w:pPr>
              <w:pStyle w:val="TekstTabeli"/>
              <w:jc w:val="center"/>
              <w:rPr>
                <w:lang w:val="en-GB"/>
              </w:rPr>
            </w:pPr>
            <w:r w:rsidRPr="0079334F">
              <w:rPr>
                <w:lang w:val="en-GB"/>
              </w:rPr>
              <w:t>THE Times (2025)</w:t>
            </w:r>
          </w:p>
        </w:tc>
        <w:tc>
          <w:tcPr>
            <w:tcW w:w="1361" w:type="dxa"/>
            <w:vAlign w:val="center"/>
          </w:tcPr>
          <w:p w14:paraId="713F9EC7" w14:textId="77777777" w:rsidR="00A52882" w:rsidRPr="0079334F" w:rsidRDefault="00A52882" w:rsidP="00A52882">
            <w:pPr>
              <w:pStyle w:val="TekstTabeli"/>
              <w:jc w:val="center"/>
              <w:rPr>
                <w:lang w:val="en-GB"/>
              </w:rPr>
            </w:pPr>
            <w:r w:rsidRPr="0079334F">
              <w:rPr>
                <w:lang w:val="en-GB"/>
              </w:rPr>
              <w:t>30%</w:t>
            </w:r>
          </w:p>
        </w:tc>
        <w:tc>
          <w:tcPr>
            <w:tcW w:w="6180" w:type="dxa"/>
            <w:vAlign w:val="center"/>
          </w:tcPr>
          <w:p w14:paraId="30BB1D86" w14:textId="2F6D4BFB" w:rsidR="00A52882" w:rsidRPr="0079334F" w:rsidRDefault="00A52882" w:rsidP="00A52882">
            <w:pPr>
              <w:pStyle w:val="TekstTabeli"/>
              <w:rPr>
                <w:lang w:val="en-GB"/>
              </w:rPr>
            </w:pPr>
            <w:r w:rsidRPr="0079334F">
              <w:rPr>
                <w:lang w:val="en-GB"/>
              </w:rPr>
              <w:t>Teaching reputation: 15%</w:t>
            </w:r>
          </w:p>
          <w:p w14:paraId="15686072" w14:textId="6202C8BD" w:rsidR="00A52882" w:rsidRPr="0079334F" w:rsidRDefault="00A52882" w:rsidP="00A52882">
            <w:pPr>
              <w:pStyle w:val="TekstTabeli"/>
              <w:rPr>
                <w:lang w:val="en-GB"/>
              </w:rPr>
            </w:pPr>
            <w:r w:rsidRPr="0079334F">
              <w:rPr>
                <w:lang w:val="en-GB"/>
              </w:rPr>
              <w:t>Research reputation: 15%</w:t>
            </w:r>
          </w:p>
        </w:tc>
      </w:tr>
      <w:tr w:rsidR="00A52882" w:rsidRPr="003940DC" w14:paraId="2862ED9B" w14:textId="77777777" w:rsidTr="00092DE5">
        <w:trPr>
          <w:cantSplit/>
        </w:trPr>
        <w:tc>
          <w:tcPr>
            <w:tcW w:w="1531" w:type="dxa"/>
            <w:vAlign w:val="center"/>
          </w:tcPr>
          <w:p w14:paraId="1907FA01" w14:textId="4AB92E4A" w:rsidR="00A52882" w:rsidRPr="0079334F" w:rsidRDefault="00A52882" w:rsidP="0079334F">
            <w:pPr>
              <w:pStyle w:val="TekstTabeli"/>
              <w:keepNext/>
              <w:jc w:val="center"/>
              <w:rPr>
                <w:lang w:val="en-GB"/>
              </w:rPr>
            </w:pPr>
            <w:r w:rsidRPr="0079334F">
              <w:rPr>
                <w:lang w:val="en-GB"/>
              </w:rPr>
              <w:t xml:space="preserve">Round </w:t>
            </w:r>
            <w:r w:rsidR="0079334F">
              <w:rPr>
                <w:lang w:val="en-GB"/>
              </w:rPr>
              <w:br/>
            </w:r>
            <w:r w:rsidRPr="0079334F">
              <w:rPr>
                <w:lang w:val="en-GB"/>
              </w:rPr>
              <w:t>University Ranking (202</w:t>
            </w:r>
            <w:r w:rsidR="00165884" w:rsidRPr="0079334F">
              <w:rPr>
                <w:lang w:val="en-GB"/>
              </w:rPr>
              <w:t>5</w:t>
            </w:r>
            <w:r w:rsidRPr="0079334F">
              <w:rPr>
                <w:lang w:val="en-GB"/>
              </w:rPr>
              <w:t>)</w:t>
            </w:r>
          </w:p>
        </w:tc>
        <w:tc>
          <w:tcPr>
            <w:tcW w:w="1361" w:type="dxa"/>
            <w:vAlign w:val="center"/>
          </w:tcPr>
          <w:p w14:paraId="620EAD56" w14:textId="77777777" w:rsidR="00A52882" w:rsidRPr="0079334F" w:rsidRDefault="00A52882" w:rsidP="0079334F">
            <w:pPr>
              <w:pStyle w:val="TekstTabeli"/>
              <w:keepNext/>
              <w:jc w:val="center"/>
              <w:rPr>
                <w:lang w:val="en-GB"/>
              </w:rPr>
            </w:pPr>
            <w:r w:rsidRPr="0079334F">
              <w:rPr>
                <w:lang w:val="en-GB"/>
              </w:rPr>
              <w:t>18%</w:t>
            </w:r>
          </w:p>
        </w:tc>
        <w:tc>
          <w:tcPr>
            <w:tcW w:w="6180" w:type="dxa"/>
            <w:vAlign w:val="center"/>
          </w:tcPr>
          <w:p w14:paraId="681CA630" w14:textId="54D2CC47" w:rsidR="00A52882" w:rsidRPr="0079334F" w:rsidRDefault="00165884" w:rsidP="0079334F">
            <w:pPr>
              <w:pStyle w:val="TekstTabeli"/>
              <w:keepNext/>
              <w:rPr>
                <w:lang w:val="en-GB"/>
              </w:rPr>
            </w:pPr>
            <w:r w:rsidRPr="0079334F">
              <w:rPr>
                <w:lang w:val="en-GB"/>
              </w:rPr>
              <w:t>Online visibility</w:t>
            </w:r>
            <w:r w:rsidR="00A52882" w:rsidRPr="0079334F">
              <w:rPr>
                <w:lang w:val="en-GB"/>
              </w:rPr>
              <w:t>: 8%</w:t>
            </w:r>
            <w:r w:rsidRPr="0079334F">
              <w:rPr>
                <w:lang w:val="en-GB"/>
              </w:rPr>
              <w:t xml:space="preserve"> </w:t>
            </w:r>
            <w:r w:rsidRPr="0079334F">
              <w:rPr>
                <w:lang w:val="en-GB"/>
              </w:rPr>
              <w:br/>
              <w:t>(replaced, used up to 2022, World teaching reputation)</w:t>
            </w:r>
          </w:p>
          <w:p w14:paraId="2E20797F" w14:textId="2D8E1BB8" w:rsidR="00A52882" w:rsidRPr="0079334F" w:rsidRDefault="00165884" w:rsidP="0079334F">
            <w:pPr>
              <w:pStyle w:val="TekstTabeli"/>
              <w:keepNext/>
              <w:rPr>
                <w:lang w:val="en-GB"/>
              </w:rPr>
            </w:pPr>
            <w:r w:rsidRPr="0079334F">
              <w:rPr>
                <w:lang w:val="en-GB"/>
              </w:rPr>
              <w:t>Social media visibility</w:t>
            </w:r>
            <w:r w:rsidR="00A52882" w:rsidRPr="0079334F">
              <w:rPr>
                <w:lang w:val="en-GB"/>
              </w:rPr>
              <w:t>: 8%</w:t>
            </w:r>
            <w:r w:rsidRPr="0079334F">
              <w:rPr>
                <w:lang w:val="en-GB"/>
              </w:rPr>
              <w:t xml:space="preserve"> </w:t>
            </w:r>
            <w:r w:rsidRPr="0079334F">
              <w:rPr>
                <w:lang w:val="en-GB"/>
              </w:rPr>
              <w:br/>
              <w:t>(replaced, used up to 2022, World research reputation)</w:t>
            </w:r>
          </w:p>
          <w:p w14:paraId="2EE1D2DB" w14:textId="47883D1E" w:rsidR="00A52882" w:rsidRPr="0079334F" w:rsidRDefault="00424607" w:rsidP="0079334F">
            <w:pPr>
              <w:pStyle w:val="TekstTabeli"/>
              <w:keepNext/>
              <w:rPr>
                <w:lang w:val="en-GB"/>
              </w:rPr>
            </w:pPr>
            <w:r w:rsidRPr="0079334F">
              <w:rPr>
                <w:lang w:val="en-GB"/>
              </w:rPr>
              <w:t>New media impact: 2%</w:t>
            </w:r>
            <w:r w:rsidRPr="0079334F">
              <w:rPr>
                <w:lang w:val="en-GB"/>
              </w:rPr>
              <w:br/>
              <w:t>(replaced, used up to 2022, Reputation outside region)</w:t>
            </w:r>
          </w:p>
        </w:tc>
      </w:tr>
    </w:tbl>
    <w:p w14:paraId="1E2291B4" w14:textId="3860835B" w:rsidR="00C23E07" w:rsidRPr="00A52882" w:rsidRDefault="00A52882" w:rsidP="00D71F1E">
      <w:pPr>
        <w:rPr>
          <w:lang w:val="en-GB"/>
        </w:rPr>
      </w:pPr>
      <w:r w:rsidRPr="00A52882">
        <w:rPr>
          <w:lang w:val="en-GB"/>
        </w:rPr>
        <w:t>Source: own analysis based o</w:t>
      </w:r>
      <w:r>
        <w:rPr>
          <w:lang w:val="en-GB"/>
        </w:rPr>
        <w:t xml:space="preserve">n </w:t>
      </w:r>
      <w:r w:rsidR="004B6481">
        <w:rPr>
          <w:lang w:val="en-GB"/>
        </w:rPr>
        <w:t xml:space="preserve">methodologies of Shanghai ranking 2024, QS World University Ranking 2026, Times Higher Education World University Rankings 2025, Round University Ranking 2025 </w:t>
      </w:r>
      <w:r w:rsidR="0026080C">
        <w:rPr>
          <w:lang w:val="en-GB"/>
        </w:rPr>
        <w:fldChar w:fldCharType="begin" w:fldLock="1"/>
      </w:r>
      <w:r w:rsidR="002375AF">
        <w:rPr>
          <w:lang w:val="en-GB"/>
        </w:rPr>
        <w:instrText>ADDIN CSL_CITATION {"citationItems":[{"id":"ITEM-1","itemData":{"URL":"https://www.shanghairanking.com/methodology/arwu/2024","accessed":{"date-parts":[["2025","7","23"]]},"author":[{"dropping-particle":"","family":"ARWU","given":"","non-dropping-particle":"","parse-names":false,"suffix":""}],"id":"ITEM-1","issued":{"date-parts":[["2024"]]},"note":"date accessed: 2025.07.23","title":"ARWU World University Rankings 2024 methodology","type":"webpage"},"uris":["http://www.mendeley.com/documents/?uuid=6fc2bb59-b236-4236-91a6-8cfda2301d6a"]},{"id":"ITEM-2","itemData":{"URL":"https://www.timeshighereducation.com/world-university-rankings/world-university-rankings-2025-methodology","accessed":{"date-parts":[["2025","7","23"]]},"author":[{"dropping-particle":"","family":"THE - Times Higher Education","given":"","non-dropping-particle":"","parse-names":false,"suffix":""}],"id":"ITEM-2","issued":{"date-parts":[["2024"]]},"note":"date accessed: 2025.07.23","title":"THE World University Rankings 2025: methodology","type":"webpage"},"uris":["http://www.mendeley.com/documents/?uuid=b2a8e282-21c8-4a74-af7a-9623e95e75fe"]},{"id":"ITEM-3","itemData":{"URL":"https://support.qs.com/hc/en-gb/articles/4405955370898-QS-World-University-Rankings","accessed":{"date-parts":[["2025","7","23"]]},"author":[{"dropping-particle":"","family":"QS Quacquarelli Symonds","given":"","non-dropping-particle":"","parse-names":false,"suffix":""}],"id":"ITEM-3","issued":{"date-parts":[["2025"]]},"note":"date accessed: 2025.07.23","title":"QS World University Rankings 2025","type":"webpage"},"uris":["http://www.mendeley.com/documents/?uuid=a6026b27-082e-4fc4-aa3a-dc433b878e55"]},{"id":"ITEM-4","itemData":{"URL":"https://roundranking.com/methodology/1.html","accessed":{"date-parts":[["2025","7","23"]]},"author":[{"dropping-particle":"","family":"RUR Round University Ranking","given":"","non-dropping-particle":"","parse-names":false,"suffix":""}],"id":"ITEM-4","issued":{"date-parts":[["2025"]]},"note":"date accessed: 2025.07.23","title":"Round University Ranking Methodology","type":"webpage"},"uris":["http://www.mendeley.com/documents/?uuid=c5dd785f-13f1-4037-99f8-194bae3ec2cf"]}],"mendeley":{"formattedCitation":"(ARWU, 2024; QS Quacquarelli Symonds, 2025; RUR Round University Ranking, 2025; THE - Times Higher Education, 2024)","plainTextFormattedCitation":"(ARWU, 2024; QS Quacquarelli Symonds, 2025; RUR Round University Ranking, 2025; THE - Times Higher Education, 2024)","previouslyFormattedCitation":"(ARWU, 2024; QS Quacquarelli Symonds, 2025; RUR Round University Ranking, 2025; THE - Times Higher Education, 2024)"},"properties":{"noteIndex":0},"schema":"https://github.com/citation-style-language/schema/raw/master/csl-citation.json"}</w:instrText>
      </w:r>
      <w:r w:rsidR="0026080C">
        <w:rPr>
          <w:lang w:val="en-GB"/>
        </w:rPr>
        <w:fldChar w:fldCharType="separate"/>
      </w:r>
      <w:r w:rsidR="004E1067" w:rsidRPr="004E1067">
        <w:rPr>
          <w:noProof/>
          <w:lang w:val="en-GB"/>
        </w:rPr>
        <w:t>(ARWU, 2024; QS Quacquarelli Symonds, 2025; RUR Round University Ranking, 2025; THE - Times Higher Education, 2024)</w:t>
      </w:r>
      <w:r w:rsidR="0026080C">
        <w:rPr>
          <w:lang w:val="en-GB"/>
        </w:rPr>
        <w:fldChar w:fldCharType="end"/>
      </w:r>
    </w:p>
    <w:p w14:paraId="3C612804" w14:textId="182309F3" w:rsidR="00C23E07" w:rsidRDefault="00D912FE" w:rsidP="00D71F1E">
      <w:pPr>
        <w:rPr>
          <w:lang w:val="en-GB"/>
        </w:rPr>
      </w:pPr>
      <w:r>
        <w:rPr>
          <w:lang w:val="en-GB"/>
        </w:rPr>
        <w:t xml:space="preserve">Rankings methodology analysis reveals also one important finding about reputation measurement. Performing such a research requires significant resources to ensure </w:t>
      </w:r>
      <w:proofErr w:type="spellStart"/>
      <w:r>
        <w:rPr>
          <w:lang w:val="en-GB"/>
        </w:rPr>
        <w:t>it’s</w:t>
      </w:r>
      <w:proofErr w:type="spellEnd"/>
      <w:r>
        <w:rPr>
          <w:lang w:val="en-GB"/>
        </w:rPr>
        <w:t xml:space="preserve"> reliability for a wide set of institutions. Therefore we can observe that some rankings methodologies are changing to replace reputation surveys with other sources of data that may related to the same phenomenon. Undoubtedly it has been inspired by the Webometrics ranking with the </w:t>
      </w:r>
      <w:r>
        <w:rPr>
          <w:lang w:val="en-GB"/>
        </w:rPr>
        <w:lastRenderedPageBreak/>
        <w:t xml:space="preserve">methodology basing only on the web-accessible data </w:t>
      </w:r>
      <w:r w:rsidR="002375AF">
        <w:rPr>
          <w:lang w:val="en-GB"/>
        </w:rPr>
        <w:t>but</w:t>
      </w:r>
      <w:r>
        <w:rPr>
          <w:lang w:val="en-GB"/>
        </w:rPr>
        <w:t xml:space="preserve"> resulted in very comparable </w:t>
      </w:r>
      <w:r w:rsidR="002375AF">
        <w:rPr>
          <w:lang w:val="en-GB"/>
        </w:rPr>
        <w:t xml:space="preserve">outcomes of the ranking </w:t>
      </w:r>
      <w:r w:rsidR="002375AF">
        <w:rPr>
          <w:lang w:val="en-GB"/>
        </w:rPr>
        <w:fldChar w:fldCharType="begin" w:fldLock="1"/>
      </w:r>
      <w:r w:rsidR="0096137E">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universities","type":"thesis"},"locator":"96","prefix":"cf.","uris":["http://www.mendeley.com/documents/?uuid=bdff526e-f88c-48d3-ac26-4766b65badcd"]}],"mendeley":{"formattedCitation":"(cf. Szefler, 2024, p. 96)","plainTextFormattedCitation":"(cf. Szefler, 2024, p. 96)","previouslyFormattedCitation":"(cf. Szefler, 2024, p. 96)"},"properties":{"noteIndex":0},"schema":"https://github.com/citation-style-language/schema/raw/master/csl-citation.json"}</w:instrText>
      </w:r>
      <w:r w:rsidR="002375AF">
        <w:rPr>
          <w:lang w:val="en-GB"/>
        </w:rPr>
        <w:fldChar w:fldCharType="separate"/>
      </w:r>
      <w:r w:rsidR="002375AF" w:rsidRPr="002375AF">
        <w:rPr>
          <w:noProof/>
          <w:lang w:val="en-GB"/>
        </w:rPr>
        <w:t>(cf. Szefler, 2024, p. 96)</w:t>
      </w:r>
      <w:r w:rsidR="002375AF">
        <w:rPr>
          <w:lang w:val="en-GB"/>
        </w:rPr>
        <w:fldChar w:fldCharType="end"/>
      </w:r>
      <w:r w:rsidR="002375AF">
        <w:rPr>
          <w:lang w:val="en-GB"/>
        </w:rPr>
        <w:t xml:space="preserve"> to other well recognised global university rankings. This approach allowed the authors of the Webometrics to publish a ranking twice a year which is also an unique feature of this ranking.</w:t>
      </w:r>
    </w:p>
    <w:p w14:paraId="12D9B2F6" w14:textId="5A32C972" w:rsidR="00ED55F2" w:rsidRDefault="004B6481" w:rsidP="00BA0520">
      <w:pPr>
        <w:rPr>
          <w:lang w:val="en-GB"/>
        </w:rPr>
      </w:pPr>
      <w:r>
        <w:rPr>
          <w:lang w:val="en-GB"/>
        </w:rPr>
        <w:t>Another characteristic of the reputation measures is that they describe long-term trends. However, they seem to well reflect perception of the university performance</w:t>
      </w:r>
      <w:r w:rsidR="00B05157">
        <w:rPr>
          <w:lang w:val="en-GB"/>
        </w:rPr>
        <w:t xml:space="preserve">, they </w:t>
      </w:r>
      <w:r>
        <w:rPr>
          <w:lang w:val="en-GB"/>
        </w:rPr>
        <w:t xml:space="preserve">typically do not respond in short-term to actions </w:t>
      </w:r>
      <w:r w:rsidR="00B05157">
        <w:rPr>
          <w:lang w:val="en-GB"/>
        </w:rPr>
        <w:t>taken by the university management or any improvements within its processes. Another important factor is that most of stakeholders that can be surveyed to assess the HEIs reputation are not aware of the daily operation of the institution. This results in very loose connection between short-term actions and awareness of majority of respondents. Additionally it should be considered that well-known rankings published for many years also have an impact on the wide-spread opinions about universities’ reputation. So that currently it can be doubted if the reputation surveys results are reflecting “real” reputation or the ranking position from previous years.</w:t>
      </w:r>
      <w:r w:rsidR="00765FB0">
        <w:rPr>
          <w:lang w:val="en-GB"/>
        </w:rPr>
        <w:t xml:space="preserve"> </w:t>
      </w:r>
      <w:r w:rsidR="00ED55F2">
        <w:rPr>
          <w:lang w:val="en-GB"/>
        </w:rPr>
        <w:t xml:space="preserve">There are also other rankings that aim to measure results for students. For example Financial Times ranking of business schools </w:t>
      </w:r>
      <w:r w:rsidR="0096137E">
        <w:rPr>
          <w:lang w:val="en-GB"/>
        </w:rPr>
        <w:t xml:space="preserve">is based on surveys among alumni to measure their income after graduation and income changes over 3 years after graduation </w:t>
      </w:r>
      <w:r w:rsidR="0096137E">
        <w:rPr>
          <w:lang w:val="en-GB"/>
        </w:rPr>
        <w:fldChar w:fldCharType="begin" w:fldLock="1"/>
      </w:r>
      <w:r w:rsidR="00BA0520">
        <w:rPr>
          <w:lang w:val="en-GB"/>
        </w:rPr>
        <w:instrText>ADDIN CSL_CITATION {"citationItems":[{"id":"ITEM-1","itemData":{"URL":"https://www.ft.com/mim-method","accessed":{"date-parts":[["2025","7","23"]]},"author":[{"dropping-particle":"","family":"Cremonezi","given":"Leo","non-dropping-particle":"","parse-names":false,"suffix":""},{"dropping-particle":"","family":"Stephens","given":"Sam","non-dropping-particle":"","parse-names":false,"suffix":""},{"dropping-particle":"","family":"Chan","given":"Wai Kwen","non-dropping-particle":"","parse-names":false,"suffix":""}],"container-title":"Financial Times","id":"ITEM-1","issued":{"date-parts":[["2024"]]},"title":"FT Masters in Management Ranking 2024: methodology and key","type":"webpage"},"uris":["http://www.mendeley.com/documents/?uuid=2ae5d434-e015-4031-90d0-1eae91ff35d9"]}],"mendeley":{"formattedCitation":"(Cremonezi et al., 2024)","plainTextFormattedCitation":"(Cremonezi et al., 2024)","previouslyFormattedCitation":"(Cremonezi et al., 2024)"},"properties":{"noteIndex":0},"schema":"https://github.com/citation-style-language/schema/raw/master/csl-citation.json"}</w:instrText>
      </w:r>
      <w:r w:rsidR="0096137E">
        <w:rPr>
          <w:lang w:val="en-GB"/>
        </w:rPr>
        <w:fldChar w:fldCharType="separate"/>
      </w:r>
      <w:r w:rsidR="0096137E" w:rsidRPr="0096137E">
        <w:rPr>
          <w:noProof/>
          <w:lang w:val="en-GB"/>
        </w:rPr>
        <w:t>(Cremonezi et al., 2024)</w:t>
      </w:r>
      <w:r w:rsidR="0096137E">
        <w:rPr>
          <w:lang w:val="en-GB"/>
        </w:rPr>
        <w:fldChar w:fldCharType="end"/>
      </w:r>
      <w:r w:rsidR="0096137E">
        <w:rPr>
          <w:lang w:val="en-GB"/>
        </w:rPr>
        <w:t xml:space="preserve">. As this approach may be widely accepted to rank business related HEIs and their programmes (e.g. Masters in Management, Masters in Finance, MBA), there are some locally recognized rankings that include as a part of their score the reference to the market results for alumni such as combination of their income and employment rate. </w:t>
      </w:r>
      <w:r w:rsidR="00BA0520">
        <w:rPr>
          <w:lang w:val="en-GB"/>
        </w:rPr>
        <w:t xml:space="preserve">A good example of that is the polish </w:t>
      </w:r>
      <w:proofErr w:type="spellStart"/>
      <w:r w:rsidR="00BA0520">
        <w:rPr>
          <w:lang w:val="en-GB"/>
        </w:rPr>
        <w:t>Perspektywy</w:t>
      </w:r>
      <w:proofErr w:type="spellEnd"/>
      <w:r w:rsidR="00BA0520">
        <w:rPr>
          <w:lang w:val="en-GB"/>
        </w:rPr>
        <w:t xml:space="preserve"> ranking which since the 2016 release includes in its methodology the reference to the </w:t>
      </w:r>
      <w:r w:rsidR="00BA0520" w:rsidRPr="00BA0520">
        <w:rPr>
          <w:lang w:val="en-GB"/>
        </w:rPr>
        <w:t>Polish</w:t>
      </w:r>
      <w:r w:rsidR="00BA0520">
        <w:rPr>
          <w:lang w:val="en-GB"/>
        </w:rPr>
        <w:t xml:space="preserve"> </w:t>
      </w:r>
      <w:r w:rsidR="00BA0520" w:rsidRPr="00BA0520">
        <w:rPr>
          <w:lang w:val="en-GB"/>
        </w:rPr>
        <w:t>Graduate Tracking System</w:t>
      </w:r>
      <w:r w:rsidR="00BA0520">
        <w:rPr>
          <w:lang w:val="en-GB"/>
        </w:rPr>
        <w:t xml:space="preserve"> results </w:t>
      </w:r>
      <w:r w:rsidR="00BA0520">
        <w:rPr>
          <w:lang w:val="en-GB"/>
        </w:rPr>
        <w:fldChar w:fldCharType="begin" w:fldLock="1"/>
      </w:r>
      <w:r w:rsidR="002056C4">
        <w:rPr>
          <w:lang w:val="en-GB"/>
        </w:rPr>
        <w:instrText>ADDIN CSL_CITATION {"citationItems":[{"id":"ITEM-1","itemData":{"URL":"https://2025.ranking.perspektywy.pl/tekst/metodologia-rankingu-uczelni-akademickich-2025/","accessed":{"date-parts":[["2025","7","23"]]},"author":[{"dropping-particle":"","family":"Perspektywy","given":"","non-dropping-particle":"","parse-names":false,"suffix":""}],"id":"ITEM-1","issued":{"date-parts":[["2025"]]},"title":"Metodologia Rankingu Szkół Wyższych Perspektywy 2025","type":"webpage"},"uris":["http://www.mendeley.com/documents/?uuid=38ea1cad-7bd9-4975-a3f7-269fa39360ab"]}],"mendeley":{"formattedCitation":"(Perspektywy, 2025)","plainTextFormattedCitation":"(Perspektywy, 2025)","previouslyFormattedCitation":"(Perspektywy, 2025)"},"properties":{"noteIndex":0},"schema":"https://github.com/citation-style-language/schema/raw/master/csl-citation.json"}</w:instrText>
      </w:r>
      <w:r w:rsidR="00BA0520">
        <w:rPr>
          <w:lang w:val="en-GB"/>
        </w:rPr>
        <w:fldChar w:fldCharType="separate"/>
      </w:r>
      <w:r w:rsidR="00BA0520" w:rsidRPr="00BA0520">
        <w:rPr>
          <w:noProof/>
          <w:lang w:val="en-GB"/>
        </w:rPr>
        <w:t>(Perspektywy, 2025)</w:t>
      </w:r>
      <w:r w:rsidR="00BA0520">
        <w:rPr>
          <w:lang w:val="en-GB"/>
        </w:rPr>
        <w:fldChar w:fldCharType="end"/>
      </w:r>
      <w:r w:rsidR="00BA0520">
        <w:rPr>
          <w:lang w:val="en-GB"/>
        </w:rPr>
        <w:t xml:space="preserve">. The weight of this measure depends on the type of the ranking (type of HEIs) and is varying in different years, but since the first inclusion to the ranking it is a significant part of overall score (ca. 15-20%). </w:t>
      </w:r>
      <w:proofErr w:type="spellStart"/>
      <w:r w:rsidR="006B6D51">
        <w:rPr>
          <w:lang w:val="en-GB"/>
        </w:rPr>
        <w:t>Its</w:t>
      </w:r>
      <w:proofErr w:type="spellEnd"/>
      <w:r w:rsidR="006B6D51">
        <w:rPr>
          <w:lang w:val="en-GB"/>
        </w:rPr>
        <w:t xml:space="preserve"> important to note </w:t>
      </w:r>
      <w:r w:rsidR="006B6D51">
        <w:rPr>
          <w:lang w:val="en-GB"/>
        </w:rPr>
        <w:lastRenderedPageBreak/>
        <w:t>that the idea of measuring the impact of the studies on graduates’ income and employment chances stems from the fact that typically higher education is the last step of education before employment</w:t>
      </w:r>
      <w:r w:rsidR="002056C4">
        <w:rPr>
          <w:lang w:val="en-GB"/>
        </w:rPr>
        <w:t xml:space="preserve"> </w:t>
      </w:r>
      <w:r w:rsidR="002056C4">
        <w:rPr>
          <w:lang w:val="en-GB"/>
        </w:rPr>
        <w:fldChar w:fldCharType="begin" w:fldLock="1"/>
      </w:r>
      <w:r w:rsidR="00223272">
        <w:rPr>
          <w:lang w:val="en-GB"/>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approach","type":"article-journal","volume":"33"},"locator":"215","prefix":"cf.","uris":["http://www.mendeley.com/documents/?uuid=81984db1-b14c-4b03-baff-affbcd6d3b46"]}],"mendeley":{"formattedCitation":"(cf. Al-Turki et al., 2008, p. 215)","plainTextFormattedCitation":"(cf. Al-Turki et al., 2008, p. 215)","previouslyFormattedCitation":"(cf. Al-Turki et al., 2008, p. 215)"},"properties":{"noteIndex":0},"schema":"https://github.com/citation-style-language/schema/raw/master/csl-citation.json"}</w:instrText>
      </w:r>
      <w:r w:rsidR="002056C4">
        <w:rPr>
          <w:lang w:val="en-GB"/>
        </w:rPr>
        <w:fldChar w:fldCharType="separate"/>
      </w:r>
      <w:r w:rsidR="002056C4" w:rsidRPr="002056C4">
        <w:rPr>
          <w:noProof/>
          <w:lang w:val="en-GB"/>
        </w:rPr>
        <w:t>(cf. Al-Turki et al., 2008, p. 215)</w:t>
      </w:r>
      <w:r w:rsidR="002056C4">
        <w:rPr>
          <w:lang w:val="en-GB"/>
        </w:rPr>
        <w:fldChar w:fldCharType="end"/>
      </w:r>
      <w:r w:rsidR="006B6D51">
        <w:rPr>
          <w:lang w:val="en-GB"/>
        </w:rPr>
        <w:t xml:space="preserve">. However it’s typical situation nowadays, </w:t>
      </w:r>
      <w:r w:rsidR="002056C4">
        <w:rPr>
          <w:lang w:val="en-GB"/>
        </w:rPr>
        <w:t xml:space="preserve">any measurement based on that assumption has to consider some impact of other patterns of students choices when resulted are analysed. </w:t>
      </w:r>
    </w:p>
    <w:p w14:paraId="10435F0E" w14:textId="50A6F0F3" w:rsidR="00765FB0" w:rsidRDefault="00765FB0" w:rsidP="00B05157">
      <w:pPr>
        <w:rPr>
          <w:lang w:val="en-GB"/>
        </w:rPr>
      </w:pPr>
      <w:r>
        <w:rPr>
          <w:lang w:val="en-GB"/>
        </w:rPr>
        <w:t>Considering these disadvantages of rankings still they are a very important source of feedback on the university performance, and as their tradition is currently longer than decades they play important role in shaping opinions on certain institution, especially among those who doesn’t have personal experiences with the particular HEI.</w:t>
      </w:r>
      <w:r w:rsidR="002056C4">
        <w:rPr>
          <w:lang w:val="en-GB"/>
        </w:rPr>
        <w:t xml:space="preserve"> </w:t>
      </w:r>
      <w:r>
        <w:rPr>
          <w:lang w:val="en-GB"/>
        </w:rPr>
        <w:t xml:space="preserve">On the other side of approaches to measurement that could be applied to universities </w:t>
      </w:r>
      <w:r w:rsidR="002056C4">
        <w:rPr>
          <w:lang w:val="en-GB"/>
        </w:rPr>
        <w:t>i</w:t>
      </w:r>
      <w:r>
        <w:rPr>
          <w:lang w:val="en-GB"/>
        </w:rPr>
        <w:t xml:space="preserve">s an adaptation of </w:t>
      </w:r>
      <w:proofErr w:type="spellStart"/>
      <w:r>
        <w:rPr>
          <w:lang w:val="en-GB"/>
        </w:rPr>
        <w:t>well known</w:t>
      </w:r>
      <w:proofErr w:type="spellEnd"/>
      <w:r>
        <w:rPr>
          <w:lang w:val="en-GB"/>
        </w:rPr>
        <w:t xml:space="preserve"> commercial market standard measure</w:t>
      </w:r>
      <w:r w:rsidR="002056C4">
        <w:rPr>
          <w:lang w:val="en-GB"/>
        </w:rPr>
        <w:t xml:space="preserve">s. </w:t>
      </w:r>
      <w:r w:rsidR="00223272">
        <w:rPr>
          <w:lang w:val="en-GB"/>
        </w:rPr>
        <w:t xml:space="preserve">One of the most popular due to its intuitiveness </w:t>
      </w:r>
      <w:r w:rsidR="00223272">
        <w:rPr>
          <w:lang w:val="en-GB"/>
        </w:rPr>
        <w:fldChar w:fldCharType="begin" w:fldLock="1"/>
      </w:r>
      <w:r w:rsidR="00223272">
        <w:rPr>
          <w:lang w:val="en-GB"/>
        </w:rPr>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replication","type":"article-journal","volume":"30"},"uris":["http://www.mendeley.com/documents/?uuid=9056db1d-f940-3929-bbf8-5253774fdb7e"]}],"mendeley":{"formattedCitation":"(van Doorn et al., 2013)","plainTextFormattedCitation":"(van Doorn et al., 2013)","previouslyFormattedCitation":"(van Doorn et al., 2013)"},"properties":{"noteIndex":0},"schema":"https://github.com/citation-style-language/schema/raw/master/csl-citation.json"}</w:instrText>
      </w:r>
      <w:r w:rsidR="00223272">
        <w:rPr>
          <w:lang w:val="en-GB"/>
        </w:rPr>
        <w:fldChar w:fldCharType="separate"/>
      </w:r>
      <w:r w:rsidR="00223272" w:rsidRPr="00223272">
        <w:rPr>
          <w:noProof/>
          <w:lang w:val="en-GB"/>
        </w:rPr>
        <w:t>(van Doorn et al., 2013)</w:t>
      </w:r>
      <w:r w:rsidR="00223272">
        <w:rPr>
          <w:lang w:val="en-GB"/>
        </w:rPr>
        <w:fldChar w:fldCharType="end"/>
      </w:r>
      <w:r>
        <w:rPr>
          <w:lang w:val="en-GB"/>
        </w:rPr>
        <w:t xml:space="preserve"> is the Net Promoter Score (NPS).</w:t>
      </w:r>
      <w:r w:rsidR="00223272">
        <w:rPr>
          <w:lang w:val="en-GB"/>
        </w:rPr>
        <w:t xml:space="preserve"> There are research revealing that measures of satisfaction and NPS are similarly efficient from the perspective of management </w:t>
      </w:r>
      <w:r w:rsidR="00223272">
        <w:rPr>
          <w:lang w:val="en-GB"/>
        </w:rPr>
        <w:fldChar w:fldCharType="begin" w:fldLock="1"/>
      </w:r>
      <w:r w:rsidR="009577A6">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retention","type":"article-journal","volume":"32"},"uris":["http://www.mendeley.com/documents/?uuid=f1823320-08a7-3f50-8c67-98f4f85b5495"]}],"mendeley":{"formattedCitation":"(de Haan et al., 2015)","plainTextFormattedCitation":"(de Haan et al., 2015)","previouslyFormattedCitation":"(de Haan et al., 2015)"},"properties":{"noteIndex":0},"schema":"https://github.com/citation-style-language/schema/raw/master/csl-citation.json"}</w:instrText>
      </w:r>
      <w:r w:rsidR="00223272">
        <w:rPr>
          <w:lang w:val="en-GB"/>
        </w:rPr>
        <w:fldChar w:fldCharType="separate"/>
      </w:r>
      <w:r w:rsidR="00223272" w:rsidRPr="00223272">
        <w:rPr>
          <w:noProof/>
          <w:lang w:val="en-GB"/>
        </w:rPr>
        <w:t>(de Haan et al., 2015)</w:t>
      </w:r>
      <w:r w:rsidR="00223272">
        <w:rPr>
          <w:lang w:val="en-GB"/>
        </w:rPr>
        <w:fldChar w:fldCharType="end"/>
      </w:r>
      <w:r w:rsidR="00223272">
        <w:rPr>
          <w:lang w:val="en-GB"/>
        </w:rPr>
        <w:t xml:space="preserve">. Then for the educational organisations </w:t>
      </w:r>
      <w:r w:rsidR="009577A6">
        <w:rPr>
          <w:lang w:val="en-GB"/>
        </w:rPr>
        <w:t xml:space="preserve">as HEIs are to consider voice from a wide range of stakeholders measure of satisfactions seem to be a very relevant one. This hypothesis may be confirmed by the guidance provided with the requirements of the ISO 21001:2018 standard, where the satisfaction of different stakeholder groups is mentioned 33 times </w:t>
      </w:r>
      <w:r w:rsidR="009577A6">
        <w:rPr>
          <w:lang w:val="en-GB"/>
        </w:rPr>
        <w:fldChar w:fldCharType="begin" w:fldLock="1"/>
      </w:r>
      <w:r w:rsidR="00B5655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universities","type":"thesis"},"locator":"252","uris":["http://www.mendeley.com/documents/?uuid=bdff526e-f88c-48d3-ac26-4766b65badcd"]}],"mendeley":{"formattedCitation":"(Szefler, 2024, p. 252)","plainTextFormattedCitation":"(Szefler, 2024, p. 252)","previouslyFormattedCitation":"(Szefler, 2024, p. 252)"},"properties":{"noteIndex":0},"schema":"https://github.com/citation-style-language/schema/raw/master/csl-citation.json"}</w:instrText>
      </w:r>
      <w:r w:rsidR="009577A6">
        <w:rPr>
          <w:lang w:val="en-GB"/>
        </w:rPr>
        <w:fldChar w:fldCharType="separate"/>
      </w:r>
      <w:r w:rsidR="009577A6" w:rsidRPr="009577A6">
        <w:rPr>
          <w:noProof/>
          <w:lang w:val="en-GB"/>
        </w:rPr>
        <w:t>(Szefler, 2024, p. 252)</w:t>
      </w:r>
      <w:r w:rsidR="009577A6">
        <w:rPr>
          <w:lang w:val="en-GB"/>
        </w:rPr>
        <w:fldChar w:fldCharType="end"/>
      </w:r>
      <w:r w:rsidR="009577A6">
        <w:rPr>
          <w:lang w:val="en-GB"/>
        </w:rPr>
        <w:t>. S</w:t>
      </w:r>
      <w:r w:rsidR="009577A6" w:rsidRPr="00EF2F3B">
        <w:rPr>
          <w:lang w:val="en-GB"/>
        </w:rPr>
        <w:t xml:space="preserve">atisfaction metric refers to a very subjective parameter of individual perceptions of quality by </w:t>
      </w:r>
      <w:r w:rsidR="00B5655C">
        <w:rPr>
          <w:lang w:val="en-GB"/>
        </w:rPr>
        <w:t xml:space="preserve">all </w:t>
      </w:r>
      <w:r w:rsidR="009577A6" w:rsidRPr="00EF2F3B">
        <w:rPr>
          <w:lang w:val="en-GB"/>
        </w:rPr>
        <w:t>study participants</w:t>
      </w:r>
      <w:r w:rsidR="00B5655C">
        <w:rPr>
          <w:lang w:val="en-GB"/>
        </w:rPr>
        <w:t xml:space="preserve"> and contributors</w:t>
      </w:r>
      <w:r w:rsidR="009577A6" w:rsidRPr="00EF2F3B">
        <w:rPr>
          <w:lang w:val="en-GB"/>
        </w:rPr>
        <w:t>; on the other hand, this method of measurement allows for the elimination of the factor of erroneous assumptions about people's motivation to achieve a certain level of earnings or other so-called objective outcomes of education. The assumption underlying such a measurement concept is that everyone, when pursuing studies</w:t>
      </w:r>
      <w:r w:rsidR="00B5655C">
        <w:rPr>
          <w:lang w:val="en-GB"/>
        </w:rPr>
        <w:t xml:space="preserve"> or contributing to the overall HEI’s processes</w:t>
      </w:r>
      <w:r w:rsidR="009577A6" w:rsidRPr="00EF2F3B">
        <w:rPr>
          <w:lang w:val="en-GB"/>
        </w:rPr>
        <w:t xml:space="preserve">, wants to be satisfied with the results received. In the context of universities, the metric developed based on this concept is the Stakeholder Satisfaction Index (SSI). This is an aggregated index built </w:t>
      </w:r>
      <w:r w:rsidR="009577A6" w:rsidRPr="00EF2F3B">
        <w:rPr>
          <w:lang w:val="en-GB"/>
        </w:rPr>
        <w:lastRenderedPageBreak/>
        <w:t xml:space="preserve">from measurements of satisfaction among selected stakeholder groups. </w:t>
      </w:r>
      <w:r w:rsidR="00B5655C">
        <w:rPr>
          <w:lang w:val="en-GB"/>
        </w:rPr>
        <w:t xml:space="preserve">Similarly to commercial companies’ customer satisfaction measures it’s based on the one main question: “All in all, how satisfied or unsatisfied are you with …” </w:t>
      </w:r>
      <w:r w:rsidR="00B5655C">
        <w:rPr>
          <w:lang w:val="en-GB"/>
        </w:rPr>
        <w:fldChar w:fldCharType="begin" w:fldLock="1"/>
      </w:r>
      <w:r w:rsidR="0065333F">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00B5655C">
        <w:rPr>
          <w:lang w:val="en-GB"/>
        </w:rPr>
        <w:fldChar w:fldCharType="separate"/>
      </w:r>
      <w:r w:rsidR="00B5655C" w:rsidRPr="00B5655C">
        <w:rPr>
          <w:noProof/>
          <w:lang w:val="en-GB"/>
        </w:rPr>
        <w:t>(de Haan et al., 2015, p. 4)</w:t>
      </w:r>
      <w:r w:rsidR="00B5655C">
        <w:rPr>
          <w:lang w:val="en-GB"/>
        </w:rPr>
        <w:fldChar w:fldCharType="end"/>
      </w:r>
      <w:r w:rsidR="00B5655C">
        <w:rPr>
          <w:lang w:val="en-GB"/>
        </w:rPr>
        <w:t xml:space="preserve">. The subject of this question has to be adjusted to the area of interest of the specific researched stakeholder group. </w:t>
      </w:r>
      <w:r w:rsidR="003A39DB">
        <w:rPr>
          <w:lang w:val="en-GB"/>
        </w:rPr>
        <w:t xml:space="preserve">For example students should be asked for their satisfaction </w:t>
      </w:r>
      <w:r w:rsidR="003A39DB" w:rsidRPr="00D75904">
        <w:rPr>
          <w:lang w:val="en-GB"/>
        </w:rPr>
        <w:t xml:space="preserve">with educational services </w:t>
      </w:r>
      <w:r w:rsidR="003A39DB">
        <w:rPr>
          <w:lang w:val="en-GB"/>
        </w:rPr>
        <w:t>received</w:t>
      </w:r>
      <w:r w:rsidR="003A39DB" w:rsidRPr="00D75904">
        <w:rPr>
          <w:lang w:val="en-GB"/>
        </w:rPr>
        <w:t xml:space="preserve">, </w:t>
      </w:r>
      <w:r w:rsidR="003A39DB">
        <w:rPr>
          <w:lang w:val="en-GB"/>
        </w:rPr>
        <w:t xml:space="preserve">but </w:t>
      </w:r>
      <w:r w:rsidR="003A39DB" w:rsidRPr="00D75904">
        <w:rPr>
          <w:lang w:val="en-GB"/>
        </w:rPr>
        <w:t>employee groups</w:t>
      </w:r>
      <w:r w:rsidR="003A39DB">
        <w:rPr>
          <w:lang w:val="en-GB"/>
        </w:rPr>
        <w:t xml:space="preserve"> could be asked for their</w:t>
      </w:r>
      <w:r w:rsidR="003A39DB" w:rsidRPr="00D75904">
        <w:rPr>
          <w:lang w:val="en-GB"/>
        </w:rPr>
        <w:t xml:space="preserve"> satisfaction with their work</w:t>
      </w:r>
      <w:r w:rsidR="003A39DB">
        <w:rPr>
          <w:lang w:val="en-GB"/>
        </w:rPr>
        <w:t xml:space="preserve">. </w:t>
      </w:r>
      <w:r w:rsidR="00B5655C">
        <w:rPr>
          <w:lang w:val="en-GB"/>
        </w:rPr>
        <w:t xml:space="preserve">The scale used for this measurement method typically is the 7-grade Likert scale: </w:t>
      </w:r>
      <w:r w:rsidR="00B5655C" w:rsidRPr="0065333F">
        <w:rPr>
          <w:i/>
          <w:iCs/>
          <w:lang w:val="en-GB"/>
        </w:rPr>
        <w:t>1 = </w:t>
      </w:r>
      <w:r w:rsidR="0065333F" w:rsidRPr="0065333F">
        <w:rPr>
          <w:i/>
          <w:iCs/>
          <w:lang w:val="en-GB"/>
        </w:rPr>
        <w:t>very unsatisfied, 7 = very satisfied</w:t>
      </w:r>
      <w:r w:rsidR="0065333F">
        <w:rPr>
          <w:lang w:val="en-GB"/>
        </w:rPr>
        <w:t xml:space="preserve"> </w:t>
      </w:r>
      <w:r w:rsidR="0065333F">
        <w:rPr>
          <w:lang w:val="en-GB"/>
        </w:rPr>
        <w:fldChar w:fldCharType="begin" w:fldLock="1"/>
      </w:r>
      <w:r w:rsidR="0065333F">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0065333F">
        <w:rPr>
          <w:lang w:val="en-GB"/>
        </w:rPr>
        <w:fldChar w:fldCharType="separate"/>
      </w:r>
      <w:r w:rsidR="0065333F" w:rsidRPr="0065333F">
        <w:rPr>
          <w:noProof/>
          <w:lang w:val="en-GB"/>
        </w:rPr>
        <w:t>(de Haan et al., 2015, p. 4)</w:t>
      </w:r>
      <w:r w:rsidR="0065333F">
        <w:rPr>
          <w:lang w:val="en-GB"/>
        </w:rPr>
        <w:fldChar w:fldCharType="end"/>
      </w:r>
      <w:r w:rsidR="0065333F">
        <w:rPr>
          <w:lang w:val="en-GB"/>
        </w:rPr>
        <w:t xml:space="preserve">. </w:t>
      </w:r>
      <w:r w:rsidR="009577A6" w:rsidRPr="00EF2F3B">
        <w:rPr>
          <w:lang w:val="en-GB"/>
        </w:rPr>
        <w:t xml:space="preserve">Thus, in order to calculate its </w:t>
      </w:r>
      <w:r w:rsidR="0065333F">
        <w:rPr>
          <w:lang w:val="en-GB"/>
        </w:rPr>
        <w:t xml:space="preserve">aggregated </w:t>
      </w:r>
      <w:r w:rsidR="009577A6" w:rsidRPr="00EF2F3B">
        <w:rPr>
          <w:lang w:val="en-GB"/>
        </w:rPr>
        <w:t>value, it is essential to conduct research within each of the selected groups and appropriately assign weights to the component results in order to reflect the significance of the influence of each group on the overall assessment.</w:t>
      </w:r>
      <w:r w:rsidR="0065333F">
        <w:rPr>
          <w:lang w:val="en-GB"/>
        </w:rPr>
        <w:t xml:space="preserve"> </w:t>
      </w:r>
      <w:r w:rsidR="0065333F" w:rsidRPr="00EF2F3B">
        <w:rPr>
          <w:lang w:val="en-GB"/>
        </w:rPr>
        <w:t>Various methods can be used to determine these weights, depending on the research objective. These may include both expert methods and methods based on conducting various studies to determine the strength of the mutual influence of the individual stakeholder groups and organizations (or groups of organizations) on each other.</w:t>
      </w:r>
    </w:p>
    <w:p w14:paraId="430C07CF" w14:textId="77777777" w:rsidR="0065333F" w:rsidRDefault="0065333F" w:rsidP="0065333F">
      <w:pPr>
        <w:rPr>
          <w:lang w:val="en-GB"/>
        </w:rPr>
      </w:pPr>
      <w:r w:rsidRPr="00EF2F3B">
        <w:rPr>
          <w:lang w:val="en-GB"/>
        </w:rPr>
        <w:t>The aggregated Stakeholder Satisfaction Index can be calculated using the formula:</w:t>
      </w:r>
    </w:p>
    <w:p w14:paraId="5D500D93" w14:textId="5897A645" w:rsidR="0065333F" w:rsidRPr="0065333F" w:rsidRDefault="0065333F" w:rsidP="00C94A13">
      <w:pPr>
        <w:tabs>
          <w:tab w:val="left" w:pos="5103"/>
        </w:tabs>
        <w:rPr>
          <w:b/>
          <w:bCs/>
          <w:sz w:val="22"/>
          <w:szCs w:val="20"/>
          <w:lang w:val="en-GB"/>
        </w:rPr>
      </w:pPr>
      <w:r w:rsidRPr="0065333F">
        <w:rPr>
          <w:b/>
          <w:bCs/>
          <w:sz w:val="28"/>
          <w:szCs w:val="24"/>
          <w:lang w:val="en-GB"/>
        </w:rPr>
        <w:t>SSI = ∑ (uₐ × SSIₐ)</w:t>
      </w:r>
      <w:r>
        <w:rPr>
          <w:b/>
          <w:bCs/>
          <w:sz w:val="28"/>
          <w:szCs w:val="24"/>
          <w:lang w:val="en-GB"/>
        </w:rPr>
        <w:t xml:space="preserve"> </w:t>
      </w:r>
      <w:r>
        <w:rPr>
          <w:b/>
          <w:bCs/>
          <w:sz w:val="28"/>
          <w:szCs w:val="24"/>
          <w:lang w:val="en-GB"/>
        </w:rPr>
        <w:tab/>
      </w:r>
      <w:r w:rsidRPr="0065333F">
        <w:rPr>
          <w:lang w:val="en-GB"/>
        </w:rPr>
        <w:t>(1)</w:t>
      </w:r>
    </w:p>
    <w:p w14:paraId="0FD25EA1" w14:textId="63259957" w:rsidR="0065333F" w:rsidRPr="00D35201" w:rsidRDefault="0065333F" w:rsidP="0065333F">
      <w:pPr>
        <w:spacing w:before="0" w:line="360" w:lineRule="auto"/>
        <w:rPr>
          <w:i/>
          <w:iCs/>
          <w:lang w:val="en-GB"/>
        </w:rPr>
      </w:pPr>
      <w:r w:rsidRPr="00D35201">
        <w:rPr>
          <w:i/>
          <w:iCs/>
          <w:lang w:val="en-GB"/>
        </w:rPr>
        <w:t>where:</w:t>
      </w:r>
    </w:p>
    <w:p w14:paraId="14851072" w14:textId="4319D569" w:rsidR="0065333F" w:rsidRPr="00D35201" w:rsidRDefault="0065333F" w:rsidP="00D35201">
      <w:pPr>
        <w:numPr>
          <w:ilvl w:val="0"/>
          <w:numId w:val="51"/>
        </w:numPr>
        <w:spacing w:before="0" w:line="360" w:lineRule="auto"/>
        <w:jc w:val="left"/>
        <w:rPr>
          <w:i/>
          <w:iCs/>
          <w:lang w:val="en-GB"/>
        </w:rPr>
      </w:pPr>
      <w:r w:rsidRPr="00D35201">
        <w:rPr>
          <w:b/>
          <w:bCs/>
          <w:i/>
          <w:iCs/>
          <w:lang w:val="en-GB"/>
        </w:rPr>
        <w:t>u</w:t>
      </w:r>
      <w:r w:rsidRPr="00D35201">
        <w:rPr>
          <w:i/>
          <w:iCs/>
          <w:lang w:val="en-GB"/>
        </w:rPr>
        <w:t xml:space="preserve"> – the weight of the partial SSI </w:t>
      </w:r>
      <w:r w:rsidR="00D35201">
        <w:rPr>
          <w:i/>
          <w:iCs/>
          <w:lang w:val="en-GB"/>
        </w:rPr>
        <w:br/>
      </w:r>
      <w:r w:rsidRPr="00D35201">
        <w:rPr>
          <w:i/>
          <w:iCs/>
          <w:lang w:val="en-GB"/>
        </w:rPr>
        <w:t>(unit: percent)</w:t>
      </w:r>
    </w:p>
    <w:p w14:paraId="4FD4A39B" w14:textId="511CF81C" w:rsidR="0065333F" w:rsidRPr="00D35201" w:rsidRDefault="0065333F" w:rsidP="00D35201">
      <w:pPr>
        <w:numPr>
          <w:ilvl w:val="0"/>
          <w:numId w:val="51"/>
        </w:numPr>
        <w:spacing w:before="0" w:line="360" w:lineRule="auto"/>
        <w:jc w:val="left"/>
        <w:rPr>
          <w:i/>
          <w:iCs/>
          <w:lang w:val="en-GB"/>
        </w:rPr>
      </w:pPr>
      <w:r w:rsidRPr="00D35201">
        <w:rPr>
          <w:b/>
          <w:bCs/>
          <w:i/>
          <w:iCs/>
          <w:lang w:val="en-GB"/>
        </w:rPr>
        <w:t>SSIₐ</w:t>
      </w:r>
      <w:r w:rsidRPr="00D35201">
        <w:rPr>
          <w:i/>
          <w:iCs/>
          <w:lang w:val="en-GB"/>
        </w:rPr>
        <w:t xml:space="preserve"> – the value of the partial SSI </w:t>
      </w:r>
      <w:r w:rsidR="00D35201">
        <w:rPr>
          <w:i/>
          <w:iCs/>
          <w:lang w:val="en-GB"/>
        </w:rPr>
        <w:br/>
      </w:r>
      <w:r w:rsidRPr="00D35201">
        <w:rPr>
          <w:i/>
          <w:iCs/>
          <w:lang w:val="en-GB"/>
        </w:rPr>
        <w:t>(unit: percent of the maximum score or points according to the chosen scale)</w:t>
      </w:r>
    </w:p>
    <w:p w14:paraId="7850BB7D" w14:textId="6113BA79" w:rsidR="00346439" w:rsidRDefault="0065333F" w:rsidP="0065333F">
      <w:pPr>
        <w:numPr>
          <w:ilvl w:val="0"/>
          <w:numId w:val="51"/>
        </w:numPr>
        <w:spacing w:before="0" w:line="360" w:lineRule="auto"/>
        <w:ind w:left="714" w:hanging="357"/>
        <w:rPr>
          <w:lang w:val="en-GB"/>
        </w:rPr>
      </w:pPr>
      <w:r w:rsidRPr="00D35201">
        <w:rPr>
          <w:b/>
          <w:bCs/>
          <w:i/>
          <w:iCs/>
          <w:lang w:val="en-GB"/>
        </w:rPr>
        <w:t>a</w:t>
      </w:r>
      <w:r w:rsidRPr="00D35201">
        <w:rPr>
          <w:i/>
          <w:iCs/>
          <w:lang w:val="en-GB"/>
        </w:rPr>
        <w:t xml:space="preserve"> – the ordinal number of the stakeholder group</w:t>
      </w:r>
      <w:r>
        <w:rPr>
          <w:lang w:val="en-GB"/>
        </w:rPr>
        <w:t xml:space="preserve"> </w:t>
      </w:r>
      <w:r>
        <w:rPr>
          <w:lang w:val="en-GB"/>
        </w:rPr>
        <w:fldChar w:fldCharType="begin" w:fldLock="1"/>
      </w:r>
      <w:r w:rsidR="00FB1789">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Pr>
          <w:lang w:val="en-GB"/>
        </w:rPr>
        <w:fldChar w:fldCharType="separate"/>
      </w:r>
      <w:r w:rsidRPr="0065333F">
        <w:rPr>
          <w:noProof/>
          <w:lang w:val="en-GB"/>
        </w:rPr>
        <w:t>(Grudowski &amp; Szefler, 2015)</w:t>
      </w:r>
      <w:r>
        <w:rPr>
          <w:lang w:val="en-GB"/>
        </w:rPr>
        <w:fldChar w:fldCharType="end"/>
      </w:r>
    </w:p>
    <w:p w14:paraId="788ECD43" w14:textId="7CE7B644" w:rsidR="0065333F" w:rsidRDefault="0065333F" w:rsidP="0065333F">
      <w:pPr>
        <w:rPr>
          <w:lang w:val="en-GB"/>
        </w:rPr>
      </w:pPr>
      <w:r>
        <w:rPr>
          <w:lang w:val="en-GB"/>
        </w:rPr>
        <w:t xml:space="preserve">For </w:t>
      </w:r>
      <w:r w:rsidRPr="00EF2F3B">
        <w:rPr>
          <w:lang w:val="en-GB"/>
        </w:rPr>
        <w:t>the simplest variant, assuming that the weights of the individual components of the SSI are equal, the formula for the simplified SSI (SSI</w:t>
      </w:r>
      <w:r w:rsidR="00C94A13" w:rsidRPr="00C94A13">
        <w:rPr>
          <w:rFonts w:ascii="Cambria Math" w:hAnsi="Cambria Math" w:cs="Cambria Math"/>
          <w:vertAlign w:val="subscript"/>
          <w:lang w:val="en-GB"/>
        </w:rPr>
        <w:t>(</w:t>
      </w:r>
      <w:proofErr w:type="spellStart"/>
      <w:r w:rsidR="00C94A13" w:rsidRPr="00C94A13">
        <w:rPr>
          <w:rFonts w:ascii="Cambria Math" w:hAnsi="Cambria Math" w:cs="Cambria Math"/>
          <w:vertAlign w:val="subscript"/>
          <w:lang w:val="en-GB"/>
        </w:rPr>
        <w:t>simpl</w:t>
      </w:r>
      <w:proofErr w:type="spellEnd"/>
      <w:r w:rsidR="00C94A13" w:rsidRPr="00C94A13">
        <w:rPr>
          <w:rFonts w:ascii="Cambria Math" w:hAnsi="Cambria Math" w:cs="Cambria Math"/>
          <w:vertAlign w:val="subscript"/>
          <w:lang w:val="en-GB"/>
        </w:rPr>
        <w:t>)</w:t>
      </w:r>
      <w:r w:rsidRPr="00EF2F3B">
        <w:rPr>
          <w:lang w:val="en-GB"/>
        </w:rPr>
        <w:t>) is as follows:</w:t>
      </w:r>
    </w:p>
    <w:p w14:paraId="42725AEB" w14:textId="398237F0" w:rsidR="0065333F" w:rsidRDefault="0065333F" w:rsidP="00C94A13">
      <w:pPr>
        <w:tabs>
          <w:tab w:val="left" w:pos="5103"/>
        </w:tabs>
        <w:rPr>
          <w:lang w:val="en-GB"/>
        </w:rPr>
      </w:pPr>
      <w:r w:rsidRPr="00C94A13">
        <w:rPr>
          <w:b/>
          <w:bCs/>
          <w:sz w:val="28"/>
          <w:szCs w:val="24"/>
          <w:lang w:val="en-GB"/>
        </w:rPr>
        <w:t>SSI</w:t>
      </w:r>
      <w:r w:rsidRPr="00C94A13">
        <w:rPr>
          <w:b/>
          <w:bCs/>
          <w:sz w:val="28"/>
          <w:szCs w:val="24"/>
          <w:vertAlign w:val="subscript"/>
          <w:lang w:val="en-GB"/>
        </w:rPr>
        <w:t>(</w:t>
      </w:r>
      <w:proofErr w:type="spellStart"/>
      <w:r w:rsidRPr="00C94A13">
        <w:rPr>
          <w:b/>
          <w:bCs/>
          <w:sz w:val="28"/>
          <w:szCs w:val="24"/>
          <w:vertAlign w:val="subscript"/>
          <w:lang w:val="en-GB"/>
        </w:rPr>
        <w:t>simpl</w:t>
      </w:r>
      <w:proofErr w:type="spellEnd"/>
      <w:r w:rsidR="00C94A13" w:rsidRPr="00C94A13">
        <w:rPr>
          <w:b/>
          <w:bCs/>
          <w:sz w:val="28"/>
          <w:szCs w:val="24"/>
          <w:vertAlign w:val="subscript"/>
          <w:lang w:val="en-GB"/>
        </w:rPr>
        <w:t>)</w:t>
      </w:r>
      <w:r w:rsidRPr="00C94A13">
        <w:rPr>
          <w:b/>
          <w:bCs/>
          <w:sz w:val="28"/>
          <w:szCs w:val="24"/>
          <w:lang w:val="en-GB"/>
        </w:rPr>
        <w:t xml:space="preserve"> = (∑ (SSI</w:t>
      </w:r>
      <w:r w:rsidR="00C94A13" w:rsidRPr="00C94A13">
        <w:rPr>
          <w:b/>
          <w:bCs/>
          <w:sz w:val="28"/>
          <w:szCs w:val="24"/>
          <w:vertAlign w:val="subscript"/>
          <w:lang w:val="en-GB"/>
        </w:rPr>
        <w:t>(a…n)</w:t>
      </w:r>
      <w:r w:rsidRPr="00C94A13">
        <w:rPr>
          <w:b/>
          <w:bCs/>
          <w:sz w:val="28"/>
          <w:szCs w:val="24"/>
          <w:lang w:val="en-GB"/>
        </w:rPr>
        <w:t>)</w:t>
      </w:r>
      <w:r w:rsidR="00C94A13" w:rsidRPr="00C94A13">
        <w:rPr>
          <w:b/>
          <w:bCs/>
          <w:sz w:val="28"/>
          <w:szCs w:val="24"/>
          <w:lang w:val="en-GB"/>
        </w:rPr>
        <w:t>)</w:t>
      </w:r>
      <w:r w:rsidRPr="00C94A13">
        <w:rPr>
          <w:b/>
          <w:bCs/>
          <w:sz w:val="28"/>
          <w:szCs w:val="24"/>
          <w:lang w:val="en-GB"/>
        </w:rPr>
        <w:t xml:space="preserve"> / n</w:t>
      </w:r>
      <w:r w:rsidR="00C94A13" w:rsidRPr="00C94A13">
        <w:rPr>
          <w:b/>
          <w:bCs/>
          <w:sz w:val="28"/>
          <w:szCs w:val="24"/>
          <w:lang w:val="en-GB"/>
        </w:rPr>
        <w:t xml:space="preserve"> </w:t>
      </w:r>
      <w:r w:rsidR="00C94A13">
        <w:rPr>
          <w:lang w:val="en-GB"/>
        </w:rPr>
        <w:tab/>
      </w:r>
      <w:r w:rsidRPr="00EF2F3B">
        <w:rPr>
          <w:lang w:val="en-GB"/>
        </w:rPr>
        <w:t>(</w:t>
      </w:r>
      <w:r w:rsidR="00C94A13">
        <w:rPr>
          <w:lang w:val="en-GB"/>
        </w:rPr>
        <w:t>2</w:t>
      </w:r>
      <w:r w:rsidRPr="00EF2F3B">
        <w:rPr>
          <w:lang w:val="en-GB"/>
        </w:rPr>
        <w:t>)</w:t>
      </w:r>
    </w:p>
    <w:p w14:paraId="3DB7BFDA" w14:textId="77777777" w:rsidR="00C94A13" w:rsidRPr="00D35201" w:rsidRDefault="00C94A13" w:rsidP="00C94A13">
      <w:pPr>
        <w:spacing w:before="0" w:line="360" w:lineRule="auto"/>
        <w:rPr>
          <w:i/>
          <w:iCs/>
          <w:lang w:val="en-GB"/>
        </w:rPr>
      </w:pPr>
      <w:r w:rsidRPr="00D35201">
        <w:rPr>
          <w:i/>
          <w:iCs/>
          <w:lang w:val="en-GB"/>
        </w:rPr>
        <w:t>where:</w:t>
      </w:r>
    </w:p>
    <w:p w14:paraId="4D47DBAC" w14:textId="63AF1190" w:rsidR="00C94A13" w:rsidRPr="00D35201" w:rsidRDefault="00C94A13" w:rsidP="00C94A13">
      <w:pPr>
        <w:numPr>
          <w:ilvl w:val="0"/>
          <w:numId w:val="51"/>
        </w:numPr>
        <w:spacing w:before="0" w:line="360" w:lineRule="auto"/>
        <w:rPr>
          <w:i/>
          <w:iCs/>
          <w:lang w:val="en-GB"/>
        </w:rPr>
      </w:pPr>
      <w:r w:rsidRPr="00D35201">
        <w:rPr>
          <w:b/>
          <w:bCs/>
          <w:i/>
          <w:iCs/>
          <w:lang w:val="en-GB"/>
        </w:rPr>
        <w:lastRenderedPageBreak/>
        <w:t>a</w:t>
      </w:r>
      <w:r w:rsidRPr="00D35201">
        <w:rPr>
          <w:i/>
          <w:iCs/>
          <w:lang w:val="en-GB"/>
        </w:rPr>
        <w:t xml:space="preserve"> – the ordinal number of the stakeholder group</w:t>
      </w:r>
    </w:p>
    <w:p w14:paraId="1BCAE5CC" w14:textId="755E97FF" w:rsidR="00C94A13" w:rsidRPr="00EF2F3B" w:rsidRDefault="00C94A13" w:rsidP="00C94A13">
      <w:pPr>
        <w:numPr>
          <w:ilvl w:val="0"/>
          <w:numId w:val="51"/>
        </w:numPr>
        <w:spacing w:before="0" w:line="360" w:lineRule="auto"/>
        <w:rPr>
          <w:lang w:val="en-GB"/>
        </w:rPr>
      </w:pPr>
      <w:r w:rsidRPr="00D35201">
        <w:rPr>
          <w:b/>
          <w:bCs/>
          <w:i/>
          <w:iCs/>
          <w:lang w:val="en-GB"/>
        </w:rPr>
        <w:t xml:space="preserve">n </w:t>
      </w:r>
      <w:r w:rsidRPr="00D35201">
        <w:rPr>
          <w:i/>
          <w:iCs/>
          <w:lang w:val="en-GB"/>
        </w:rPr>
        <w:t>– number of all stakeholder groups in the research</w:t>
      </w:r>
    </w:p>
    <w:p w14:paraId="5D0977C1" w14:textId="3BC67D20" w:rsidR="0065333F" w:rsidRDefault="00C94A13" w:rsidP="0065333F">
      <w:pPr>
        <w:rPr>
          <w:lang w:val="en-GB"/>
        </w:rPr>
      </w:pPr>
      <w:r>
        <w:rPr>
          <w:lang w:val="en-GB"/>
        </w:rPr>
        <w:t xml:space="preserve">However the main approach of the satisfaction level measurement is to use only one questions for the overall satisfaction is may be necessary to form some other satisfaction related questions that would refer to more detailed aspects of the perceived satisfaction. As the variety of groups stakeholder groups for universities is typically quite significant some of them could be asked for more than one areas of satisfaction. For such a situation even the partial SSI has to be calculated considering equal or non-equal weights of </w:t>
      </w:r>
      <w:r w:rsidR="00D35201">
        <w:rPr>
          <w:lang w:val="en-GB"/>
        </w:rPr>
        <w:t>single questions relevant to one stakeholder group assessment. For this there should be considered following formula for calculating the partial SSI values:</w:t>
      </w:r>
    </w:p>
    <w:p w14:paraId="5CE80E8F" w14:textId="6E582767" w:rsidR="00D35201" w:rsidRDefault="00C94A13" w:rsidP="00D35201">
      <w:pPr>
        <w:tabs>
          <w:tab w:val="left" w:pos="5103"/>
        </w:tabs>
        <w:rPr>
          <w:lang w:val="en-GB"/>
        </w:rPr>
      </w:pPr>
      <w:r w:rsidRPr="00D35201">
        <w:rPr>
          <w:b/>
          <w:bCs/>
          <w:sz w:val="28"/>
          <w:szCs w:val="24"/>
          <w:lang w:val="en-GB"/>
        </w:rPr>
        <w:t>SSIₐ = (∑ (w</w:t>
      </w:r>
      <w:r w:rsidRPr="00D35201">
        <w:rPr>
          <w:b/>
          <w:bCs/>
          <w:sz w:val="28"/>
          <w:szCs w:val="24"/>
        </w:rPr>
        <w:t>ᵢ</w:t>
      </w:r>
      <w:r w:rsidRPr="00D35201">
        <w:rPr>
          <w:b/>
          <w:bCs/>
          <w:sz w:val="28"/>
          <w:szCs w:val="24"/>
          <w:lang w:val="en-GB"/>
        </w:rPr>
        <w:t xml:space="preserve"> × r</w:t>
      </w:r>
      <w:r w:rsidRPr="00D35201">
        <w:rPr>
          <w:b/>
          <w:bCs/>
          <w:sz w:val="28"/>
          <w:szCs w:val="24"/>
        </w:rPr>
        <w:t>ᵢ</w:t>
      </w:r>
      <w:r w:rsidRPr="00D35201">
        <w:rPr>
          <w:b/>
          <w:bCs/>
          <w:sz w:val="28"/>
          <w:szCs w:val="24"/>
          <w:lang w:val="en-GB"/>
        </w:rPr>
        <w:t>)) / j</w:t>
      </w:r>
      <w:r w:rsidR="00D35201">
        <w:rPr>
          <w:lang w:val="en-GB"/>
        </w:rPr>
        <w:tab/>
      </w:r>
      <w:r w:rsidRPr="00EF2F3B">
        <w:rPr>
          <w:lang w:val="en-GB"/>
        </w:rPr>
        <w:t>(</w:t>
      </w:r>
      <w:r w:rsidR="00D35201">
        <w:rPr>
          <w:lang w:val="en-GB"/>
        </w:rPr>
        <w:t>3</w:t>
      </w:r>
      <w:r w:rsidRPr="00EF2F3B">
        <w:rPr>
          <w:lang w:val="en-GB"/>
        </w:rPr>
        <w:t>)</w:t>
      </w:r>
    </w:p>
    <w:p w14:paraId="35437B1F" w14:textId="1AC6EFBE" w:rsidR="00C94A13" w:rsidRPr="00D35201" w:rsidRDefault="00C94A13" w:rsidP="00D35201">
      <w:pPr>
        <w:spacing w:before="0" w:line="360" w:lineRule="auto"/>
        <w:rPr>
          <w:i/>
          <w:iCs/>
          <w:lang w:val="en-GB"/>
        </w:rPr>
      </w:pPr>
      <w:r w:rsidRPr="00D35201">
        <w:rPr>
          <w:i/>
          <w:iCs/>
          <w:lang w:val="en-GB"/>
        </w:rPr>
        <w:t>where:</w:t>
      </w:r>
    </w:p>
    <w:p w14:paraId="78D72FE5" w14:textId="5F672848" w:rsidR="00C94A13" w:rsidRPr="00D35201" w:rsidRDefault="00C94A13" w:rsidP="00D35201">
      <w:pPr>
        <w:numPr>
          <w:ilvl w:val="0"/>
          <w:numId w:val="52"/>
        </w:numPr>
        <w:spacing w:before="0" w:line="360" w:lineRule="auto"/>
        <w:rPr>
          <w:i/>
          <w:iCs/>
          <w:lang w:val="en-GB"/>
        </w:rPr>
      </w:pPr>
      <w:r w:rsidRPr="00D35201">
        <w:rPr>
          <w:b/>
          <w:bCs/>
          <w:i/>
          <w:iCs/>
          <w:lang w:val="en-GB"/>
        </w:rPr>
        <w:t>w</w:t>
      </w:r>
      <w:r w:rsidRPr="00D35201">
        <w:rPr>
          <w:i/>
          <w:iCs/>
          <w:lang w:val="en-GB"/>
        </w:rPr>
        <w:t xml:space="preserve"> – the weight of an individual stakeholder satisfaction criterion</w:t>
      </w:r>
      <w:r w:rsidR="00D35201" w:rsidRPr="00D35201">
        <w:rPr>
          <w:i/>
          <w:iCs/>
          <w:lang w:val="en-GB"/>
        </w:rPr>
        <w:t xml:space="preserve"> </w:t>
      </w:r>
      <w:r w:rsidR="00D35201" w:rsidRPr="00D35201">
        <w:rPr>
          <w:i/>
          <w:iCs/>
          <w:lang w:val="en-GB"/>
        </w:rPr>
        <w:br/>
      </w:r>
      <w:r w:rsidRPr="00D35201">
        <w:rPr>
          <w:i/>
          <w:iCs/>
          <w:lang w:val="en-GB"/>
        </w:rPr>
        <w:t>(unit: percent)</w:t>
      </w:r>
    </w:p>
    <w:p w14:paraId="72556A03" w14:textId="77777777" w:rsidR="00C94A13" w:rsidRPr="00D35201" w:rsidRDefault="00C94A13" w:rsidP="00D35201">
      <w:pPr>
        <w:numPr>
          <w:ilvl w:val="0"/>
          <w:numId w:val="52"/>
        </w:numPr>
        <w:spacing w:before="0" w:line="360" w:lineRule="auto"/>
        <w:rPr>
          <w:i/>
          <w:iCs/>
          <w:lang w:val="en-GB"/>
        </w:rPr>
      </w:pPr>
      <w:r w:rsidRPr="00D35201">
        <w:rPr>
          <w:b/>
          <w:bCs/>
          <w:i/>
          <w:iCs/>
          <w:lang w:val="en-GB"/>
        </w:rPr>
        <w:t>r</w:t>
      </w:r>
      <w:r w:rsidRPr="00D35201">
        <w:rPr>
          <w:i/>
          <w:iCs/>
          <w:lang w:val="en-GB"/>
        </w:rPr>
        <w:t xml:space="preserve"> – the rating value for an individual stakeholder satisfaction criterion</w:t>
      </w:r>
      <w:r w:rsidRPr="00D35201">
        <w:rPr>
          <w:i/>
          <w:iCs/>
          <w:lang w:val="en-GB"/>
        </w:rPr>
        <w:br/>
        <w:t>(unit: percent of the maximum score or points according to the chosen scale)</w:t>
      </w:r>
    </w:p>
    <w:p w14:paraId="51D0DED0" w14:textId="77777777" w:rsidR="00C94A13" w:rsidRPr="00D35201" w:rsidRDefault="00C94A13" w:rsidP="00D35201">
      <w:pPr>
        <w:numPr>
          <w:ilvl w:val="0"/>
          <w:numId w:val="52"/>
        </w:numPr>
        <w:spacing w:before="0" w:line="360" w:lineRule="auto"/>
        <w:rPr>
          <w:i/>
          <w:iCs/>
          <w:lang w:val="en-GB"/>
        </w:rPr>
      </w:pPr>
      <w:r w:rsidRPr="00D35201">
        <w:rPr>
          <w:b/>
          <w:bCs/>
          <w:i/>
          <w:iCs/>
          <w:lang w:val="en-GB"/>
        </w:rPr>
        <w:t>a</w:t>
      </w:r>
      <w:r w:rsidRPr="00D35201">
        <w:rPr>
          <w:i/>
          <w:iCs/>
          <w:lang w:val="en-GB"/>
        </w:rPr>
        <w:t xml:space="preserve"> – the ordinal number or name of the stakeholder group</w:t>
      </w:r>
    </w:p>
    <w:p w14:paraId="5500B6CA" w14:textId="77777777" w:rsidR="00C94A13" w:rsidRPr="00D35201" w:rsidRDefault="00C94A13" w:rsidP="00D35201">
      <w:pPr>
        <w:numPr>
          <w:ilvl w:val="0"/>
          <w:numId w:val="52"/>
        </w:numPr>
        <w:spacing w:before="0" w:line="360" w:lineRule="auto"/>
        <w:rPr>
          <w:i/>
          <w:iCs/>
          <w:lang w:val="en-GB"/>
        </w:rPr>
      </w:pPr>
      <w:proofErr w:type="spellStart"/>
      <w:r w:rsidRPr="00D35201">
        <w:rPr>
          <w:b/>
          <w:bCs/>
          <w:i/>
          <w:iCs/>
          <w:lang w:val="en-GB"/>
        </w:rPr>
        <w:t>i</w:t>
      </w:r>
      <w:proofErr w:type="spellEnd"/>
      <w:r w:rsidRPr="00D35201">
        <w:rPr>
          <w:i/>
          <w:iCs/>
          <w:lang w:val="en-GB"/>
        </w:rPr>
        <w:t xml:space="preserve"> – the number of evaluated criteria</w:t>
      </w:r>
    </w:p>
    <w:p w14:paraId="657CCC1B" w14:textId="275FF5E2" w:rsidR="00C94A13" w:rsidRPr="00D35201" w:rsidRDefault="00C94A13" w:rsidP="00D35201">
      <w:pPr>
        <w:numPr>
          <w:ilvl w:val="0"/>
          <w:numId w:val="52"/>
        </w:numPr>
        <w:spacing w:before="0" w:line="360" w:lineRule="auto"/>
        <w:rPr>
          <w:lang w:val="en-GB"/>
        </w:rPr>
      </w:pPr>
      <w:r w:rsidRPr="00D35201">
        <w:rPr>
          <w:b/>
          <w:bCs/>
          <w:i/>
          <w:iCs/>
          <w:lang w:val="en-GB"/>
        </w:rPr>
        <w:t>j</w:t>
      </w:r>
      <w:r w:rsidRPr="00D35201">
        <w:rPr>
          <w:i/>
          <w:iCs/>
          <w:lang w:val="en-GB"/>
        </w:rPr>
        <w:t xml:space="preserve"> – the number of </w:t>
      </w:r>
      <w:r w:rsidR="00D35201" w:rsidRPr="00D35201">
        <w:rPr>
          <w:i/>
          <w:iCs/>
          <w:lang w:val="en-GB"/>
        </w:rPr>
        <w:t>evaluated criterions</w:t>
      </w:r>
      <w:r w:rsidRPr="00D35201">
        <w:rPr>
          <w:lang w:val="en-GB"/>
        </w:rPr>
        <w:t xml:space="preserve"> </w:t>
      </w:r>
      <w:r w:rsidR="000570B2">
        <w:rPr>
          <w:lang w:val="en-GB"/>
        </w:rPr>
        <w:fldChar w:fldCharType="begin" w:fldLock="1"/>
      </w:r>
      <w:r w:rsidR="00FB1789">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0570B2">
        <w:rPr>
          <w:lang w:val="en-GB"/>
        </w:rPr>
        <w:fldChar w:fldCharType="separate"/>
      </w:r>
      <w:r w:rsidR="000570B2" w:rsidRPr="0065333F">
        <w:rPr>
          <w:noProof/>
          <w:lang w:val="en-GB"/>
        </w:rPr>
        <w:t>(Grudowski &amp; Szefler, 2015)</w:t>
      </w:r>
      <w:r w:rsidR="000570B2">
        <w:rPr>
          <w:lang w:val="en-GB"/>
        </w:rPr>
        <w:fldChar w:fldCharType="end"/>
      </w:r>
    </w:p>
    <w:p w14:paraId="796BBD20" w14:textId="50D813DB" w:rsidR="00C94A13" w:rsidRDefault="000570B2" w:rsidP="0065333F">
      <w:pPr>
        <w:rPr>
          <w:lang w:val="en-GB"/>
        </w:rPr>
      </w:pPr>
      <w:r>
        <w:rPr>
          <w:lang w:val="en-GB"/>
        </w:rPr>
        <w:t>For calculating the rating value of one criterion there should be used the average score calculated for all answers received for the relevant question in the research tool. When using more th</w:t>
      </w:r>
      <w:r w:rsidR="00A9197F">
        <w:rPr>
          <w:lang w:val="en-GB"/>
        </w:rPr>
        <w:t>a</w:t>
      </w:r>
      <w:r>
        <w:rPr>
          <w:lang w:val="en-GB"/>
        </w:rPr>
        <w:t xml:space="preserve">n one satisfaction related questions it is proposed to use questionnaires with </w:t>
      </w:r>
      <w:r w:rsidRPr="00D75904">
        <w:rPr>
          <w:lang w:val="en-GB"/>
        </w:rPr>
        <w:t>statements on various aspects of satisfaction</w:t>
      </w:r>
      <w:r>
        <w:rPr>
          <w:lang w:val="en-GB"/>
        </w:rPr>
        <w:t xml:space="preserve">. Then answers can be marked on the 7-grade Likert scale from </w:t>
      </w:r>
      <w:r w:rsidRPr="000570B2">
        <w:rPr>
          <w:i/>
          <w:iCs/>
          <w:lang w:val="en-GB"/>
        </w:rPr>
        <w:t>1 = strongly disagree to 7 = strongly agree</w:t>
      </w:r>
      <w:r>
        <w:rPr>
          <w:lang w:val="en-GB"/>
        </w:rPr>
        <w:t>. This approach ensures consistency of the research tool and higher probability of receiving results with less mistakes within respondents’ answers.</w:t>
      </w:r>
    </w:p>
    <w:p w14:paraId="3F751683" w14:textId="65BFBFF5" w:rsidR="00346439" w:rsidRPr="00D71F1E" w:rsidRDefault="00EB2A07" w:rsidP="00D71F1E">
      <w:pPr>
        <w:rPr>
          <w:lang w:val="en-GB"/>
        </w:rPr>
      </w:pPr>
      <w:r>
        <w:rPr>
          <w:lang w:val="en-GB"/>
        </w:rPr>
        <w:lastRenderedPageBreak/>
        <w:t xml:space="preserve">Despite of calculation of the aggregate index determining the current overall stakeholders’ satisfaction the research should be conducted in the way that allows to analyse results in order to find some root causes of the current situation and identify some potential areas of improvement. Having already weights reflecting the importance of every stakeholder group for the HEI’s management analysis of results should also focus on the potential impact of any improvements on overall stakeholder satisfaction score. Prior to the quantitative research it is recommended to conduct </w:t>
      </w:r>
      <w:r w:rsidR="004A4A51">
        <w:rPr>
          <w:lang w:val="en-GB"/>
        </w:rPr>
        <w:t xml:space="preserve">interviews with several representants of the every relevant stakeholder group as a part of </w:t>
      </w:r>
      <w:r>
        <w:rPr>
          <w:lang w:val="en-GB"/>
        </w:rPr>
        <w:t>the qualitative</w:t>
      </w:r>
      <w:r w:rsidR="004A4A51">
        <w:rPr>
          <w:lang w:val="en-GB"/>
        </w:rPr>
        <w:t xml:space="preserve"> research. Such a qualitative deep insight into the opinions on the stakeholders’ satisfaction and factor shaping it can lead to the better design of the questions in the quantitative research survey. Also at the later stage of the analysis of the quantitative research results the knowledge gained after the analysis of interviews may lead to better improvements ideas. Implementation of improvements should be the part of the ongoing development process of the organisation. The continuous improvement is one of the fundamental concepts of Quality Management. Wider elaboration on all foundations of the Quality Management will be presented in the following chapter.</w:t>
      </w:r>
    </w:p>
    <w:p w14:paraId="76C327B7" w14:textId="6A359E8B" w:rsidR="009A4ED7" w:rsidRDefault="009A4ED7" w:rsidP="009A4ED7">
      <w:pPr>
        <w:pStyle w:val="Heading1"/>
        <w:rPr>
          <w:lang w:val="en-GB"/>
        </w:rPr>
      </w:pPr>
      <w:bookmarkStart w:id="24" w:name="_Ref205276623"/>
      <w:r w:rsidRPr="009A4ED7">
        <w:rPr>
          <w:lang w:val="en-GB"/>
        </w:rPr>
        <w:lastRenderedPageBreak/>
        <w:t>Foundations of Quality Management</w:t>
      </w:r>
      <w:r w:rsidR="00B47E2B">
        <w:rPr>
          <w:lang w:val="en-GB"/>
        </w:rPr>
        <w:t xml:space="preserve"> [40-60]</w:t>
      </w:r>
      <w:bookmarkEnd w:id="24"/>
    </w:p>
    <w:p w14:paraId="034C03FF" w14:textId="285B79C3" w:rsidR="009A4ED7" w:rsidRDefault="009A4ED7" w:rsidP="009A4ED7">
      <w:pPr>
        <w:pStyle w:val="Heading2"/>
        <w:rPr>
          <w:lang w:val="en-GB"/>
        </w:rPr>
      </w:pPr>
      <w:r w:rsidRPr="00137286">
        <w:rPr>
          <w:color w:val="C00000"/>
          <w:lang w:val="en-GB"/>
        </w:rPr>
        <w:t>The Concept of Quality</w:t>
      </w:r>
      <w:r w:rsidR="00137286">
        <w:rPr>
          <w:lang w:val="en-GB"/>
        </w:rPr>
        <w:t xml:space="preserve"> (PGR)</w:t>
      </w:r>
    </w:p>
    <w:p w14:paraId="7502BD4D"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Similarly to the entire public sector, the higher education system and institutions are expected to change and apply generally accepted principles and solutions that ensure progress in terms of effectiveness, efficiency, and a significant contribution to the state's development (Massy, 2003).</w:t>
      </w:r>
    </w:p>
    <w:p w14:paraId="0525173B"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In the context of pro-quality transformation, universities' social rank may be their weakness and a source of inspiration for new solutions.</w:t>
      </w:r>
    </w:p>
    <w:p w14:paraId="7AF8E768"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However, the main point is that these changes are made to uphold fundamental, traditional, and current values related to higher education, as one of the most critical resources in every country.</w:t>
      </w:r>
    </w:p>
    <w:p w14:paraId="39D26ABB"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Attention to quality is quite natural in higher education. Quality has been the subject of interest for universities since their existence. However, in the second half of the 1980s, an assessment was made on the activities of higher education institutions (HEIs) that acquired public importance in relations with central and local authorities and society (Neave, 1988). </w:t>
      </w:r>
    </w:p>
    <w:p w14:paraId="58555BC7" w14:textId="77777777" w:rsidR="00A30DC1" w:rsidRPr="00BB23F5" w:rsidRDefault="00A30DC1" w:rsidP="00A30DC1">
      <w:pPr>
        <w:tabs>
          <w:tab w:val="left" w:pos="6803"/>
        </w:tabs>
        <w:spacing w:before="0"/>
        <w:ind w:left="57" w:right="85" w:firstLine="567"/>
        <w:rPr>
          <w:szCs w:val="24"/>
          <w:lang w:val="en-US"/>
        </w:rPr>
      </w:pPr>
      <w:r w:rsidRPr="00BB23F5">
        <w:rPr>
          <w:rFonts w:eastAsia="Times New Roman"/>
          <w:color w:val="1C1C1A"/>
          <w:szCs w:val="24"/>
          <w:lang w:val="en-GB"/>
        </w:rPr>
        <w:t xml:space="preserve">Many aspects have contributed to the growing interest in quality in universities. The most important of these was the adoption by most governments of policies that universalised higher education in place of the old system's elite. This phenomenon created a new situation, significantly changing the nature of the impact on individual institutions, academic staff, and students. These factors include the growing role of the private sector, replacing the public sector as the key employer of university graduates. In these conditions, universities had to start responding to the needs of a more heterogeneous private labour market. Traditionally, higher education institutions' centralised and bureaucratic management systems began to reveal their numerous weaknesses more clearly than before (Weisbrod et al., 2008). The dilemmas surrounding the relationship between productivity and quality raised in many higher </w:t>
      </w:r>
      <w:r w:rsidRPr="00BB23F5">
        <w:rPr>
          <w:rFonts w:eastAsia="Times New Roman"/>
          <w:color w:val="1C1C1A"/>
          <w:szCs w:val="24"/>
          <w:lang w:val="en-GB"/>
        </w:rPr>
        <w:lastRenderedPageBreak/>
        <w:t>education debates have become increasingly complex as expectations about universities come from different, often previously unnoticed, stakeholder groups. Furthermore, the level of trust in the relationship between higher education institutions, the state, and society plays a vital role in determining the characteristics of quality assessment systems.</w:t>
      </w:r>
    </w:p>
    <w:p w14:paraId="5DAEC4F2" w14:textId="77777777" w:rsidR="00A30DC1" w:rsidRPr="00BB23F5" w:rsidRDefault="00A30DC1" w:rsidP="00A30DC1">
      <w:pPr>
        <w:tabs>
          <w:tab w:val="left" w:pos="6379"/>
        </w:tabs>
        <w:spacing w:before="0"/>
        <w:ind w:left="57" w:right="85" w:firstLine="567"/>
        <w:rPr>
          <w:szCs w:val="24"/>
          <w:lang w:val="en-US"/>
        </w:rPr>
      </w:pPr>
      <w:r w:rsidRPr="00BB23F5">
        <w:rPr>
          <w:rFonts w:eastAsia="Times New Roman"/>
          <w:color w:val="1C1C1A"/>
          <w:szCs w:val="24"/>
          <w:lang w:val="en-GB"/>
        </w:rPr>
        <w:t>This complexity has resulted in numerous definitions of quality related to university activities, from quality associated with academic excellence to quality understood as the ratio of "academic efficiency" to operating costs. I. Gvaramadze (2008) states that quality in higher education is a continuous process (sic!) related to values, internal processes, and efficiency. This author claims that quality in universities should be manifested in two contexts: transformation (the process of changing an individual) and improvement (the process of transforming an institution). At the same time, in the same study, the author notes that quality can be a set of values and practices common to the institutional community at various levels (institutional, faculty, subject, or programme). Therefore, it is challenging to consider this type of approach as a contribution to organising the issues discussed.</w:t>
      </w:r>
    </w:p>
    <w:p w14:paraId="14C66816"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difficulties in defining the quality category have led various authors to propose a more pragmatic approach to its understanding in higher education. Among others, these dilemmas were confirmed by a provocatively titled article by C. Ball (1985).</w:t>
      </w:r>
    </w:p>
    <w:p w14:paraId="1A93C440"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The authors of this monograph believe, similarly to D. </w:t>
      </w:r>
      <w:proofErr w:type="spellStart"/>
      <w:r w:rsidRPr="00BB23F5">
        <w:rPr>
          <w:rFonts w:eastAsia="Times New Roman"/>
          <w:color w:val="1C1C1A"/>
          <w:szCs w:val="24"/>
          <w:lang w:val="en-GB"/>
        </w:rPr>
        <w:t>Westerheijden</w:t>
      </w:r>
      <w:proofErr w:type="spellEnd"/>
      <w:r w:rsidRPr="00BB23F5">
        <w:rPr>
          <w:rFonts w:eastAsia="Times New Roman"/>
          <w:color w:val="1C1C1A"/>
          <w:szCs w:val="24"/>
          <w:lang w:val="en-GB"/>
        </w:rPr>
        <w:t xml:space="preserve"> et al. that the interpretation of the concept of quality depends on and belongs to the higher education stakeholders. For example, for representatives of central and local authorities, quality is understood in terms such as graduation rates or employability of graduates; for future employers, quality may be related to the competencies of graduates that are important for the organisations they represent. Quality becomes a multidimensional concept based on different views regarding universities and the quality of services they represent (</w:t>
      </w:r>
      <w:proofErr w:type="spellStart"/>
      <w:r w:rsidRPr="00BB23F5">
        <w:rPr>
          <w:rFonts w:eastAsia="Times New Roman"/>
          <w:color w:val="1C1C1A"/>
          <w:szCs w:val="24"/>
          <w:lang w:val="en-GB"/>
        </w:rPr>
        <w:t>Westerheijden</w:t>
      </w:r>
      <w:proofErr w:type="spellEnd"/>
      <w:r w:rsidRPr="00BB23F5">
        <w:rPr>
          <w:rFonts w:eastAsia="Times New Roman"/>
          <w:color w:val="1C1C1A"/>
          <w:szCs w:val="24"/>
          <w:lang w:val="en-GB"/>
        </w:rPr>
        <w:t xml:space="preserve"> et </w:t>
      </w:r>
      <w:r w:rsidRPr="00BB23F5">
        <w:rPr>
          <w:rFonts w:eastAsia="Times New Roman"/>
          <w:color w:val="1C1C1A"/>
          <w:szCs w:val="24"/>
          <w:lang w:val="en-GB"/>
        </w:rPr>
        <w:lastRenderedPageBreak/>
        <w:t>al., 2007). The multidimensionality of quality in higher education also results from various aspects related to implementing the contemporary mission of higher education.</w:t>
      </w:r>
    </w:p>
    <w:p w14:paraId="31DC7DD4"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In addition to the often-emphasised multidimensionality of the quality category in the context of the characteristic features of universities, another critical issue is the dynamics of quality perception, especially about educational services and hopes associated with progress in scientific research. The fundamental principle of total quality management (TQM), continuous improvement, should be considered for a wide range of new challenges in education, the economy, politics, and social phenomena (Ewell, 2010).</w:t>
      </w:r>
    </w:p>
    <w:p w14:paraId="72D3F8CB"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Based on a study of the world literature, L. Schindler and his coauthors indicated that considerations regarding the definition of quality in higher education focused on four main trends (Schindler et al., 2015):</w:t>
      </w:r>
    </w:p>
    <w:p w14:paraId="48FC683A" w14:textId="01B19D06" w:rsidR="00A30DC1" w:rsidRPr="00A30DC1" w:rsidRDefault="00A30DC1">
      <w:pPr>
        <w:pStyle w:val="ListParagraph"/>
        <w:numPr>
          <w:ilvl w:val="0"/>
          <w:numId w:val="14"/>
        </w:numPr>
        <w:spacing w:before="0"/>
        <w:ind w:left="0" w:right="85" w:firstLine="567"/>
        <w:rPr>
          <w:rFonts w:eastAsia="Times New Roman"/>
          <w:color w:val="1C1C1A"/>
          <w:szCs w:val="24"/>
          <w:lang w:val="en-GB"/>
        </w:rPr>
      </w:pPr>
      <w:r w:rsidRPr="00A30DC1">
        <w:rPr>
          <w:rFonts w:eastAsia="Times New Roman"/>
          <w:color w:val="1C1C1A"/>
          <w:szCs w:val="24"/>
          <w:lang w:val="en-GB"/>
        </w:rPr>
        <w:t>purposeful linking the concept of quality with the mission of the university, mainly concerning compliance with the standards defined by relevant regulations and institutions enforcing them,</w:t>
      </w:r>
    </w:p>
    <w:p w14:paraId="163742E1" w14:textId="77777777" w:rsidR="00A30DC1" w:rsidRPr="00BB23F5" w:rsidRDefault="00A30DC1">
      <w:pPr>
        <w:pStyle w:val="ListParagraph"/>
        <w:numPr>
          <w:ilvl w:val="0"/>
          <w:numId w:val="14"/>
        </w:numPr>
        <w:spacing w:before="0"/>
        <w:ind w:left="0" w:right="85" w:firstLine="567"/>
        <w:rPr>
          <w:rFonts w:eastAsia="Times New Roman"/>
          <w:color w:val="1C1C1A"/>
          <w:szCs w:val="24"/>
          <w:lang w:val="en-GB"/>
        </w:rPr>
      </w:pPr>
      <w:r w:rsidRPr="00BB23F5">
        <w:rPr>
          <w:rFonts w:eastAsia="Times New Roman"/>
          <w:color w:val="1C1C1A"/>
          <w:szCs w:val="24"/>
          <w:lang w:val="en-GB"/>
        </w:rPr>
        <w:t>distinguishing - quality is associated with the uniqueness of the offer and value image of a given university,</w:t>
      </w:r>
    </w:p>
    <w:p w14:paraId="610D61FE" w14:textId="77777777" w:rsidR="00A30DC1" w:rsidRPr="00BB23F5" w:rsidRDefault="00A30DC1">
      <w:pPr>
        <w:pStyle w:val="ListParagraph"/>
        <w:numPr>
          <w:ilvl w:val="0"/>
          <w:numId w:val="14"/>
        </w:numPr>
        <w:spacing w:before="0"/>
        <w:ind w:left="0" w:right="85" w:firstLine="567"/>
        <w:rPr>
          <w:rFonts w:eastAsia="Times New Roman"/>
          <w:color w:val="1C1C1A"/>
          <w:szCs w:val="24"/>
          <w:lang w:val="en-GB"/>
        </w:rPr>
      </w:pPr>
      <w:r w:rsidRPr="00BB23F5">
        <w:rPr>
          <w:rFonts w:eastAsia="Times New Roman"/>
          <w:color w:val="1C1C1A"/>
          <w:szCs w:val="24"/>
          <w:lang w:val="en-GB"/>
        </w:rPr>
        <w:t>transformational - emphasising the importance and effectiveness of university services in the context of influencing the development of students' potential and competencies,</w:t>
      </w:r>
    </w:p>
    <w:p w14:paraId="59752636" w14:textId="77777777" w:rsidR="00A30DC1" w:rsidRPr="00BB23F5" w:rsidRDefault="00A30DC1">
      <w:pPr>
        <w:pStyle w:val="ListParagraph"/>
        <w:numPr>
          <w:ilvl w:val="0"/>
          <w:numId w:val="14"/>
        </w:numPr>
        <w:spacing w:before="0"/>
        <w:ind w:left="0" w:right="85" w:firstLine="567"/>
        <w:rPr>
          <w:rFonts w:eastAsia="Times New Roman"/>
          <w:color w:val="1C1C1A"/>
          <w:szCs w:val="24"/>
          <w:lang w:val="en-GB"/>
        </w:rPr>
      </w:pPr>
      <w:r w:rsidRPr="00BB23F5">
        <w:rPr>
          <w:rFonts w:eastAsia="Times New Roman"/>
          <w:color w:val="1C1C1A"/>
          <w:szCs w:val="24"/>
          <w:lang w:val="en-GB"/>
        </w:rPr>
        <w:t>responsibility and accountability - to identify and meet the needs, expectations, and requirements of the university's interested parties while ensuring optimal use of resources.</w:t>
      </w:r>
    </w:p>
    <w:p w14:paraId="7E47D6C1"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latter trend is currently accepted in a social context. It is also consistent with the development trends in the public sector.</w:t>
      </w:r>
    </w:p>
    <w:p w14:paraId="2506B4F5"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Although researchers around the world often take on the issue of defining quality in higher education, paradoxically, there needs to be a universal, formally adopted, and most importantly, universally accepted definition in this sector. For example, in the essential doc</w:t>
      </w:r>
      <w:r w:rsidRPr="00BB23F5">
        <w:rPr>
          <w:rFonts w:eastAsia="Times New Roman"/>
          <w:color w:val="1C1C1A"/>
          <w:szCs w:val="24"/>
          <w:lang w:val="en-GB"/>
        </w:rPr>
        <w:lastRenderedPageBreak/>
        <w:t>ument for the EU's pro-quality policy concerning higher education systems, "Standards and Guidelines for Quality Assurance in European Higher Education" (ESG), the only (!) reference to the concept of quality should be considered the sentence: "Quality, although it is not easy to be defined, is mainly the result of the interaction between teachers, students, and the institutional learning environment" (Standards and Guidelines, 2015).</w:t>
      </w:r>
    </w:p>
    <w:p w14:paraId="0D58E4D0"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lack of a clear definition of this fundamental concept in such an important document is a severe shortcoming, clearly noticeable in the case of documents concerning higher education reforms adopted by EU bodies and individual countries. Therefore, it is difficult to conclude that the recommendations presented in the ESG are consistent, even terminologically, not only with the basics of quality management, but also with the basic logic of the mentioned reforms. It is not only about the problem of freedom of interpretation of what quality is in universities, but mainly about the possibility of using a specific semantic convention that facilitates the understanding of many concepts, phenomena, and their effects related to this quality. For example, how can we understand the essence of quality assurance in universities as presented in ESG without defining quality?</w:t>
      </w:r>
    </w:p>
    <w:p w14:paraId="264EAFD1"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Taking into account the various factors pertaining to the definition of quality, along with the distinctive characteristics of services within the public sector, the authors have articulated a definition of quality that is suitable for the context of university activities:</w:t>
      </w:r>
    </w:p>
    <w:p w14:paraId="33BBBDDE" w14:textId="77777777" w:rsidR="00A30DC1" w:rsidRPr="00BB23F5" w:rsidRDefault="00A30DC1" w:rsidP="00A30DC1">
      <w:pPr>
        <w:spacing w:before="0"/>
        <w:ind w:left="57" w:right="85" w:firstLine="567"/>
        <w:rPr>
          <w:szCs w:val="24"/>
          <w:lang w:val="en-US"/>
        </w:rPr>
      </w:pPr>
      <w:r w:rsidRPr="00BB23F5">
        <w:rPr>
          <w:rFonts w:eastAsia="Times New Roman"/>
          <w:b/>
          <w:bCs/>
          <w:color w:val="1C1C1A"/>
          <w:szCs w:val="24"/>
          <w:lang w:val="en-GB"/>
        </w:rPr>
        <w:t>Quality is defined as the extent to which the needs and expectations of stakeholders are met in relation to the relevant university processes and their results, including the use of resources within these processes, while taking into account both internal and external conditions.</w:t>
      </w:r>
    </w:p>
    <w:p w14:paraId="446FB86D"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This definition of quality emphasises the following:</w:t>
      </w:r>
    </w:p>
    <w:p w14:paraId="0D031214" w14:textId="77777777" w:rsidR="00A30DC1" w:rsidRPr="00BB23F5" w:rsidRDefault="00A30DC1">
      <w:pPr>
        <w:pStyle w:val="ListParagraph"/>
        <w:numPr>
          <w:ilvl w:val="0"/>
          <w:numId w:val="13"/>
        </w:numPr>
        <w:spacing w:before="0"/>
        <w:ind w:left="0" w:right="85" w:firstLine="567"/>
        <w:rPr>
          <w:rFonts w:eastAsia="Times New Roman"/>
          <w:color w:val="1C1C1A"/>
          <w:szCs w:val="24"/>
          <w:lang w:val="en-GB"/>
        </w:rPr>
      </w:pPr>
      <w:r w:rsidRPr="00BB23F5">
        <w:rPr>
          <w:rFonts w:eastAsia="Times New Roman"/>
          <w:color w:val="1C1C1A"/>
          <w:szCs w:val="24"/>
          <w:lang w:val="en-GB"/>
        </w:rPr>
        <w:lastRenderedPageBreak/>
        <w:t>The relationship between quality and the level of meeting the needs and requirements of stakeholders, which may be formal (law regulations) and informal (individual expectations);</w:t>
      </w:r>
    </w:p>
    <w:p w14:paraId="49D952FF" w14:textId="77777777" w:rsidR="00A30DC1" w:rsidRPr="00BB23F5" w:rsidRDefault="00A30DC1">
      <w:pPr>
        <w:pStyle w:val="ListParagraph"/>
        <w:numPr>
          <w:ilvl w:val="0"/>
          <w:numId w:val="13"/>
        </w:numPr>
        <w:spacing w:before="0"/>
        <w:ind w:left="0" w:right="85" w:firstLine="567"/>
        <w:rPr>
          <w:rFonts w:eastAsia="Times New Roman"/>
          <w:color w:val="1C1C1A"/>
          <w:szCs w:val="24"/>
          <w:lang w:val="en-GB"/>
        </w:rPr>
      </w:pPr>
      <w:r w:rsidRPr="00BB23F5">
        <w:rPr>
          <w:rFonts w:eastAsia="Times New Roman"/>
          <w:color w:val="1C1C1A"/>
          <w:szCs w:val="24"/>
          <w:lang w:val="en-GB"/>
        </w:rPr>
        <w:t>That when referring to quality in a university, in addition to the processes of providing educational services, research and activities related to relations with the external environment should be considered, as well as various types of auxiliary processes (e.g., administration, technical support, finance) and management (assigned to university management and bodies);</w:t>
      </w:r>
    </w:p>
    <w:p w14:paraId="3151D049" w14:textId="77777777" w:rsidR="00A30DC1" w:rsidRPr="00BB23F5" w:rsidRDefault="00A30DC1">
      <w:pPr>
        <w:pStyle w:val="ListParagraph"/>
        <w:numPr>
          <w:ilvl w:val="0"/>
          <w:numId w:val="13"/>
        </w:numPr>
        <w:spacing w:before="0"/>
        <w:ind w:left="0" w:right="85" w:firstLine="567"/>
        <w:rPr>
          <w:rFonts w:eastAsia="Times New Roman"/>
          <w:color w:val="1C1C1A"/>
          <w:szCs w:val="24"/>
          <w:lang w:val="en-GB"/>
        </w:rPr>
      </w:pPr>
      <w:r w:rsidRPr="00BB23F5">
        <w:rPr>
          <w:rFonts w:eastAsia="Times New Roman"/>
          <w:color w:val="1C1C1A"/>
          <w:szCs w:val="24"/>
          <w:lang w:val="en-GB"/>
        </w:rPr>
        <w:t>The critical role of university resources, especially the capital of competencies and attitudes of all groups of employees, including knowledge potential, both in the open and hidden dimensions;</w:t>
      </w:r>
    </w:p>
    <w:p w14:paraId="2AB05D95" w14:textId="77777777" w:rsidR="00A30DC1" w:rsidRPr="00BB23F5" w:rsidRDefault="00A30DC1">
      <w:pPr>
        <w:pStyle w:val="ListParagraph"/>
        <w:numPr>
          <w:ilvl w:val="0"/>
          <w:numId w:val="13"/>
        </w:numPr>
        <w:spacing w:before="0"/>
        <w:ind w:left="0" w:right="85" w:firstLine="567"/>
        <w:rPr>
          <w:rFonts w:eastAsia="Times New Roman"/>
          <w:color w:val="1C1C1A"/>
          <w:szCs w:val="24"/>
          <w:lang w:val="en-GB"/>
        </w:rPr>
      </w:pPr>
      <w:r w:rsidRPr="00BB23F5">
        <w:rPr>
          <w:rFonts w:eastAsia="Times New Roman"/>
          <w:color w:val="1C1C1A"/>
          <w:szCs w:val="24"/>
          <w:lang w:val="en-GB"/>
        </w:rPr>
        <w:t>The need to pay special attention to the impact of changing conditions of various natures on the functioning of universities; this is particularly important in the case of universities due to the high susceptibility of their management systems to the possibility of destabilisation and its adverse social effects.</w:t>
      </w:r>
    </w:p>
    <w:p w14:paraId="4B02E788"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The definition also opens up appropriate variants, depending on the group of university stakeholders (e.g., university employees), the categories of processes considered (e.g., education) and resources (e.g., knowledge capital), and the type of conditions considered (e.g., economic policy of local authorities). For example, considering the perception of quality by students, J. </w:t>
      </w:r>
      <w:proofErr w:type="spellStart"/>
      <w:r w:rsidRPr="00BB23F5">
        <w:rPr>
          <w:rFonts w:eastAsia="Times New Roman"/>
          <w:color w:val="1C1C1A"/>
          <w:szCs w:val="24"/>
          <w:lang w:val="en-GB"/>
        </w:rPr>
        <w:t>Gallifa</w:t>
      </w:r>
      <w:proofErr w:type="spellEnd"/>
      <w:r w:rsidRPr="00BB23F5">
        <w:rPr>
          <w:rFonts w:eastAsia="Times New Roman"/>
          <w:color w:val="1C1C1A"/>
          <w:szCs w:val="24"/>
          <w:lang w:val="en-GB"/>
        </w:rPr>
        <w:t xml:space="preserve"> and P. </w:t>
      </w:r>
      <w:proofErr w:type="spellStart"/>
      <w:r w:rsidRPr="00BB23F5">
        <w:rPr>
          <w:rFonts w:eastAsia="Times New Roman"/>
          <w:color w:val="1C1C1A"/>
          <w:szCs w:val="24"/>
          <w:lang w:val="en-GB"/>
        </w:rPr>
        <w:t>Batalle</w:t>
      </w:r>
      <w:proofErr w:type="spellEnd"/>
      <w:r w:rsidRPr="00BB23F5">
        <w:rPr>
          <w:rFonts w:eastAsia="Times New Roman"/>
          <w:color w:val="1C1C1A"/>
          <w:szCs w:val="24"/>
          <w:lang w:val="en-GB"/>
        </w:rPr>
        <w:t xml:space="preserve"> proposed the following definitions of the quality dimensions that constitute the SERVQUAL model (</w:t>
      </w:r>
      <w:proofErr w:type="spellStart"/>
      <w:r w:rsidRPr="00BB23F5">
        <w:rPr>
          <w:rFonts w:eastAsia="Times New Roman"/>
          <w:color w:val="1C1C1A"/>
          <w:szCs w:val="24"/>
          <w:lang w:val="en-GB"/>
        </w:rPr>
        <w:t>Gallifa&amp;Batalle</w:t>
      </w:r>
      <w:proofErr w:type="spellEnd"/>
      <w:r w:rsidRPr="00BB23F5">
        <w:rPr>
          <w:rFonts w:eastAsia="Times New Roman"/>
          <w:color w:val="1C1C1A"/>
          <w:szCs w:val="24"/>
          <w:lang w:val="en-GB"/>
        </w:rPr>
        <w:t>, 2010):</w:t>
      </w:r>
    </w:p>
    <w:p w14:paraId="49793468" w14:textId="77777777" w:rsidR="00A30DC1" w:rsidRPr="00BB23F5" w:rsidRDefault="00A30DC1">
      <w:pPr>
        <w:pStyle w:val="ListParagraph"/>
        <w:numPr>
          <w:ilvl w:val="0"/>
          <w:numId w:val="12"/>
        </w:numPr>
        <w:spacing w:before="0"/>
        <w:ind w:left="567" w:right="85"/>
        <w:rPr>
          <w:rFonts w:eastAsia="Times New Roman"/>
          <w:color w:val="1C1C1A"/>
          <w:szCs w:val="24"/>
          <w:lang w:val="en-GB"/>
        </w:rPr>
      </w:pPr>
      <w:r w:rsidRPr="00BB23F5">
        <w:rPr>
          <w:rFonts w:eastAsia="Times New Roman"/>
          <w:b/>
          <w:bCs/>
          <w:color w:val="1C1C1A"/>
          <w:szCs w:val="24"/>
          <w:lang w:val="en-GB"/>
        </w:rPr>
        <w:t>tangible aspects</w:t>
      </w:r>
      <w:r w:rsidRPr="00BB23F5">
        <w:rPr>
          <w:rFonts w:eastAsia="Times New Roman"/>
          <w:color w:val="1C1C1A"/>
          <w:szCs w:val="24"/>
          <w:lang w:val="en-GB"/>
        </w:rPr>
        <w:t xml:space="preserve"> </w:t>
      </w:r>
      <w:r w:rsidRPr="00BB23F5">
        <w:rPr>
          <w:rFonts w:eastAsia="Times New Roman"/>
          <w:i/>
          <w:iCs/>
          <w:color w:val="1C1C1A"/>
          <w:szCs w:val="24"/>
          <w:lang w:val="en-GB"/>
        </w:rPr>
        <w:t xml:space="preserve">- </w:t>
      </w:r>
      <w:r w:rsidRPr="00BB23F5">
        <w:rPr>
          <w:rFonts w:eastAsia="Times New Roman"/>
          <w:color w:val="1C1C1A"/>
          <w:szCs w:val="24"/>
          <w:lang w:val="en-GB"/>
        </w:rPr>
        <w:t>attractive location of the university, cleanliness, aesthetics and spaciousness of the rooms, reliability, safety of laboratory equipment, neatness of staff,</w:t>
      </w:r>
    </w:p>
    <w:p w14:paraId="49DC581E" w14:textId="77777777" w:rsidR="00A30DC1" w:rsidRPr="00BB23F5" w:rsidRDefault="00A30DC1">
      <w:pPr>
        <w:pStyle w:val="ListParagraph"/>
        <w:numPr>
          <w:ilvl w:val="0"/>
          <w:numId w:val="12"/>
        </w:numPr>
        <w:spacing w:before="0"/>
        <w:ind w:left="567" w:right="85"/>
        <w:rPr>
          <w:rFonts w:eastAsia="Times New Roman"/>
          <w:color w:val="1C1C1A"/>
          <w:szCs w:val="24"/>
          <w:lang w:val="en-GB"/>
        </w:rPr>
      </w:pPr>
      <w:r w:rsidRPr="00BB23F5">
        <w:rPr>
          <w:rFonts w:eastAsia="Times New Roman"/>
          <w:b/>
          <w:bCs/>
          <w:color w:val="1C1C1A"/>
          <w:szCs w:val="24"/>
          <w:lang w:val="en-GB"/>
        </w:rPr>
        <w:t xml:space="preserve">reliability </w:t>
      </w:r>
      <w:r w:rsidRPr="00BB23F5">
        <w:rPr>
          <w:rFonts w:eastAsia="Times New Roman"/>
          <w:i/>
          <w:iCs/>
          <w:color w:val="1C1C1A"/>
          <w:szCs w:val="24"/>
          <w:lang w:val="en-GB"/>
        </w:rPr>
        <w:t xml:space="preserve">- </w:t>
      </w:r>
      <w:r w:rsidRPr="00BB23F5">
        <w:rPr>
          <w:rFonts w:eastAsia="Times New Roman"/>
          <w:color w:val="1C1C1A"/>
          <w:szCs w:val="24"/>
          <w:lang w:val="en-GB"/>
        </w:rPr>
        <w:t xml:space="preserve">completeness, timeliness of classes, availability of lesson plans, schedules, teaching materials, size of student groups conducive to the quality of education, library </w:t>
      </w:r>
      <w:r w:rsidRPr="00BB23F5">
        <w:rPr>
          <w:rFonts w:eastAsia="Times New Roman"/>
          <w:color w:val="1C1C1A"/>
          <w:szCs w:val="24"/>
          <w:lang w:val="en-GB"/>
        </w:rPr>
        <w:lastRenderedPageBreak/>
        <w:t>services, housing services, the structure of the curriculum consistent with substantive and methodological standards, an appropriate number of subjects to choose from,</w:t>
      </w:r>
    </w:p>
    <w:p w14:paraId="252D44AD" w14:textId="77777777" w:rsidR="00A30DC1" w:rsidRPr="00BB23F5" w:rsidRDefault="00A30DC1">
      <w:pPr>
        <w:pStyle w:val="ListParagraph"/>
        <w:numPr>
          <w:ilvl w:val="0"/>
          <w:numId w:val="12"/>
        </w:numPr>
        <w:spacing w:before="0"/>
        <w:ind w:left="567" w:right="85"/>
        <w:rPr>
          <w:rFonts w:eastAsia="Times New Roman"/>
          <w:color w:val="1C1C1A"/>
          <w:szCs w:val="24"/>
          <w:lang w:val="en-GB"/>
        </w:rPr>
      </w:pPr>
      <w:r w:rsidRPr="00BB23F5">
        <w:rPr>
          <w:rFonts w:eastAsia="Times New Roman"/>
          <w:b/>
          <w:bCs/>
          <w:color w:val="1C1C1A"/>
          <w:szCs w:val="24"/>
          <w:lang w:val="en-GB"/>
        </w:rPr>
        <w:t>efficient response, flexibility</w:t>
      </w:r>
      <w:r w:rsidRPr="00BB23F5">
        <w:rPr>
          <w:rFonts w:eastAsia="Times New Roman"/>
          <w:color w:val="1C1C1A"/>
          <w:szCs w:val="24"/>
          <w:lang w:val="en-GB"/>
        </w:rPr>
        <w:t xml:space="preserve"> </w:t>
      </w:r>
      <w:r w:rsidRPr="00BB23F5">
        <w:rPr>
          <w:rFonts w:eastAsia="Times New Roman"/>
          <w:i/>
          <w:iCs/>
          <w:color w:val="1C1C1A"/>
          <w:szCs w:val="24"/>
          <w:lang w:val="en-GB"/>
        </w:rPr>
        <w:t xml:space="preserve">- </w:t>
      </w:r>
      <w:r w:rsidRPr="00BB23F5">
        <w:rPr>
          <w:rFonts w:eastAsia="Times New Roman"/>
          <w:color w:val="1C1C1A"/>
          <w:szCs w:val="24"/>
          <w:lang w:val="en-GB"/>
        </w:rPr>
        <w:t>speed and correctness of reaction to the changing needs and expectations of students,</w:t>
      </w:r>
    </w:p>
    <w:p w14:paraId="54B06927" w14:textId="77777777" w:rsidR="00A30DC1" w:rsidRPr="00BB23F5" w:rsidRDefault="00A30DC1">
      <w:pPr>
        <w:pStyle w:val="ListParagraph"/>
        <w:numPr>
          <w:ilvl w:val="0"/>
          <w:numId w:val="12"/>
        </w:numPr>
        <w:spacing w:before="0"/>
        <w:ind w:left="567" w:right="85"/>
        <w:rPr>
          <w:rFonts w:eastAsia="Times New Roman"/>
          <w:color w:val="1C1C1A"/>
          <w:szCs w:val="24"/>
          <w:lang w:val="en-GB"/>
        </w:rPr>
      </w:pPr>
      <w:r w:rsidRPr="00BB23F5">
        <w:rPr>
          <w:rFonts w:eastAsia="Times New Roman"/>
          <w:b/>
          <w:bCs/>
          <w:color w:val="1C1C1A"/>
          <w:szCs w:val="24"/>
          <w:lang w:val="en-GB"/>
        </w:rPr>
        <w:t>assurance</w:t>
      </w:r>
      <w:r w:rsidRPr="00BB23F5">
        <w:rPr>
          <w:rFonts w:eastAsia="Times New Roman"/>
          <w:color w:val="1C1C1A"/>
          <w:szCs w:val="24"/>
          <w:lang w:val="en-GB"/>
        </w:rPr>
        <w:t xml:space="preserve"> </w:t>
      </w:r>
      <w:r w:rsidRPr="00BB23F5">
        <w:rPr>
          <w:rFonts w:eastAsia="Times New Roman"/>
          <w:i/>
          <w:iCs/>
          <w:color w:val="1C1C1A"/>
          <w:szCs w:val="24"/>
          <w:lang w:val="en-GB"/>
        </w:rPr>
        <w:t xml:space="preserve">- </w:t>
      </w:r>
      <w:r w:rsidRPr="00BB23F5">
        <w:rPr>
          <w:rFonts w:eastAsia="Times New Roman"/>
          <w:color w:val="1C1C1A"/>
          <w:szCs w:val="24"/>
          <w:lang w:val="en-GB"/>
        </w:rPr>
        <w:t>professionalism, teaching abilities, practical experience of academic teachers, fairness of the assessment system, professionalism of administrative staff,</w:t>
      </w:r>
    </w:p>
    <w:p w14:paraId="0EBEE1E0" w14:textId="77777777" w:rsidR="00A30DC1" w:rsidRPr="00BB23F5" w:rsidRDefault="00A30DC1">
      <w:pPr>
        <w:pStyle w:val="ListParagraph"/>
        <w:numPr>
          <w:ilvl w:val="0"/>
          <w:numId w:val="12"/>
        </w:numPr>
        <w:spacing w:before="0"/>
        <w:ind w:left="567" w:right="85"/>
        <w:rPr>
          <w:rFonts w:eastAsia="Times New Roman"/>
          <w:color w:val="1C1C1A"/>
          <w:szCs w:val="24"/>
          <w:lang w:val="en-GB"/>
        </w:rPr>
      </w:pPr>
      <w:r w:rsidRPr="00BB23F5">
        <w:rPr>
          <w:rFonts w:eastAsia="Times New Roman"/>
          <w:b/>
          <w:bCs/>
          <w:color w:val="1C1C1A"/>
          <w:szCs w:val="24"/>
          <w:lang w:val="en-GB"/>
        </w:rPr>
        <w:t xml:space="preserve">empathy - </w:t>
      </w:r>
      <w:r w:rsidRPr="00BB23F5">
        <w:rPr>
          <w:rFonts w:eastAsia="Times New Roman"/>
          <w:color w:val="1C1C1A"/>
          <w:szCs w:val="24"/>
          <w:lang w:val="en-GB"/>
        </w:rPr>
        <w:t>understanding and kindness of employees toward students, applying an individualised approach to students, readiness to respond positively to social expectations (volunteering), creating opportunities for students to participate in various additional activities (e.g., science clubs, sports activities, internships in enterprises).</w:t>
      </w:r>
    </w:p>
    <w:p w14:paraId="4BEC06A5" w14:textId="77777777" w:rsidR="00A30DC1" w:rsidRPr="00BB23F5" w:rsidRDefault="00A30DC1" w:rsidP="00A30DC1">
      <w:pPr>
        <w:ind w:left="57" w:right="85" w:firstLine="567"/>
        <w:rPr>
          <w:szCs w:val="24"/>
          <w:lang w:val="en-US"/>
        </w:rPr>
      </w:pPr>
      <w:r w:rsidRPr="00BB23F5">
        <w:rPr>
          <w:rFonts w:eastAsia="Times New Roman"/>
          <w:color w:val="1C1C1A"/>
          <w:szCs w:val="24"/>
          <w:lang w:val="en-GB"/>
        </w:rPr>
        <w:t xml:space="preserve">Concerning the identification of gaps that enable the determination of the level of service quality in the SERVQUAL method, </w:t>
      </w:r>
      <w:proofErr w:type="spellStart"/>
      <w:r w:rsidRPr="00BB23F5">
        <w:rPr>
          <w:rFonts w:eastAsia="Times New Roman"/>
          <w:color w:val="1C1C1A"/>
          <w:szCs w:val="24"/>
          <w:lang w:val="en-GB"/>
        </w:rPr>
        <w:t>Hrnciar</w:t>
      </w:r>
      <w:proofErr w:type="spellEnd"/>
      <w:r w:rsidRPr="00BB23F5">
        <w:rPr>
          <w:rFonts w:eastAsia="Times New Roman"/>
          <w:color w:val="1C1C1A"/>
          <w:szCs w:val="24"/>
          <w:lang w:val="en-GB"/>
        </w:rPr>
        <w:t xml:space="preserve"> and </w:t>
      </w:r>
      <w:proofErr w:type="spellStart"/>
      <w:r w:rsidRPr="00BB23F5">
        <w:rPr>
          <w:rFonts w:eastAsia="Times New Roman"/>
          <w:color w:val="1C1C1A"/>
          <w:szCs w:val="24"/>
          <w:lang w:val="en-GB"/>
        </w:rPr>
        <w:t>Madzik</w:t>
      </w:r>
      <w:proofErr w:type="spellEnd"/>
      <w:r w:rsidRPr="00BB23F5">
        <w:rPr>
          <w:rFonts w:eastAsia="Times New Roman"/>
          <w:color w:val="1C1C1A"/>
          <w:szCs w:val="24"/>
          <w:lang w:val="en-GB"/>
        </w:rPr>
        <w:t xml:space="preserve"> schematically presented the educational process at the university, proposing a model based on seven gaps, adding two additional gaps concerning the original SERVQUAL model. Two further areas concerning the "classic" model (gaps 6 and 7) make it possible to fully relate the model to the PDCA cycle because the subject of the analysis is also measuring and improving the quality of education. In the presented system of seven gaps, university management indirectly and directly influences improvement activities in all areas (gaps) of quality definition. The authors mentioned define these gaps as follows (</w:t>
      </w:r>
      <w:proofErr w:type="spellStart"/>
      <w:r w:rsidRPr="00BB23F5">
        <w:rPr>
          <w:rFonts w:eastAsia="Times New Roman"/>
          <w:color w:val="1C1C1A"/>
          <w:szCs w:val="24"/>
          <w:lang w:val="en-GB"/>
        </w:rPr>
        <w:t>Hrnciar&amp;Madzík</w:t>
      </w:r>
      <w:proofErr w:type="spellEnd"/>
      <w:r w:rsidRPr="00BB23F5">
        <w:rPr>
          <w:rFonts w:eastAsia="Times New Roman"/>
          <w:color w:val="1C1C1A"/>
          <w:szCs w:val="24"/>
          <w:lang w:val="en-GB"/>
        </w:rPr>
        <w:t>, 2013):</w:t>
      </w:r>
    </w:p>
    <w:p w14:paraId="38C7D197" w14:textId="77777777" w:rsidR="00A30DC1" w:rsidRPr="00BB23F5" w:rsidRDefault="00A30DC1">
      <w:pPr>
        <w:pStyle w:val="ListParagraph"/>
        <w:numPr>
          <w:ilvl w:val="0"/>
          <w:numId w:val="12"/>
        </w:numPr>
        <w:spacing w:before="0"/>
        <w:ind w:left="567" w:right="85"/>
        <w:rPr>
          <w:rFonts w:eastAsia="Times New Roman"/>
          <w:color w:val="1C1C1A"/>
          <w:szCs w:val="24"/>
          <w:lang w:val="en-GB"/>
        </w:rPr>
      </w:pPr>
      <w:r w:rsidRPr="00BB23F5">
        <w:rPr>
          <w:rFonts w:eastAsia="Times New Roman"/>
          <w:b/>
          <w:bCs/>
          <w:color w:val="1C1C1A"/>
          <w:szCs w:val="24"/>
          <w:lang w:val="en-GB"/>
        </w:rPr>
        <w:t xml:space="preserve">gap 1 </w:t>
      </w:r>
      <w:r w:rsidRPr="00BB23F5">
        <w:rPr>
          <w:rFonts w:eastAsia="Times New Roman"/>
          <w:color w:val="1C1C1A"/>
          <w:szCs w:val="24"/>
          <w:lang w:val="en-GB"/>
        </w:rPr>
        <w:t>concerns the summary of expectations of key stakeholders (students, employers) and the perception of educational requirements by university management,</w:t>
      </w:r>
    </w:p>
    <w:p w14:paraId="64C06C0A" w14:textId="77777777" w:rsidR="00A30DC1" w:rsidRPr="00BB23F5" w:rsidRDefault="00A30DC1">
      <w:pPr>
        <w:pStyle w:val="ListParagraph"/>
        <w:numPr>
          <w:ilvl w:val="1"/>
          <w:numId w:val="11"/>
        </w:numPr>
        <w:spacing w:before="0"/>
        <w:ind w:left="567" w:right="85"/>
        <w:rPr>
          <w:rFonts w:eastAsia="Times New Roman"/>
          <w:color w:val="1C1C1A"/>
          <w:szCs w:val="24"/>
          <w:lang w:val="en-GB"/>
        </w:rPr>
      </w:pPr>
      <w:r w:rsidRPr="00BB23F5">
        <w:rPr>
          <w:rFonts w:eastAsia="Times New Roman"/>
          <w:b/>
          <w:bCs/>
          <w:color w:val="1C1C1A"/>
          <w:szCs w:val="24"/>
          <w:lang w:val="en-GB"/>
        </w:rPr>
        <w:t xml:space="preserve">gap 2 </w:t>
      </w:r>
      <w:r w:rsidRPr="00BB23F5">
        <w:rPr>
          <w:rFonts w:eastAsia="Times New Roman"/>
          <w:color w:val="1C1C1A"/>
          <w:szCs w:val="24"/>
          <w:lang w:val="en-GB"/>
        </w:rPr>
        <w:t>is the result of a comparison of management's perception of the requirements regarding the educational process and the effects of their translation into specified study programmes and the educational process,</w:t>
      </w:r>
    </w:p>
    <w:p w14:paraId="44FDA1D6" w14:textId="77777777" w:rsidR="00A30DC1" w:rsidRPr="00BB23F5" w:rsidRDefault="00A30DC1">
      <w:pPr>
        <w:pStyle w:val="ListParagraph"/>
        <w:numPr>
          <w:ilvl w:val="1"/>
          <w:numId w:val="11"/>
        </w:numPr>
        <w:spacing w:before="0"/>
        <w:ind w:left="567" w:right="85"/>
        <w:rPr>
          <w:rFonts w:eastAsia="Times New Roman"/>
          <w:color w:val="1C1C1A"/>
          <w:szCs w:val="24"/>
          <w:lang w:val="en-GB"/>
        </w:rPr>
      </w:pPr>
      <w:r w:rsidRPr="00BB23F5">
        <w:rPr>
          <w:rFonts w:eastAsia="Times New Roman"/>
          <w:b/>
          <w:bCs/>
          <w:color w:val="1C1C1A"/>
          <w:szCs w:val="24"/>
          <w:lang w:val="en-GB"/>
        </w:rPr>
        <w:lastRenderedPageBreak/>
        <w:t>gap 3</w:t>
      </w:r>
      <w:r w:rsidRPr="00BB23F5">
        <w:rPr>
          <w:rFonts w:eastAsia="Times New Roman"/>
          <w:color w:val="1C1C1A"/>
          <w:szCs w:val="24"/>
          <w:lang w:val="en-GB"/>
        </w:rPr>
        <w:t xml:space="preserve"> concerns the comparison of study programme specifications and the reality of the educational process carried out,</w:t>
      </w:r>
    </w:p>
    <w:p w14:paraId="51365F4A" w14:textId="77777777" w:rsidR="00A30DC1" w:rsidRPr="00BB23F5" w:rsidRDefault="00A30DC1">
      <w:pPr>
        <w:pStyle w:val="ListParagraph"/>
        <w:numPr>
          <w:ilvl w:val="1"/>
          <w:numId w:val="11"/>
        </w:numPr>
        <w:spacing w:before="0"/>
        <w:ind w:left="567" w:right="85"/>
        <w:rPr>
          <w:rFonts w:eastAsia="Times New Roman"/>
          <w:color w:val="1C1C1A"/>
          <w:szCs w:val="24"/>
          <w:lang w:val="en-GB"/>
        </w:rPr>
      </w:pPr>
      <w:r w:rsidRPr="00BB23F5">
        <w:rPr>
          <w:rFonts w:eastAsia="Times New Roman"/>
          <w:b/>
          <w:bCs/>
          <w:color w:val="1C1C1A"/>
          <w:szCs w:val="24"/>
          <w:lang w:val="en-GB"/>
        </w:rPr>
        <w:t xml:space="preserve">gap 4 </w:t>
      </w:r>
      <w:r w:rsidRPr="00BB23F5">
        <w:rPr>
          <w:rFonts w:eastAsia="Times New Roman"/>
          <w:color w:val="1C1C1A"/>
          <w:szCs w:val="24"/>
          <w:lang w:val="en-GB"/>
        </w:rPr>
        <w:t>is determined based on the assessment of communication with students before, during and after completion of education concerning the planned and implemented programme,</w:t>
      </w:r>
    </w:p>
    <w:p w14:paraId="2DF27DD7" w14:textId="77777777" w:rsidR="00A30DC1" w:rsidRPr="00BB23F5" w:rsidRDefault="00A30DC1">
      <w:pPr>
        <w:pStyle w:val="ListParagraph"/>
        <w:numPr>
          <w:ilvl w:val="1"/>
          <w:numId w:val="11"/>
        </w:numPr>
        <w:spacing w:before="0"/>
        <w:ind w:left="567" w:right="85"/>
        <w:rPr>
          <w:rFonts w:eastAsia="Times New Roman"/>
          <w:color w:val="1C1C1A"/>
          <w:szCs w:val="24"/>
          <w:lang w:val="en-GB"/>
        </w:rPr>
      </w:pPr>
      <w:r w:rsidRPr="00BB23F5">
        <w:rPr>
          <w:rFonts w:eastAsia="Times New Roman"/>
          <w:b/>
          <w:bCs/>
          <w:color w:val="1C1C1A"/>
          <w:szCs w:val="24"/>
          <w:lang w:val="en-GB"/>
        </w:rPr>
        <w:t xml:space="preserve"> gap 5 </w:t>
      </w:r>
      <w:r w:rsidRPr="00BB23F5">
        <w:rPr>
          <w:rFonts w:eastAsia="Times New Roman"/>
          <w:color w:val="1C1C1A"/>
          <w:szCs w:val="24"/>
          <w:lang w:val="en-GB"/>
        </w:rPr>
        <w:t>concerns the comparison of the actual educational process and its results perceived by students/employers,</w:t>
      </w:r>
    </w:p>
    <w:p w14:paraId="4AD2606B" w14:textId="77777777" w:rsidR="00A30DC1" w:rsidRPr="00BB23F5" w:rsidRDefault="00A30DC1">
      <w:pPr>
        <w:pStyle w:val="ListParagraph"/>
        <w:numPr>
          <w:ilvl w:val="1"/>
          <w:numId w:val="11"/>
        </w:numPr>
        <w:spacing w:before="0"/>
        <w:ind w:left="567" w:right="85"/>
        <w:rPr>
          <w:rFonts w:eastAsia="Times New Roman"/>
          <w:color w:val="1C1C1A"/>
          <w:szCs w:val="24"/>
          <w:lang w:val="en-GB"/>
        </w:rPr>
      </w:pPr>
      <w:r w:rsidRPr="00BB23F5">
        <w:rPr>
          <w:rFonts w:eastAsia="Times New Roman"/>
          <w:b/>
          <w:bCs/>
          <w:color w:val="1C1C1A"/>
          <w:szCs w:val="24"/>
          <w:lang w:val="en-GB"/>
        </w:rPr>
        <w:t xml:space="preserve"> gap 6 </w:t>
      </w:r>
      <w:r w:rsidRPr="00BB23F5">
        <w:rPr>
          <w:rFonts w:eastAsia="Times New Roman"/>
          <w:color w:val="1C1C1A"/>
          <w:szCs w:val="24"/>
          <w:lang w:val="en-GB"/>
        </w:rPr>
        <w:t>is determined based on a comparison of the perception of education by key stakeholders and the university's internal measurements of educational outcomes; is the answer to the question of whether these internal measurement results are correctly interpreted,</w:t>
      </w:r>
    </w:p>
    <w:p w14:paraId="03C9D55F" w14:textId="77777777" w:rsidR="00A30DC1" w:rsidRPr="00BB23F5" w:rsidRDefault="00A30DC1">
      <w:pPr>
        <w:pStyle w:val="ListParagraph"/>
        <w:numPr>
          <w:ilvl w:val="1"/>
          <w:numId w:val="11"/>
        </w:numPr>
        <w:spacing w:before="0"/>
        <w:ind w:left="567" w:right="85"/>
        <w:rPr>
          <w:rFonts w:eastAsia="Times New Roman"/>
          <w:color w:val="1C1C1A"/>
          <w:szCs w:val="24"/>
          <w:lang w:val="en-GB"/>
        </w:rPr>
      </w:pPr>
      <w:r w:rsidRPr="00BB23F5">
        <w:rPr>
          <w:rFonts w:eastAsia="Times New Roman"/>
          <w:b/>
          <w:bCs/>
          <w:color w:val="1C1C1A"/>
          <w:szCs w:val="24"/>
          <w:lang w:val="en-GB"/>
        </w:rPr>
        <w:t xml:space="preserve"> gap 7 </w:t>
      </w:r>
      <w:r w:rsidRPr="00BB23F5">
        <w:rPr>
          <w:rFonts w:eastAsia="Times New Roman"/>
          <w:color w:val="1C1C1A"/>
          <w:szCs w:val="24"/>
          <w:lang w:val="en-GB"/>
        </w:rPr>
        <w:t>determines whether the results of crucial stakeholder satisfaction measurements translate into practical improvement activities aimed at the quality of education.</w:t>
      </w:r>
    </w:p>
    <w:p w14:paraId="710B5196"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As N. Senthilkumar and A. Arulraj note, there are unresolved methodological problems regarding the use of the SERVQUAL scale in higher education institutions (</w:t>
      </w:r>
      <w:proofErr w:type="spellStart"/>
      <w:r w:rsidRPr="00BB23F5">
        <w:rPr>
          <w:rFonts w:eastAsia="Times New Roman"/>
          <w:color w:val="1C1C1A"/>
          <w:szCs w:val="24"/>
          <w:lang w:val="en-GB"/>
        </w:rPr>
        <w:t>Senthilkumar&amp;Arulraj</w:t>
      </w:r>
      <w:proofErr w:type="spellEnd"/>
      <w:r w:rsidRPr="00BB23F5">
        <w:rPr>
          <w:rFonts w:eastAsia="Times New Roman"/>
          <w:color w:val="1C1C1A"/>
          <w:szCs w:val="24"/>
          <w:lang w:val="en-GB"/>
        </w:rPr>
        <w:t>, 2011):</w:t>
      </w:r>
    </w:p>
    <w:p w14:paraId="5A45CA8C" w14:textId="77777777" w:rsidR="00A30DC1" w:rsidRPr="00BB23F5" w:rsidRDefault="00A30DC1">
      <w:pPr>
        <w:pStyle w:val="ListParagraph"/>
        <w:numPr>
          <w:ilvl w:val="1"/>
          <w:numId w:val="11"/>
        </w:numPr>
        <w:spacing w:before="0"/>
        <w:ind w:left="851" w:right="85" w:hanging="284"/>
        <w:rPr>
          <w:rFonts w:eastAsia="Times New Roman"/>
          <w:color w:val="1C1C1A"/>
          <w:szCs w:val="24"/>
          <w:lang w:val="en-GB"/>
        </w:rPr>
      </w:pPr>
      <w:r w:rsidRPr="00BB23F5">
        <w:rPr>
          <w:rFonts w:eastAsia="Times New Roman"/>
          <w:color w:val="1C1C1A"/>
          <w:szCs w:val="24"/>
          <w:lang w:val="en-GB"/>
        </w:rPr>
        <w:t>many dimensions of quality that have been identified in connection with university activities since they result from the description of individual cases are challenging to consider universal, e.g. in comparative research,</w:t>
      </w:r>
    </w:p>
    <w:p w14:paraId="42783BCB" w14:textId="77777777" w:rsidR="00A30DC1" w:rsidRPr="00BB23F5" w:rsidRDefault="00A30DC1">
      <w:pPr>
        <w:pStyle w:val="ListParagraph"/>
        <w:numPr>
          <w:ilvl w:val="1"/>
          <w:numId w:val="11"/>
        </w:numPr>
        <w:spacing w:before="0"/>
        <w:ind w:left="851" w:right="85" w:hanging="284"/>
        <w:rPr>
          <w:rFonts w:eastAsia="Times New Roman"/>
          <w:color w:val="1C1C1A"/>
          <w:szCs w:val="24"/>
          <w:lang w:val="en-GB"/>
        </w:rPr>
      </w:pPr>
      <w:r w:rsidRPr="00BB23F5">
        <w:rPr>
          <w:rFonts w:eastAsia="Times New Roman"/>
          <w:color w:val="1C1C1A"/>
          <w:szCs w:val="24"/>
          <w:lang w:val="en-GB"/>
        </w:rPr>
        <w:t>similarly, in many research cases devoted to the education sector described in the literature, the indicated quality dimensions were not verified appropriately, consistent with the necessary methodological rigour (validity and reliability),</w:t>
      </w:r>
    </w:p>
    <w:p w14:paraId="199AB9E8" w14:textId="77777777" w:rsidR="00A30DC1" w:rsidRPr="00BB23F5" w:rsidRDefault="00A30DC1">
      <w:pPr>
        <w:pStyle w:val="ListParagraph"/>
        <w:numPr>
          <w:ilvl w:val="1"/>
          <w:numId w:val="11"/>
        </w:numPr>
        <w:spacing w:before="0"/>
        <w:ind w:left="851" w:right="85" w:hanging="284"/>
        <w:rPr>
          <w:rFonts w:eastAsia="Times New Roman"/>
          <w:color w:val="1C1C1A"/>
          <w:szCs w:val="24"/>
          <w:lang w:val="en-GB"/>
        </w:rPr>
      </w:pPr>
      <w:proofErr w:type="spellStart"/>
      <w:r w:rsidRPr="00BB23F5">
        <w:rPr>
          <w:rFonts w:eastAsia="Times New Roman"/>
          <w:color w:val="1C1C1A"/>
          <w:szCs w:val="24"/>
          <w:lang w:val="en-GB"/>
        </w:rPr>
        <w:t>the</w:t>
      </w:r>
      <w:proofErr w:type="spellEnd"/>
      <w:r w:rsidRPr="00BB23F5">
        <w:rPr>
          <w:rFonts w:eastAsia="Times New Roman"/>
          <w:color w:val="1C1C1A"/>
          <w:szCs w:val="24"/>
          <w:lang w:val="en-GB"/>
        </w:rPr>
        <w:t xml:space="preserve"> described research is not based on a sufficiently broad perception of the effects of actions expressed by representatives of various stakeholder groups,</w:t>
      </w:r>
    </w:p>
    <w:p w14:paraId="5FDAC6FB" w14:textId="77777777" w:rsidR="00A30DC1" w:rsidRPr="00BB23F5" w:rsidRDefault="00A30DC1">
      <w:pPr>
        <w:pStyle w:val="ListParagraph"/>
        <w:numPr>
          <w:ilvl w:val="1"/>
          <w:numId w:val="11"/>
        </w:numPr>
        <w:spacing w:before="0"/>
        <w:ind w:left="851" w:right="85" w:hanging="284"/>
        <w:rPr>
          <w:rFonts w:eastAsia="Times New Roman"/>
          <w:color w:val="1C1C1A"/>
          <w:szCs w:val="24"/>
          <w:lang w:val="en-GB"/>
        </w:rPr>
      </w:pPr>
      <w:r w:rsidRPr="00BB23F5">
        <w:rPr>
          <w:rFonts w:eastAsia="Times New Roman"/>
          <w:color w:val="1C1C1A"/>
          <w:szCs w:val="24"/>
          <w:lang w:val="en-GB"/>
        </w:rPr>
        <w:lastRenderedPageBreak/>
        <w:t>many studies lack the necessary size information about samples and methods used to analyse given techniques,</w:t>
      </w:r>
    </w:p>
    <w:p w14:paraId="671072E2" w14:textId="77777777" w:rsidR="00A30DC1" w:rsidRPr="00BB23F5" w:rsidRDefault="00A30DC1">
      <w:pPr>
        <w:pStyle w:val="ListParagraph"/>
        <w:numPr>
          <w:ilvl w:val="1"/>
          <w:numId w:val="11"/>
        </w:numPr>
        <w:spacing w:before="0"/>
        <w:ind w:left="851" w:right="85" w:hanging="284"/>
        <w:rPr>
          <w:rFonts w:eastAsia="Times New Roman"/>
          <w:color w:val="1C1C1A"/>
          <w:szCs w:val="24"/>
          <w:lang w:val="en-GB"/>
        </w:rPr>
      </w:pPr>
      <w:r w:rsidRPr="00BB23F5">
        <w:rPr>
          <w:rFonts w:eastAsia="Times New Roman"/>
          <w:color w:val="1C1C1A"/>
          <w:szCs w:val="24"/>
          <w:lang w:val="en-GB"/>
        </w:rPr>
        <w:t>many studies did not include steps related to determining the importance of individual quality dimensions, undermining their results.</w:t>
      </w:r>
    </w:p>
    <w:p w14:paraId="7D1430EC" w14:textId="77777777" w:rsidR="00A30DC1" w:rsidRPr="00BB23F5" w:rsidRDefault="00A30DC1" w:rsidP="00A30DC1">
      <w:pPr>
        <w:ind w:left="57" w:right="85" w:firstLine="567"/>
        <w:rPr>
          <w:szCs w:val="24"/>
          <w:lang w:val="en-US"/>
        </w:rPr>
      </w:pPr>
      <w:r w:rsidRPr="00BB23F5">
        <w:rPr>
          <w:rFonts w:eastAsia="Times New Roman"/>
          <w:color w:val="1C1C1A"/>
          <w:szCs w:val="24"/>
          <w:lang w:val="en-GB"/>
        </w:rPr>
        <w:t>Therefore, according to these authors, it is advisable to use the SERVQUAL method mainly as a framework. This skeleton can be modified and used in various contexts, not only sectoral, but also with respect to specific entities (</w:t>
      </w:r>
      <w:proofErr w:type="spellStart"/>
      <w:r w:rsidRPr="00BB23F5">
        <w:rPr>
          <w:rFonts w:eastAsia="Times New Roman"/>
          <w:color w:val="1C1C1A"/>
          <w:szCs w:val="24"/>
          <w:lang w:val="en-GB"/>
        </w:rPr>
        <w:t>Senthilkumar&amp;Arulraj</w:t>
      </w:r>
      <w:proofErr w:type="spellEnd"/>
      <w:r w:rsidRPr="00BB23F5">
        <w:rPr>
          <w:rFonts w:eastAsia="Times New Roman"/>
          <w:color w:val="1C1C1A"/>
          <w:szCs w:val="24"/>
          <w:lang w:val="en-GB"/>
        </w:rPr>
        <w:t>, 2011).</w:t>
      </w:r>
    </w:p>
    <w:p w14:paraId="0AA5D25C"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following issues should be considered before conducting empirical research to avoid the indicated problems  (</w:t>
      </w:r>
      <w:proofErr w:type="spellStart"/>
      <w:r w:rsidRPr="00BB23F5">
        <w:rPr>
          <w:rFonts w:eastAsia="Times New Roman"/>
          <w:color w:val="1C1C1A"/>
          <w:szCs w:val="24"/>
          <w:lang w:val="en-GB"/>
        </w:rPr>
        <w:t>Gupta&amp;Kaushik</w:t>
      </w:r>
      <w:proofErr w:type="spellEnd"/>
      <w:r w:rsidRPr="00BB23F5">
        <w:rPr>
          <w:rFonts w:eastAsia="Times New Roman"/>
          <w:color w:val="1C1C1A"/>
          <w:szCs w:val="24"/>
          <w:lang w:val="en-GB"/>
        </w:rPr>
        <w:t>, 2018):</w:t>
      </w:r>
    </w:p>
    <w:p w14:paraId="1683DA62" w14:textId="77777777" w:rsidR="00A30DC1" w:rsidRPr="00BB23F5" w:rsidRDefault="00A30DC1">
      <w:pPr>
        <w:pStyle w:val="ListParagraph"/>
        <w:numPr>
          <w:ilvl w:val="0"/>
          <w:numId w:val="10"/>
        </w:numPr>
        <w:spacing w:before="0"/>
        <w:ind w:left="851" w:right="85" w:hanging="284"/>
        <w:rPr>
          <w:rFonts w:eastAsia="Times New Roman"/>
          <w:color w:val="1C1C1A"/>
          <w:szCs w:val="24"/>
          <w:lang w:val="en-GB"/>
        </w:rPr>
      </w:pPr>
      <w:r w:rsidRPr="00BB23F5">
        <w:rPr>
          <w:rFonts w:eastAsia="Times New Roman"/>
          <w:color w:val="1C1C1A"/>
          <w:szCs w:val="24"/>
          <w:lang w:val="en-GB"/>
        </w:rPr>
        <w:t>within the classical dimensions of service quality adopted in the SERVQUAL method, standard parameters should be identified that are, regardless of the areas of knowledge represented, accepted in higher education; thanks to the fact that none of such vital parameters will be omitted, a multidimensional comparative analysis of research results will be possible;</w:t>
      </w:r>
    </w:p>
    <w:p w14:paraId="5B5D959A" w14:textId="77777777" w:rsidR="00A30DC1" w:rsidRPr="00BB23F5" w:rsidRDefault="00A30DC1">
      <w:pPr>
        <w:pStyle w:val="ListParagraph"/>
        <w:numPr>
          <w:ilvl w:val="0"/>
          <w:numId w:val="10"/>
        </w:numPr>
        <w:spacing w:before="0"/>
        <w:ind w:left="851" w:right="85" w:hanging="284"/>
        <w:rPr>
          <w:rFonts w:eastAsia="Times New Roman"/>
          <w:color w:val="1C1C1A"/>
          <w:szCs w:val="24"/>
          <w:lang w:val="en-GB"/>
        </w:rPr>
      </w:pPr>
      <w:r w:rsidRPr="00BB23F5">
        <w:rPr>
          <w:rFonts w:eastAsia="Times New Roman"/>
          <w:color w:val="1C1C1A"/>
          <w:szCs w:val="24"/>
          <w:lang w:val="en-GB"/>
        </w:rPr>
        <w:t>to accurately determine the desired directions of changes related to the dimensions of the quality of activities at universities, it is necessary to decide on those parameters that, in particular, correspond to the specificity of entities and research objectives; for example, research on the quality of education in fields related to the social sciences indicates the social image and the structure of the course curriculum as essential elements of assessment, while concerning the field of medical sciences, no significant importance is assigned to these parameters,</w:t>
      </w:r>
    </w:p>
    <w:p w14:paraId="30411109" w14:textId="77777777" w:rsidR="00A30DC1" w:rsidRPr="00BB23F5" w:rsidRDefault="00A30DC1">
      <w:pPr>
        <w:pStyle w:val="ListParagraph"/>
        <w:numPr>
          <w:ilvl w:val="0"/>
          <w:numId w:val="10"/>
        </w:numPr>
        <w:spacing w:before="0"/>
        <w:ind w:left="851" w:right="85" w:hanging="284"/>
        <w:rPr>
          <w:rFonts w:eastAsia="Times New Roman"/>
          <w:color w:val="1C1C1A"/>
          <w:szCs w:val="24"/>
          <w:lang w:val="en-GB"/>
        </w:rPr>
      </w:pPr>
      <w:r w:rsidRPr="00BB23F5">
        <w:rPr>
          <w:rFonts w:eastAsia="Times New Roman"/>
          <w:color w:val="1C1C1A"/>
          <w:szCs w:val="24"/>
          <w:lang w:val="en-GB"/>
        </w:rPr>
        <w:t>the assessment scale used, both newly developed and modified, should cover each parameter within the appropriate quality dimension, and this scale should be verified in terms of validity and reliability of measurement;</w:t>
      </w:r>
    </w:p>
    <w:p w14:paraId="4B3742D0" w14:textId="77777777" w:rsidR="00A30DC1" w:rsidRPr="00BB23F5" w:rsidRDefault="00A30DC1">
      <w:pPr>
        <w:pStyle w:val="ListParagraph"/>
        <w:numPr>
          <w:ilvl w:val="0"/>
          <w:numId w:val="10"/>
        </w:numPr>
        <w:spacing w:before="0"/>
        <w:ind w:left="851" w:right="85" w:hanging="284"/>
        <w:rPr>
          <w:rFonts w:eastAsia="Times New Roman"/>
          <w:color w:val="1C1C1A"/>
          <w:szCs w:val="24"/>
          <w:lang w:val="en-GB"/>
        </w:rPr>
      </w:pPr>
      <w:r w:rsidRPr="00BB23F5">
        <w:rPr>
          <w:rFonts w:eastAsia="Times New Roman"/>
          <w:color w:val="1C1C1A"/>
          <w:szCs w:val="24"/>
          <w:lang w:val="en-GB"/>
        </w:rPr>
        <w:lastRenderedPageBreak/>
        <w:t>methodological problems in this type of research are caused by respondents' reluctance to provide feedback. Therefore, the primary obligation of researchers is to inform and convince respondents about the need for and authenticity of the study so that relevant and realistic data can be collected, which will allow the formulation of accurate generalisations regarding the results obtained.</w:t>
      </w:r>
    </w:p>
    <w:p w14:paraId="220AF66A"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An organisation can maintain and improve quality only when activities are based on systematically integrated learning. P. Senge proposed a model of strategic building of learning organisations, which is the basis for solving problems by adapting organisational learning. As with the holistic quality model, its implementation can lead to "generative learning", which increases the ability of an institution or individual to create new solutions to the increasingly complex problems that universities face (Senge et al., 1994).</w:t>
      </w:r>
    </w:p>
    <w:p w14:paraId="199BF39D"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Examples of solutions to create the basis for an integrated assessment of higher education institutions are models developed by researchers representing various higher education systems throughout the world. Proposals for such solutions were presented by, among others, M. </w:t>
      </w:r>
      <w:proofErr w:type="spellStart"/>
      <w:r w:rsidRPr="00BB23F5">
        <w:rPr>
          <w:rFonts w:eastAsia="Times New Roman"/>
          <w:color w:val="1C1C1A"/>
          <w:szCs w:val="24"/>
          <w:lang w:val="en-GB"/>
        </w:rPr>
        <w:t>Owlia</w:t>
      </w:r>
      <w:proofErr w:type="spellEnd"/>
      <w:r w:rsidRPr="00BB23F5">
        <w:rPr>
          <w:rFonts w:eastAsia="Times New Roman"/>
          <w:color w:val="1C1C1A"/>
          <w:szCs w:val="24"/>
          <w:lang w:val="en-GB"/>
        </w:rPr>
        <w:t xml:space="preserve"> and E. Aspinwall (1996), M. </w:t>
      </w:r>
      <w:proofErr w:type="spellStart"/>
      <w:r w:rsidRPr="00BB23F5">
        <w:rPr>
          <w:rFonts w:eastAsia="Times New Roman"/>
          <w:color w:val="1C1C1A"/>
          <w:szCs w:val="24"/>
          <w:lang w:val="en-GB"/>
        </w:rPr>
        <w:t>Lalovic</w:t>
      </w:r>
      <w:proofErr w:type="spellEnd"/>
      <w:r w:rsidRPr="00BB23F5">
        <w:rPr>
          <w:rFonts w:eastAsia="Times New Roman"/>
          <w:color w:val="1C1C1A"/>
          <w:szCs w:val="24"/>
          <w:lang w:val="en-GB"/>
        </w:rPr>
        <w:t xml:space="preserve"> (2002), S. Lagrosen and co-authors (Lagrosen et al., 2004), or M. </w:t>
      </w:r>
      <w:proofErr w:type="spellStart"/>
      <w:r w:rsidRPr="00BB23F5">
        <w:rPr>
          <w:rFonts w:eastAsia="Times New Roman"/>
          <w:color w:val="1C1C1A"/>
          <w:szCs w:val="24"/>
          <w:lang w:val="en-GB"/>
        </w:rPr>
        <w:t>Tsinidou</w:t>
      </w:r>
      <w:proofErr w:type="spellEnd"/>
      <w:r w:rsidRPr="00BB23F5">
        <w:rPr>
          <w:rFonts w:eastAsia="Times New Roman"/>
          <w:color w:val="1C1C1A"/>
          <w:szCs w:val="24"/>
          <w:lang w:val="en-GB"/>
        </w:rPr>
        <w:t xml:space="preserve"> and co-authors (</w:t>
      </w:r>
      <w:proofErr w:type="spellStart"/>
      <w:r w:rsidRPr="00BB23F5">
        <w:rPr>
          <w:rFonts w:eastAsia="Times New Roman"/>
          <w:color w:val="1C1C1A"/>
          <w:szCs w:val="24"/>
          <w:lang w:val="en-GB"/>
        </w:rPr>
        <w:t>Tsinidou</w:t>
      </w:r>
      <w:proofErr w:type="spellEnd"/>
      <w:r w:rsidRPr="00BB23F5">
        <w:rPr>
          <w:rFonts w:eastAsia="Times New Roman"/>
          <w:color w:val="1C1C1A"/>
          <w:szCs w:val="24"/>
          <w:lang w:val="en-GB"/>
        </w:rPr>
        <w:t xml:space="preserve"> et al., 2010). </w:t>
      </w:r>
    </w:p>
    <w:p w14:paraId="0EDD7CDE"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An example of one of them, the HEQAM model (Higher Education Quality Assessment Model), a multielement construct verified using appropriate scientific methods and proposed by A. Noaman and coauthors, is presented in Table x.1</w:t>
      </w:r>
    </w:p>
    <w:p w14:paraId="620C1847" w14:textId="77777777" w:rsidR="00A30DC1" w:rsidRPr="00BB23F5" w:rsidRDefault="00A30DC1" w:rsidP="00A30DC1">
      <w:pPr>
        <w:spacing w:before="0"/>
        <w:ind w:left="57" w:right="85" w:firstLine="0"/>
        <w:rPr>
          <w:szCs w:val="24"/>
          <w:lang w:val="en-US"/>
        </w:rPr>
      </w:pPr>
      <w:r w:rsidRPr="00BB23F5">
        <w:rPr>
          <w:rFonts w:eastAsia="Times New Roman"/>
          <w:b/>
          <w:bCs/>
          <w:szCs w:val="24"/>
          <w:lang w:val="en-GB"/>
        </w:rPr>
        <w:t>Table x.1.</w:t>
      </w:r>
      <w:r w:rsidRPr="00BB23F5">
        <w:rPr>
          <w:rFonts w:eastAsia="Times New Roman"/>
          <w:color w:val="1C1C1A"/>
          <w:szCs w:val="24"/>
          <w:lang w:val="en-GB"/>
        </w:rPr>
        <w:t xml:space="preserve"> Higher Education Institutions Quality Assessment Model (HEQAM).</w:t>
      </w:r>
    </w:p>
    <w:tbl>
      <w:tblPr>
        <w:tblStyle w:val="TableGrid"/>
        <w:tblW w:w="0" w:type="auto"/>
        <w:tblInd w:w="108" w:type="dxa"/>
        <w:tblLayout w:type="fixed"/>
        <w:tblLook w:val="04A0" w:firstRow="1" w:lastRow="0" w:firstColumn="1" w:lastColumn="0" w:noHBand="0" w:noVBand="1"/>
      </w:tblPr>
      <w:tblGrid>
        <w:gridCol w:w="1872"/>
        <w:gridCol w:w="7080"/>
      </w:tblGrid>
      <w:tr w:rsidR="00A30DC1" w:rsidRPr="00BB23F5" w14:paraId="013296C6" w14:textId="77777777" w:rsidTr="00EB7BB5">
        <w:trPr>
          <w:trHeight w:val="300"/>
          <w:tblHeader/>
        </w:trPr>
        <w:tc>
          <w:tcPr>
            <w:tcW w:w="1872" w:type="dxa"/>
            <w:tcMar>
              <w:left w:w="108" w:type="dxa"/>
              <w:right w:w="108" w:type="dxa"/>
            </w:tcMar>
          </w:tcPr>
          <w:p w14:paraId="050C4E83" w14:textId="77777777" w:rsidR="00A30DC1" w:rsidRPr="00BB23F5" w:rsidRDefault="00A30DC1" w:rsidP="00EB7BB5">
            <w:pPr>
              <w:spacing w:before="0" w:line="276" w:lineRule="auto"/>
              <w:ind w:left="57" w:hanging="57"/>
              <w:jc w:val="center"/>
              <w:rPr>
                <w:rFonts w:cs="Times New Roman"/>
                <w:sz w:val="24"/>
                <w:szCs w:val="24"/>
              </w:rPr>
            </w:pPr>
            <w:r w:rsidRPr="00BB23F5">
              <w:rPr>
                <w:rFonts w:eastAsia="Times New Roman" w:cs="Times New Roman"/>
                <w:b/>
                <w:bCs/>
                <w:sz w:val="24"/>
                <w:szCs w:val="24"/>
                <w:lang w:val="en-GB"/>
              </w:rPr>
              <w:t>Category</w:t>
            </w:r>
          </w:p>
        </w:tc>
        <w:tc>
          <w:tcPr>
            <w:tcW w:w="7080" w:type="dxa"/>
            <w:tcMar>
              <w:left w:w="108" w:type="dxa"/>
              <w:right w:w="108" w:type="dxa"/>
            </w:tcMar>
          </w:tcPr>
          <w:p w14:paraId="442CAE96" w14:textId="77777777" w:rsidR="00A30DC1" w:rsidRPr="00BB23F5" w:rsidRDefault="00A30DC1" w:rsidP="00EB7BB5">
            <w:pPr>
              <w:spacing w:before="0" w:line="276" w:lineRule="auto"/>
              <w:ind w:left="57" w:hanging="57"/>
              <w:jc w:val="center"/>
              <w:rPr>
                <w:rFonts w:cs="Times New Roman"/>
                <w:sz w:val="24"/>
                <w:szCs w:val="24"/>
              </w:rPr>
            </w:pPr>
            <w:r w:rsidRPr="00BB23F5">
              <w:rPr>
                <w:rFonts w:eastAsia="Times New Roman" w:cs="Times New Roman"/>
                <w:b/>
                <w:bCs/>
                <w:sz w:val="24"/>
                <w:szCs w:val="24"/>
                <w:lang w:val="en-GB"/>
              </w:rPr>
              <w:t>Factors in a Category</w:t>
            </w:r>
          </w:p>
        </w:tc>
      </w:tr>
      <w:tr w:rsidR="00A30DC1" w:rsidRPr="00BB23F5" w14:paraId="72435858" w14:textId="77777777" w:rsidTr="00EB7BB5">
        <w:trPr>
          <w:trHeight w:val="300"/>
        </w:trPr>
        <w:tc>
          <w:tcPr>
            <w:tcW w:w="1872" w:type="dxa"/>
            <w:tcMar>
              <w:top w:w="57" w:type="dxa"/>
              <w:left w:w="57" w:type="dxa"/>
              <w:bottom w:w="57" w:type="dxa"/>
              <w:right w:w="57" w:type="dxa"/>
            </w:tcMar>
            <w:vAlign w:val="center"/>
          </w:tcPr>
          <w:p w14:paraId="0CCEDB16" w14:textId="77777777" w:rsidR="00A30DC1" w:rsidRPr="00BB23F5" w:rsidRDefault="00A30DC1" w:rsidP="00EB7BB5">
            <w:pPr>
              <w:tabs>
                <w:tab w:val="left" w:pos="132"/>
              </w:tabs>
              <w:spacing w:before="0" w:line="276" w:lineRule="auto"/>
              <w:ind w:left="90" w:firstLine="0"/>
              <w:jc w:val="left"/>
              <w:rPr>
                <w:rFonts w:cs="Times New Roman"/>
                <w:sz w:val="24"/>
                <w:szCs w:val="24"/>
              </w:rPr>
            </w:pPr>
            <w:r w:rsidRPr="00BB23F5">
              <w:rPr>
                <w:rFonts w:eastAsia="Times New Roman" w:cs="Times New Roman"/>
                <w:sz w:val="24"/>
                <w:szCs w:val="24"/>
              </w:rPr>
              <w:t xml:space="preserve"> </w:t>
            </w:r>
          </w:p>
          <w:p w14:paraId="76B79476" w14:textId="77777777" w:rsidR="00A30DC1" w:rsidRPr="00BB23F5" w:rsidRDefault="00A30DC1" w:rsidP="00EB7BB5">
            <w:pPr>
              <w:tabs>
                <w:tab w:val="left" w:pos="132"/>
              </w:tabs>
              <w:spacing w:before="57" w:line="276" w:lineRule="auto"/>
              <w:ind w:left="90" w:firstLine="0"/>
              <w:jc w:val="left"/>
              <w:rPr>
                <w:rFonts w:cs="Times New Roman"/>
                <w:sz w:val="24"/>
                <w:szCs w:val="24"/>
              </w:rPr>
            </w:pPr>
            <w:r w:rsidRPr="00BB23F5">
              <w:rPr>
                <w:rFonts w:eastAsia="Times New Roman" w:cs="Times New Roman"/>
                <w:b/>
                <w:bCs/>
                <w:color w:val="1F1F1F"/>
                <w:sz w:val="24"/>
                <w:szCs w:val="24"/>
              </w:rPr>
              <w:t>A. Study Programs</w:t>
            </w:r>
          </w:p>
        </w:tc>
        <w:tc>
          <w:tcPr>
            <w:tcW w:w="7080" w:type="dxa"/>
            <w:tcMar>
              <w:left w:w="108" w:type="dxa"/>
              <w:right w:w="108" w:type="dxa"/>
            </w:tcMar>
          </w:tcPr>
          <w:p w14:paraId="7BC7646B"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A 1. </w:t>
            </w:r>
            <w:r w:rsidRPr="00BB23F5">
              <w:rPr>
                <w:rFonts w:eastAsia="Times New Roman" w:cs="Times New Roman"/>
                <w:color w:val="313131"/>
                <w:sz w:val="24"/>
                <w:szCs w:val="24"/>
              </w:rPr>
              <w:t xml:space="preserve">A variety of </w:t>
            </w:r>
            <w:r w:rsidRPr="00BB23F5">
              <w:rPr>
                <w:rFonts w:eastAsia="Times New Roman" w:cs="Times New Roman"/>
                <w:color w:val="3F3F3F"/>
                <w:sz w:val="24"/>
                <w:szCs w:val="24"/>
              </w:rPr>
              <w:t>elective modules</w:t>
            </w:r>
            <w:r w:rsidRPr="00BB23F5">
              <w:rPr>
                <w:rFonts w:eastAsia="Times New Roman" w:cs="Times New Roman"/>
                <w:color w:val="313131"/>
                <w:sz w:val="24"/>
                <w:szCs w:val="24"/>
              </w:rPr>
              <w:t xml:space="preserve"> </w:t>
            </w:r>
            <w:r w:rsidRPr="00BB23F5">
              <w:rPr>
                <w:rFonts w:eastAsia="Times New Roman" w:cs="Times New Roman"/>
                <w:color w:val="3F3F3F"/>
                <w:sz w:val="24"/>
                <w:szCs w:val="24"/>
              </w:rPr>
              <w:t>/</w:t>
            </w:r>
            <w:r w:rsidRPr="00BB23F5">
              <w:rPr>
                <w:rFonts w:eastAsia="Times New Roman" w:cs="Times New Roman"/>
                <w:color w:val="313131"/>
                <w:sz w:val="24"/>
                <w:szCs w:val="24"/>
              </w:rPr>
              <w:t xml:space="preserve">modules </w:t>
            </w:r>
            <w:r w:rsidRPr="00BB23F5">
              <w:rPr>
                <w:rFonts w:eastAsia="Times New Roman" w:cs="Times New Roman"/>
                <w:color w:val="3F3F3F"/>
                <w:sz w:val="24"/>
                <w:szCs w:val="24"/>
              </w:rPr>
              <w:t xml:space="preserve">in </w:t>
            </w:r>
            <w:r w:rsidRPr="00BB23F5">
              <w:rPr>
                <w:rFonts w:eastAsia="Times New Roman" w:cs="Times New Roman"/>
                <w:color w:val="313131"/>
                <w:sz w:val="24"/>
                <w:szCs w:val="24"/>
              </w:rPr>
              <w:t xml:space="preserve">areas of </w:t>
            </w:r>
            <w:r w:rsidRPr="00BB23F5">
              <w:rPr>
                <w:rFonts w:eastAsia="Times New Roman" w:cs="Times New Roman"/>
                <w:color w:val="3F3F3F"/>
                <w:sz w:val="24"/>
                <w:szCs w:val="24"/>
              </w:rPr>
              <w:t>expertise</w:t>
            </w:r>
          </w:p>
          <w:p w14:paraId="2B645488" w14:textId="77777777" w:rsidR="00A30DC1" w:rsidRPr="00BB23F5" w:rsidRDefault="00A30DC1" w:rsidP="00EB7BB5">
            <w:pPr>
              <w:spacing w:before="0" w:line="276" w:lineRule="auto"/>
              <w:ind w:left="90" w:firstLine="0"/>
              <w:rPr>
                <w:rFonts w:eastAsia="Times New Roman" w:cs="Times New Roman"/>
                <w:color w:val="3F3F3F"/>
                <w:sz w:val="24"/>
                <w:szCs w:val="24"/>
              </w:rPr>
            </w:pPr>
            <w:r w:rsidRPr="00BB23F5">
              <w:rPr>
                <w:rFonts w:eastAsia="Times New Roman" w:cs="Times New Roman"/>
                <w:color w:val="1F1F1F"/>
                <w:sz w:val="24"/>
                <w:szCs w:val="24"/>
              </w:rPr>
              <w:t xml:space="preserve">A 2. </w:t>
            </w:r>
            <w:r w:rsidRPr="00BB23F5">
              <w:rPr>
                <w:rFonts w:eastAsia="Times New Roman" w:cs="Times New Roman"/>
                <w:color w:val="313131"/>
                <w:sz w:val="24"/>
                <w:szCs w:val="24"/>
              </w:rPr>
              <w:t xml:space="preserve">The </w:t>
            </w:r>
            <w:proofErr w:type="spellStart"/>
            <w:r w:rsidRPr="00BB23F5">
              <w:rPr>
                <w:rFonts w:eastAsia="Times New Roman" w:cs="Times New Roman"/>
                <w:color w:val="313131"/>
                <w:sz w:val="24"/>
                <w:szCs w:val="24"/>
              </w:rPr>
              <w:t>programme</w:t>
            </w:r>
            <w:proofErr w:type="spellEnd"/>
            <w:r w:rsidRPr="00BB23F5">
              <w:rPr>
                <w:rFonts w:eastAsia="Times New Roman" w:cs="Times New Roman"/>
                <w:color w:val="313131"/>
                <w:sz w:val="24"/>
                <w:szCs w:val="24"/>
              </w:rPr>
              <w:t xml:space="preserve"> </w:t>
            </w:r>
            <w:r w:rsidRPr="00BB23F5">
              <w:rPr>
                <w:rFonts w:eastAsia="Times New Roman" w:cs="Times New Roman"/>
                <w:color w:val="545454"/>
                <w:sz w:val="24"/>
                <w:szCs w:val="24"/>
              </w:rPr>
              <w:t xml:space="preserve">is </w:t>
            </w:r>
            <w:r w:rsidRPr="00BB23F5">
              <w:rPr>
                <w:rFonts w:eastAsia="Times New Roman" w:cs="Times New Roman"/>
                <w:color w:val="313131"/>
                <w:sz w:val="24"/>
                <w:szCs w:val="24"/>
              </w:rPr>
              <w:t>planned in detail</w:t>
            </w:r>
            <w:r w:rsidRPr="00BB23F5">
              <w:rPr>
                <w:rFonts w:eastAsia="Times New Roman" w:cs="Times New Roman"/>
                <w:color w:val="646464"/>
                <w:sz w:val="24"/>
                <w:szCs w:val="24"/>
              </w:rPr>
              <w:t xml:space="preserve">, </w:t>
            </w:r>
            <w:r w:rsidRPr="00BB23F5">
              <w:rPr>
                <w:rFonts w:eastAsia="Times New Roman" w:cs="Times New Roman"/>
                <w:color w:val="1F1F1F"/>
                <w:sz w:val="24"/>
                <w:szCs w:val="24"/>
              </w:rPr>
              <w:t xml:space="preserve">e.g. </w:t>
            </w:r>
            <w:r w:rsidRPr="00BB23F5">
              <w:rPr>
                <w:rFonts w:eastAsia="Times New Roman" w:cs="Times New Roman"/>
                <w:color w:val="3F3F3F"/>
                <w:sz w:val="24"/>
                <w:szCs w:val="24"/>
              </w:rPr>
              <w:t>every week</w:t>
            </w:r>
          </w:p>
          <w:p w14:paraId="430BC264" w14:textId="77777777" w:rsidR="00A30DC1" w:rsidRPr="00BB23F5" w:rsidRDefault="00A30DC1" w:rsidP="00EB7BB5">
            <w:pPr>
              <w:spacing w:before="0" w:line="276" w:lineRule="auto"/>
              <w:ind w:left="90" w:firstLine="0"/>
              <w:rPr>
                <w:rFonts w:eastAsia="Times New Roman" w:cs="Times New Roman"/>
                <w:color w:val="313131"/>
                <w:sz w:val="24"/>
                <w:szCs w:val="24"/>
              </w:rPr>
            </w:pPr>
            <w:r w:rsidRPr="00BB23F5">
              <w:rPr>
                <w:rFonts w:eastAsia="Times New Roman" w:cs="Times New Roman"/>
                <w:color w:val="1F1F1F"/>
                <w:sz w:val="24"/>
                <w:szCs w:val="24"/>
              </w:rPr>
              <w:t xml:space="preserve">A 3. </w:t>
            </w:r>
            <w:r w:rsidRPr="00BB23F5">
              <w:rPr>
                <w:rFonts w:eastAsia="Times New Roman" w:cs="Times New Roman"/>
                <w:color w:val="313131"/>
                <w:sz w:val="24"/>
                <w:szCs w:val="24"/>
              </w:rPr>
              <w:t xml:space="preserve">The curriculum </w:t>
            </w:r>
            <w:r w:rsidRPr="00BB23F5">
              <w:rPr>
                <w:rFonts w:eastAsia="Times New Roman" w:cs="Times New Roman"/>
                <w:color w:val="3F3F3F"/>
                <w:sz w:val="24"/>
                <w:szCs w:val="24"/>
              </w:rPr>
              <w:t>contains prerequisites</w:t>
            </w:r>
            <w:r w:rsidRPr="00BB23F5">
              <w:rPr>
                <w:rFonts w:eastAsia="Times New Roman" w:cs="Times New Roman"/>
                <w:color w:val="1F1F1F"/>
                <w:sz w:val="24"/>
                <w:szCs w:val="24"/>
              </w:rPr>
              <w:t xml:space="preserve"> </w:t>
            </w:r>
            <w:r w:rsidRPr="00BB23F5">
              <w:rPr>
                <w:rFonts w:eastAsia="Times New Roman" w:cs="Times New Roman"/>
                <w:color w:val="3F3F3F"/>
                <w:sz w:val="24"/>
                <w:szCs w:val="24"/>
              </w:rPr>
              <w:t>for</w:t>
            </w:r>
            <w:r w:rsidRPr="00BB23F5">
              <w:rPr>
                <w:rFonts w:eastAsia="Times New Roman" w:cs="Times New Roman"/>
                <w:color w:val="313131"/>
                <w:sz w:val="24"/>
                <w:szCs w:val="24"/>
              </w:rPr>
              <w:t xml:space="preserve"> individual courses</w:t>
            </w:r>
          </w:p>
          <w:p w14:paraId="352D6021" w14:textId="77777777" w:rsidR="00A30DC1" w:rsidRPr="00BB23F5" w:rsidRDefault="00A30DC1" w:rsidP="00EB7BB5">
            <w:pPr>
              <w:spacing w:before="0" w:line="276" w:lineRule="auto"/>
              <w:ind w:left="90" w:firstLine="0"/>
              <w:rPr>
                <w:rFonts w:eastAsia="Times New Roman" w:cs="Times New Roman"/>
                <w:color w:val="313131"/>
                <w:sz w:val="24"/>
                <w:szCs w:val="24"/>
              </w:rPr>
            </w:pPr>
            <w:r w:rsidRPr="00BB23F5">
              <w:rPr>
                <w:rFonts w:eastAsia="Times New Roman" w:cs="Times New Roman"/>
                <w:color w:val="1F1F1F"/>
                <w:sz w:val="24"/>
                <w:szCs w:val="24"/>
              </w:rPr>
              <w:t xml:space="preserve">A 4. </w:t>
            </w:r>
            <w:r w:rsidRPr="00BB23F5">
              <w:rPr>
                <w:rFonts w:eastAsia="Times New Roman" w:cs="Times New Roman"/>
                <w:color w:val="313131"/>
                <w:sz w:val="24"/>
                <w:szCs w:val="24"/>
              </w:rPr>
              <w:t xml:space="preserve">Programs improve </w:t>
            </w:r>
            <w:r w:rsidRPr="00BB23F5">
              <w:rPr>
                <w:rFonts w:eastAsia="Times New Roman" w:cs="Times New Roman"/>
                <w:color w:val="3F3F3F"/>
                <w:sz w:val="24"/>
                <w:szCs w:val="24"/>
              </w:rPr>
              <w:t>students</w:t>
            </w:r>
            <w:r w:rsidRPr="00BB23F5">
              <w:rPr>
                <w:rFonts w:eastAsia="Times New Roman" w:cs="Times New Roman"/>
                <w:color w:val="313131"/>
                <w:sz w:val="24"/>
                <w:szCs w:val="24"/>
              </w:rPr>
              <w:t xml:space="preserve">' knowledge, </w:t>
            </w:r>
            <w:r w:rsidRPr="00BB23F5">
              <w:rPr>
                <w:rFonts w:eastAsia="Times New Roman" w:cs="Times New Roman"/>
                <w:color w:val="1F1F1F"/>
                <w:sz w:val="24"/>
                <w:szCs w:val="24"/>
              </w:rPr>
              <w:t xml:space="preserve">skills </w:t>
            </w:r>
            <w:r w:rsidRPr="00BB23F5">
              <w:rPr>
                <w:rFonts w:eastAsia="Times New Roman" w:cs="Times New Roman"/>
                <w:color w:val="313131"/>
                <w:sz w:val="24"/>
                <w:szCs w:val="24"/>
              </w:rPr>
              <w:t xml:space="preserve">and </w:t>
            </w:r>
            <w:r w:rsidRPr="00BB23F5">
              <w:rPr>
                <w:rFonts w:eastAsia="Times New Roman" w:cs="Times New Roman"/>
                <w:color w:val="3F3F3F"/>
                <w:sz w:val="24"/>
                <w:szCs w:val="24"/>
              </w:rPr>
              <w:t xml:space="preserve">competencies </w:t>
            </w:r>
            <w:r w:rsidRPr="00BB23F5">
              <w:rPr>
                <w:rFonts w:eastAsia="Times New Roman" w:cs="Times New Roman"/>
                <w:color w:val="1F1F1F"/>
                <w:sz w:val="24"/>
                <w:szCs w:val="24"/>
              </w:rPr>
              <w:t xml:space="preserve">A 5. </w:t>
            </w:r>
            <w:proofErr w:type="spellStart"/>
            <w:r w:rsidRPr="00BB23F5">
              <w:rPr>
                <w:rFonts w:eastAsia="Times New Roman" w:cs="Times New Roman"/>
                <w:color w:val="1F1F1F"/>
                <w:sz w:val="24"/>
                <w:szCs w:val="24"/>
              </w:rPr>
              <w:t>Programmes</w:t>
            </w:r>
            <w:proofErr w:type="spellEnd"/>
            <w:r w:rsidRPr="00BB23F5">
              <w:rPr>
                <w:rFonts w:eastAsia="Times New Roman" w:cs="Times New Roman"/>
                <w:color w:val="1F1F1F"/>
                <w:sz w:val="24"/>
                <w:szCs w:val="24"/>
              </w:rPr>
              <w:t xml:space="preserve"> </w:t>
            </w:r>
            <w:r w:rsidRPr="00BB23F5">
              <w:rPr>
                <w:rFonts w:eastAsia="Times New Roman" w:cs="Times New Roman"/>
                <w:color w:val="3F3F3F"/>
                <w:sz w:val="24"/>
                <w:szCs w:val="24"/>
              </w:rPr>
              <w:t xml:space="preserve">respond to the needs of the </w:t>
            </w:r>
            <w:proofErr w:type="spellStart"/>
            <w:r w:rsidRPr="00BB23F5">
              <w:rPr>
                <w:rFonts w:eastAsia="Times New Roman" w:cs="Times New Roman"/>
                <w:color w:val="545454"/>
                <w:sz w:val="24"/>
                <w:szCs w:val="24"/>
              </w:rPr>
              <w:t>labour</w:t>
            </w:r>
            <w:proofErr w:type="spellEnd"/>
            <w:r w:rsidRPr="00BB23F5">
              <w:rPr>
                <w:rFonts w:eastAsia="Times New Roman" w:cs="Times New Roman"/>
                <w:color w:val="545454"/>
                <w:sz w:val="24"/>
                <w:szCs w:val="24"/>
              </w:rPr>
              <w:t xml:space="preserve"> </w:t>
            </w:r>
            <w:r w:rsidRPr="00BB23F5">
              <w:rPr>
                <w:rFonts w:eastAsia="Times New Roman" w:cs="Times New Roman"/>
                <w:color w:val="313131"/>
                <w:sz w:val="24"/>
                <w:szCs w:val="24"/>
              </w:rPr>
              <w:t xml:space="preserve">market </w:t>
            </w:r>
          </w:p>
          <w:p w14:paraId="28CD97C0" w14:textId="77777777" w:rsidR="00A30DC1" w:rsidRPr="00BB23F5" w:rsidRDefault="00A30DC1" w:rsidP="00EB7BB5">
            <w:pPr>
              <w:spacing w:before="0" w:line="276" w:lineRule="auto"/>
              <w:ind w:left="90" w:firstLine="0"/>
              <w:jc w:val="left"/>
              <w:rPr>
                <w:rFonts w:eastAsia="Times New Roman" w:cs="Times New Roman"/>
                <w:color w:val="1F1F1F"/>
                <w:sz w:val="24"/>
                <w:szCs w:val="24"/>
              </w:rPr>
            </w:pPr>
            <w:r w:rsidRPr="00BB23F5">
              <w:rPr>
                <w:rFonts w:eastAsia="Times New Roman" w:cs="Times New Roman"/>
                <w:color w:val="1F1F1F"/>
                <w:sz w:val="24"/>
                <w:szCs w:val="24"/>
              </w:rPr>
              <w:t xml:space="preserve">A 6. </w:t>
            </w:r>
            <w:proofErr w:type="spellStart"/>
            <w:r w:rsidRPr="00BB23F5">
              <w:rPr>
                <w:rFonts w:eastAsia="Times New Roman" w:cs="Times New Roman"/>
                <w:color w:val="313131"/>
                <w:sz w:val="24"/>
                <w:szCs w:val="24"/>
              </w:rPr>
              <w:t>Programmes</w:t>
            </w:r>
            <w:proofErr w:type="spellEnd"/>
            <w:r w:rsidRPr="00BB23F5">
              <w:rPr>
                <w:rFonts w:eastAsia="Times New Roman" w:cs="Times New Roman"/>
                <w:color w:val="313131"/>
                <w:sz w:val="24"/>
                <w:szCs w:val="24"/>
              </w:rPr>
              <w:t xml:space="preserve"> </w:t>
            </w:r>
            <w:r w:rsidRPr="00BB23F5">
              <w:rPr>
                <w:rFonts w:eastAsia="Times New Roman" w:cs="Times New Roman"/>
                <w:color w:val="3F3F3F"/>
                <w:sz w:val="24"/>
                <w:szCs w:val="24"/>
              </w:rPr>
              <w:t>cover scientific</w:t>
            </w:r>
            <w:r w:rsidRPr="00BB23F5">
              <w:rPr>
                <w:rFonts w:eastAsia="Times New Roman" w:cs="Times New Roman"/>
                <w:color w:val="1F1F1F"/>
                <w:sz w:val="24"/>
                <w:szCs w:val="24"/>
              </w:rPr>
              <w:t xml:space="preserve"> topics</w:t>
            </w:r>
          </w:p>
        </w:tc>
      </w:tr>
      <w:tr w:rsidR="00A30DC1" w:rsidRPr="00BB23F5" w14:paraId="7B349FDD" w14:textId="77777777" w:rsidTr="00EB7BB5">
        <w:trPr>
          <w:trHeight w:val="300"/>
        </w:trPr>
        <w:tc>
          <w:tcPr>
            <w:tcW w:w="1872" w:type="dxa"/>
            <w:tcMar>
              <w:top w:w="57" w:type="dxa"/>
              <w:left w:w="57" w:type="dxa"/>
              <w:bottom w:w="57" w:type="dxa"/>
              <w:right w:w="57" w:type="dxa"/>
            </w:tcMar>
            <w:vAlign w:val="center"/>
          </w:tcPr>
          <w:p w14:paraId="1CA11FA2" w14:textId="77777777" w:rsidR="00A30DC1" w:rsidRPr="00BB23F5" w:rsidRDefault="00A30DC1" w:rsidP="00EB7BB5">
            <w:pPr>
              <w:tabs>
                <w:tab w:val="left" w:pos="132"/>
              </w:tabs>
              <w:spacing w:before="0" w:line="276" w:lineRule="auto"/>
              <w:ind w:left="90" w:firstLine="0"/>
              <w:jc w:val="left"/>
              <w:rPr>
                <w:rFonts w:cs="Times New Roman"/>
                <w:sz w:val="24"/>
                <w:szCs w:val="24"/>
              </w:rPr>
            </w:pPr>
            <w:r w:rsidRPr="00BB23F5">
              <w:rPr>
                <w:rFonts w:eastAsia="Times New Roman" w:cs="Times New Roman"/>
                <w:sz w:val="24"/>
                <w:szCs w:val="24"/>
              </w:rPr>
              <w:t xml:space="preserve"> </w:t>
            </w:r>
            <w:r w:rsidRPr="00BB23F5">
              <w:rPr>
                <w:rFonts w:eastAsia="Times New Roman" w:cs="Times New Roman"/>
                <w:b/>
                <w:bCs/>
                <w:color w:val="1F1F1F"/>
                <w:sz w:val="24"/>
                <w:szCs w:val="24"/>
              </w:rPr>
              <w:t>B. Employees</w:t>
            </w:r>
          </w:p>
        </w:tc>
        <w:tc>
          <w:tcPr>
            <w:tcW w:w="7080" w:type="dxa"/>
            <w:tcMar>
              <w:left w:w="108" w:type="dxa"/>
              <w:right w:w="108" w:type="dxa"/>
            </w:tcMar>
          </w:tcPr>
          <w:p w14:paraId="6C474079" w14:textId="77777777" w:rsidR="00A30DC1" w:rsidRPr="00BB23F5" w:rsidRDefault="00A30DC1">
            <w:pPr>
              <w:pStyle w:val="ListParagraph"/>
              <w:numPr>
                <w:ilvl w:val="0"/>
                <w:numId w:val="9"/>
              </w:numPr>
              <w:spacing w:before="0" w:line="276" w:lineRule="auto"/>
              <w:ind w:left="90" w:firstLine="0"/>
              <w:rPr>
                <w:rFonts w:eastAsia="Times New Roman" w:cs="Times New Roman"/>
                <w:color w:val="313131"/>
                <w:sz w:val="24"/>
                <w:szCs w:val="24"/>
              </w:rPr>
            </w:pPr>
            <w:r w:rsidRPr="00BB23F5">
              <w:rPr>
                <w:rFonts w:eastAsia="Times New Roman" w:cs="Times New Roman"/>
                <w:color w:val="313131"/>
                <w:sz w:val="24"/>
                <w:szCs w:val="24"/>
              </w:rPr>
              <w:t xml:space="preserve">Academic qualifications </w:t>
            </w:r>
          </w:p>
          <w:p w14:paraId="04814BC2" w14:textId="77777777" w:rsidR="00A30DC1" w:rsidRPr="00BB23F5" w:rsidRDefault="00A30DC1">
            <w:pPr>
              <w:pStyle w:val="ListParagraph"/>
              <w:numPr>
                <w:ilvl w:val="0"/>
                <w:numId w:val="9"/>
              </w:numPr>
              <w:spacing w:before="0" w:line="276" w:lineRule="auto"/>
              <w:ind w:left="90" w:firstLine="0"/>
              <w:rPr>
                <w:rFonts w:eastAsia="Times New Roman" w:cs="Times New Roman"/>
                <w:color w:val="313131"/>
                <w:sz w:val="24"/>
                <w:szCs w:val="24"/>
              </w:rPr>
            </w:pPr>
            <w:r w:rsidRPr="00BB23F5">
              <w:rPr>
                <w:rFonts w:eastAsia="Times New Roman" w:cs="Times New Roman"/>
                <w:color w:val="313131"/>
                <w:sz w:val="24"/>
                <w:szCs w:val="24"/>
              </w:rPr>
              <w:lastRenderedPageBreak/>
              <w:t xml:space="preserve">Work experience </w:t>
            </w:r>
          </w:p>
          <w:p w14:paraId="6F44173B" w14:textId="77777777" w:rsidR="00A30DC1" w:rsidRPr="00BB23F5" w:rsidRDefault="00A30DC1">
            <w:pPr>
              <w:pStyle w:val="ListParagraph"/>
              <w:numPr>
                <w:ilvl w:val="0"/>
                <w:numId w:val="9"/>
              </w:numPr>
              <w:spacing w:before="0" w:line="276" w:lineRule="auto"/>
              <w:ind w:left="90" w:firstLine="0"/>
              <w:rPr>
                <w:rFonts w:eastAsia="Times New Roman" w:cs="Times New Roman"/>
                <w:color w:val="313131"/>
                <w:sz w:val="24"/>
                <w:szCs w:val="24"/>
              </w:rPr>
            </w:pPr>
            <w:r w:rsidRPr="00BB23F5">
              <w:rPr>
                <w:rFonts w:eastAsia="Times New Roman" w:cs="Times New Roman"/>
                <w:color w:val="313131"/>
                <w:sz w:val="24"/>
                <w:szCs w:val="24"/>
              </w:rPr>
              <w:t xml:space="preserve">Research activities </w:t>
            </w:r>
          </w:p>
          <w:p w14:paraId="223C36C2" w14:textId="77777777" w:rsidR="00A30DC1" w:rsidRPr="00BB23F5" w:rsidRDefault="00A30DC1">
            <w:pPr>
              <w:pStyle w:val="ListParagraph"/>
              <w:numPr>
                <w:ilvl w:val="0"/>
                <w:numId w:val="9"/>
              </w:numPr>
              <w:spacing w:before="0" w:line="276" w:lineRule="auto"/>
              <w:ind w:left="90" w:firstLine="0"/>
              <w:rPr>
                <w:rFonts w:eastAsia="Times New Roman" w:cs="Times New Roman"/>
                <w:color w:val="3F3F3F"/>
                <w:sz w:val="24"/>
                <w:szCs w:val="24"/>
              </w:rPr>
            </w:pPr>
            <w:r w:rsidRPr="00BB23F5">
              <w:rPr>
                <w:rFonts w:eastAsia="Times New Roman" w:cs="Times New Roman"/>
                <w:color w:val="313131"/>
                <w:sz w:val="24"/>
                <w:szCs w:val="24"/>
              </w:rPr>
              <w:t xml:space="preserve">Willingness to </w:t>
            </w:r>
            <w:r w:rsidRPr="00BB23F5">
              <w:rPr>
                <w:rFonts w:eastAsia="Times New Roman" w:cs="Times New Roman"/>
                <w:color w:val="545454"/>
                <w:sz w:val="24"/>
                <w:szCs w:val="24"/>
              </w:rPr>
              <w:t xml:space="preserve">collaborate </w:t>
            </w:r>
            <w:r w:rsidRPr="00BB23F5">
              <w:rPr>
                <w:rFonts w:eastAsia="Times New Roman" w:cs="Times New Roman"/>
                <w:color w:val="313131"/>
                <w:sz w:val="24"/>
                <w:szCs w:val="24"/>
              </w:rPr>
              <w:t xml:space="preserve">and </w:t>
            </w:r>
            <w:proofErr w:type="spellStart"/>
            <w:r w:rsidRPr="00BB23F5">
              <w:rPr>
                <w:rFonts w:eastAsia="Times New Roman" w:cs="Times New Roman"/>
                <w:color w:val="3F3F3F"/>
                <w:sz w:val="24"/>
                <w:szCs w:val="24"/>
              </w:rPr>
              <w:t>organisational</w:t>
            </w:r>
            <w:proofErr w:type="spellEnd"/>
            <w:r w:rsidRPr="00BB23F5">
              <w:rPr>
                <w:rFonts w:eastAsia="Times New Roman" w:cs="Times New Roman"/>
                <w:color w:val="3F3F3F"/>
                <w:sz w:val="24"/>
                <w:szCs w:val="24"/>
              </w:rPr>
              <w:t xml:space="preserve"> commitment</w:t>
            </w:r>
          </w:p>
          <w:p w14:paraId="7B0D81EC" w14:textId="77777777" w:rsidR="00A30DC1" w:rsidRPr="00BB23F5" w:rsidRDefault="00A30DC1">
            <w:pPr>
              <w:pStyle w:val="ListParagraph"/>
              <w:numPr>
                <w:ilvl w:val="0"/>
                <w:numId w:val="9"/>
              </w:numPr>
              <w:spacing w:before="0" w:line="276" w:lineRule="auto"/>
              <w:ind w:left="90" w:firstLine="0"/>
              <w:rPr>
                <w:rFonts w:eastAsia="Times New Roman" w:cs="Times New Roman"/>
                <w:color w:val="313131"/>
                <w:sz w:val="24"/>
                <w:szCs w:val="24"/>
              </w:rPr>
            </w:pPr>
            <w:r w:rsidRPr="00BB23F5">
              <w:rPr>
                <w:rFonts w:eastAsia="Times New Roman" w:cs="Times New Roman"/>
                <w:color w:val="313131"/>
                <w:sz w:val="24"/>
                <w:szCs w:val="24"/>
              </w:rPr>
              <w:t>Relevant Academic Advising</w:t>
            </w:r>
          </w:p>
          <w:p w14:paraId="503E2595"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313131"/>
                <w:sz w:val="24"/>
                <w:szCs w:val="24"/>
              </w:rPr>
              <w:t xml:space="preserve">Communication skills </w:t>
            </w:r>
          </w:p>
        </w:tc>
      </w:tr>
      <w:tr w:rsidR="00A30DC1" w:rsidRPr="00BB23F5" w14:paraId="4C94064B" w14:textId="77777777" w:rsidTr="00EB7BB5">
        <w:trPr>
          <w:trHeight w:val="300"/>
        </w:trPr>
        <w:tc>
          <w:tcPr>
            <w:tcW w:w="1872" w:type="dxa"/>
            <w:tcMar>
              <w:top w:w="113" w:type="dxa"/>
              <w:left w:w="113" w:type="dxa"/>
              <w:bottom w:w="113" w:type="dxa"/>
              <w:right w:w="113" w:type="dxa"/>
            </w:tcMar>
            <w:vAlign w:val="center"/>
          </w:tcPr>
          <w:p w14:paraId="2CE5E037" w14:textId="77777777" w:rsidR="00A30DC1" w:rsidRPr="00BB23F5" w:rsidRDefault="00A30DC1" w:rsidP="00EB7BB5">
            <w:pPr>
              <w:tabs>
                <w:tab w:val="left" w:pos="0"/>
              </w:tabs>
              <w:spacing w:before="0" w:line="276" w:lineRule="auto"/>
              <w:ind w:left="90" w:firstLine="0"/>
              <w:jc w:val="left"/>
              <w:rPr>
                <w:rFonts w:cs="Times New Roman"/>
                <w:sz w:val="24"/>
                <w:szCs w:val="24"/>
              </w:rPr>
            </w:pPr>
            <w:r w:rsidRPr="00BB23F5">
              <w:rPr>
                <w:rFonts w:eastAsia="Times New Roman" w:cs="Times New Roman"/>
                <w:sz w:val="24"/>
                <w:szCs w:val="24"/>
                <w:lang w:val="en-GB"/>
              </w:rPr>
              <w:lastRenderedPageBreak/>
              <w:t xml:space="preserve"> </w:t>
            </w:r>
            <w:r w:rsidRPr="00BB23F5">
              <w:rPr>
                <w:rFonts w:eastAsia="Times New Roman" w:cs="Times New Roman"/>
                <w:b/>
                <w:bCs/>
                <w:color w:val="1F1F1F"/>
                <w:sz w:val="24"/>
                <w:szCs w:val="24"/>
                <w:lang w:val="en-GB"/>
              </w:rPr>
              <w:t xml:space="preserve">C. </w:t>
            </w:r>
            <w:r w:rsidRPr="00BB23F5">
              <w:rPr>
                <w:rFonts w:eastAsia="Times New Roman" w:cs="Times New Roman"/>
                <w:b/>
                <w:bCs/>
                <w:color w:val="1F1F1F"/>
                <w:sz w:val="24"/>
                <w:szCs w:val="24"/>
              </w:rPr>
              <w:t xml:space="preserve">Student opportunities for </w:t>
            </w:r>
            <w:r w:rsidRPr="00BB23F5">
              <w:rPr>
                <w:rFonts w:eastAsia="Times New Roman" w:cs="Times New Roman"/>
                <w:b/>
                <w:bCs/>
                <w:color w:val="313131"/>
                <w:sz w:val="24"/>
                <w:szCs w:val="24"/>
              </w:rPr>
              <w:t xml:space="preserve">personal </w:t>
            </w:r>
            <w:r w:rsidRPr="00BB23F5">
              <w:rPr>
                <w:rFonts w:eastAsia="Times New Roman" w:cs="Times New Roman"/>
                <w:b/>
                <w:bCs/>
                <w:color w:val="1F1F1F"/>
                <w:sz w:val="24"/>
                <w:szCs w:val="24"/>
              </w:rPr>
              <w:t>development and career</w:t>
            </w:r>
          </w:p>
        </w:tc>
        <w:tc>
          <w:tcPr>
            <w:tcW w:w="7080" w:type="dxa"/>
            <w:tcMar>
              <w:left w:w="108" w:type="dxa"/>
              <w:right w:w="108" w:type="dxa"/>
            </w:tcMar>
          </w:tcPr>
          <w:p w14:paraId="09D76C6F"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C1 </w:t>
            </w:r>
            <w:r w:rsidRPr="00BB23F5">
              <w:rPr>
                <w:rFonts w:eastAsia="Times New Roman" w:cs="Times New Roman"/>
                <w:color w:val="313131"/>
                <w:sz w:val="24"/>
                <w:szCs w:val="24"/>
              </w:rPr>
              <w:t>Career prospects</w:t>
            </w:r>
          </w:p>
          <w:p w14:paraId="2867989F"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C2 Institution-business </w:t>
            </w:r>
            <w:r w:rsidRPr="00BB23F5">
              <w:rPr>
                <w:rFonts w:eastAsia="Times New Roman" w:cs="Times New Roman"/>
                <w:color w:val="313131"/>
                <w:sz w:val="24"/>
                <w:szCs w:val="24"/>
              </w:rPr>
              <w:t xml:space="preserve">links </w:t>
            </w:r>
          </w:p>
          <w:p w14:paraId="2956CB61"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C3 </w:t>
            </w:r>
            <w:r w:rsidRPr="00BB23F5">
              <w:rPr>
                <w:rFonts w:eastAsia="Times New Roman" w:cs="Times New Roman"/>
                <w:color w:val="313131"/>
                <w:sz w:val="24"/>
                <w:szCs w:val="24"/>
              </w:rPr>
              <w:t>Technical skills</w:t>
            </w:r>
          </w:p>
          <w:p w14:paraId="01C503E3"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C4 </w:t>
            </w:r>
            <w:r w:rsidRPr="00BB23F5">
              <w:rPr>
                <w:rFonts w:eastAsia="Times New Roman" w:cs="Times New Roman"/>
                <w:color w:val="313131"/>
                <w:sz w:val="24"/>
                <w:szCs w:val="24"/>
              </w:rPr>
              <w:t>Communication skills</w:t>
            </w:r>
          </w:p>
          <w:p w14:paraId="7E32BF0D"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C5 </w:t>
            </w:r>
            <w:r w:rsidRPr="00BB23F5">
              <w:rPr>
                <w:rFonts w:eastAsia="Times New Roman" w:cs="Times New Roman"/>
                <w:color w:val="313131"/>
                <w:sz w:val="24"/>
                <w:szCs w:val="24"/>
              </w:rPr>
              <w:t xml:space="preserve">Language skills </w:t>
            </w:r>
          </w:p>
          <w:p w14:paraId="7BD860A4" w14:textId="77777777" w:rsidR="00A30DC1" w:rsidRPr="00BB23F5" w:rsidRDefault="00A30DC1" w:rsidP="00EB7BB5">
            <w:pPr>
              <w:spacing w:before="0" w:line="276" w:lineRule="auto"/>
              <w:ind w:left="90" w:firstLine="0"/>
              <w:rPr>
                <w:rFonts w:eastAsia="Times New Roman" w:cs="Times New Roman"/>
                <w:color w:val="313131"/>
                <w:sz w:val="24"/>
                <w:szCs w:val="24"/>
              </w:rPr>
            </w:pPr>
            <w:r w:rsidRPr="00BB23F5">
              <w:rPr>
                <w:rFonts w:eastAsia="Times New Roman" w:cs="Times New Roman"/>
                <w:color w:val="1F1F1F"/>
                <w:sz w:val="24"/>
                <w:szCs w:val="24"/>
              </w:rPr>
              <w:t xml:space="preserve">C6 </w:t>
            </w:r>
            <w:r w:rsidRPr="00BB23F5">
              <w:rPr>
                <w:rFonts w:eastAsia="Times New Roman" w:cs="Times New Roman"/>
                <w:color w:val="3F3F3F"/>
                <w:sz w:val="24"/>
                <w:szCs w:val="24"/>
              </w:rPr>
              <w:t xml:space="preserve">Employability </w:t>
            </w:r>
            <w:r w:rsidRPr="00BB23F5">
              <w:rPr>
                <w:rFonts w:eastAsia="Times New Roman" w:cs="Times New Roman"/>
                <w:color w:val="1F1F1F"/>
                <w:sz w:val="24"/>
                <w:szCs w:val="24"/>
              </w:rPr>
              <w:t xml:space="preserve">in </w:t>
            </w:r>
            <w:r w:rsidRPr="00BB23F5">
              <w:rPr>
                <w:rFonts w:eastAsia="Times New Roman" w:cs="Times New Roman"/>
                <w:color w:val="313131"/>
                <w:sz w:val="24"/>
                <w:szCs w:val="24"/>
              </w:rPr>
              <w:t xml:space="preserve">curricular </w:t>
            </w:r>
            <w:proofErr w:type="spellStart"/>
            <w:r w:rsidRPr="00BB23F5">
              <w:rPr>
                <w:rFonts w:eastAsia="Times New Roman" w:cs="Times New Roman"/>
                <w:color w:val="313131"/>
                <w:sz w:val="24"/>
                <w:szCs w:val="24"/>
              </w:rPr>
              <w:t>programmes</w:t>
            </w:r>
            <w:proofErr w:type="spellEnd"/>
          </w:p>
          <w:p w14:paraId="37005B5B"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C7 </w:t>
            </w:r>
            <w:r w:rsidRPr="00BB23F5">
              <w:rPr>
                <w:rFonts w:eastAsia="Times New Roman" w:cs="Times New Roman"/>
                <w:color w:val="3F3F3F"/>
                <w:sz w:val="24"/>
                <w:szCs w:val="24"/>
              </w:rPr>
              <w:t xml:space="preserve">Opportunities </w:t>
            </w:r>
            <w:r w:rsidRPr="00BB23F5">
              <w:rPr>
                <w:rFonts w:eastAsia="Times New Roman" w:cs="Times New Roman"/>
                <w:color w:val="313131"/>
                <w:sz w:val="24"/>
                <w:szCs w:val="24"/>
              </w:rPr>
              <w:t xml:space="preserve">to continue </w:t>
            </w:r>
            <w:r w:rsidRPr="00BB23F5">
              <w:rPr>
                <w:rFonts w:eastAsia="Times New Roman" w:cs="Times New Roman"/>
                <w:color w:val="3F3F3F"/>
                <w:sz w:val="24"/>
                <w:szCs w:val="24"/>
              </w:rPr>
              <w:t xml:space="preserve">studies abroad </w:t>
            </w:r>
          </w:p>
          <w:p w14:paraId="23BD7B91" w14:textId="77777777" w:rsidR="00A30DC1" w:rsidRPr="00BB23F5" w:rsidRDefault="00A30DC1" w:rsidP="00EB7BB5">
            <w:pPr>
              <w:spacing w:before="0" w:line="276" w:lineRule="auto"/>
              <w:ind w:left="90" w:firstLine="0"/>
              <w:rPr>
                <w:rFonts w:eastAsia="Times New Roman" w:cs="Times New Roman"/>
                <w:color w:val="313131"/>
                <w:sz w:val="24"/>
                <w:szCs w:val="24"/>
              </w:rPr>
            </w:pPr>
            <w:r w:rsidRPr="00BB23F5">
              <w:rPr>
                <w:rFonts w:eastAsia="Times New Roman" w:cs="Times New Roman"/>
                <w:color w:val="1F1F1F"/>
                <w:sz w:val="24"/>
                <w:szCs w:val="24"/>
              </w:rPr>
              <w:t xml:space="preserve">C8 </w:t>
            </w:r>
            <w:r w:rsidRPr="00BB23F5">
              <w:rPr>
                <w:rFonts w:eastAsia="Times New Roman" w:cs="Times New Roman"/>
                <w:color w:val="313131"/>
                <w:sz w:val="24"/>
                <w:szCs w:val="24"/>
              </w:rPr>
              <w:t xml:space="preserve">Availability </w:t>
            </w:r>
            <w:r w:rsidRPr="00BB23F5">
              <w:rPr>
                <w:rFonts w:eastAsia="Times New Roman" w:cs="Times New Roman"/>
                <w:color w:val="3F3F3F"/>
                <w:sz w:val="24"/>
                <w:szCs w:val="24"/>
              </w:rPr>
              <w:t xml:space="preserve">of exchange </w:t>
            </w:r>
            <w:proofErr w:type="spellStart"/>
            <w:r w:rsidRPr="00BB23F5">
              <w:rPr>
                <w:rFonts w:eastAsia="Times New Roman" w:cs="Times New Roman"/>
                <w:color w:val="3F3F3F"/>
                <w:sz w:val="24"/>
                <w:szCs w:val="24"/>
              </w:rPr>
              <w:t>programmes</w:t>
            </w:r>
            <w:proofErr w:type="spellEnd"/>
            <w:r w:rsidRPr="00BB23F5">
              <w:rPr>
                <w:rFonts w:eastAsia="Times New Roman" w:cs="Times New Roman"/>
                <w:color w:val="3F3F3F"/>
                <w:sz w:val="24"/>
                <w:szCs w:val="24"/>
              </w:rPr>
              <w:t xml:space="preserve"> with other </w:t>
            </w:r>
            <w:r w:rsidRPr="00BB23F5">
              <w:rPr>
                <w:rFonts w:eastAsia="Times New Roman" w:cs="Times New Roman"/>
                <w:color w:val="313131"/>
                <w:sz w:val="24"/>
                <w:szCs w:val="24"/>
              </w:rPr>
              <w:t>universities</w:t>
            </w:r>
          </w:p>
          <w:p w14:paraId="373A246C"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C9 </w:t>
            </w:r>
            <w:r w:rsidRPr="00BB23F5">
              <w:rPr>
                <w:rFonts w:eastAsia="Times New Roman" w:cs="Times New Roman"/>
                <w:color w:val="313131"/>
                <w:sz w:val="24"/>
                <w:szCs w:val="24"/>
              </w:rPr>
              <w:t xml:space="preserve">Postgraduate </w:t>
            </w:r>
            <w:r w:rsidRPr="00BB23F5">
              <w:rPr>
                <w:rFonts w:eastAsia="Times New Roman" w:cs="Times New Roman"/>
                <w:color w:val="3F3F3F"/>
                <w:sz w:val="24"/>
                <w:szCs w:val="24"/>
              </w:rPr>
              <w:t xml:space="preserve">study </w:t>
            </w:r>
            <w:r w:rsidRPr="00BB23F5">
              <w:rPr>
                <w:rFonts w:eastAsia="Times New Roman" w:cs="Times New Roman"/>
                <w:color w:val="313131"/>
                <w:sz w:val="24"/>
                <w:szCs w:val="24"/>
              </w:rPr>
              <w:t>opportunities</w:t>
            </w:r>
          </w:p>
        </w:tc>
      </w:tr>
      <w:tr w:rsidR="00A30DC1" w:rsidRPr="00BB23F5" w14:paraId="4A686FCD" w14:textId="77777777" w:rsidTr="00EB7BB5">
        <w:trPr>
          <w:trHeight w:val="300"/>
        </w:trPr>
        <w:tc>
          <w:tcPr>
            <w:tcW w:w="1872" w:type="dxa"/>
            <w:tcMar>
              <w:top w:w="113" w:type="dxa"/>
              <w:left w:w="113" w:type="dxa"/>
              <w:bottom w:w="113" w:type="dxa"/>
              <w:right w:w="113" w:type="dxa"/>
            </w:tcMar>
            <w:vAlign w:val="center"/>
          </w:tcPr>
          <w:p w14:paraId="65C25AE3" w14:textId="77777777" w:rsidR="00A30DC1" w:rsidRPr="00BB23F5" w:rsidRDefault="00A30DC1" w:rsidP="00EB7BB5">
            <w:pPr>
              <w:tabs>
                <w:tab w:val="left" w:pos="0"/>
              </w:tabs>
              <w:spacing w:before="0" w:line="276" w:lineRule="auto"/>
              <w:ind w:left="90" w:firstLine="0"/>
              <w:rPr>
                <w:rFonts w:cs="Times New Roman"/>
                <w:sz w:val="24"/>
                <w:szCs w:val="24"/>
              </w:rPr>
            </w:pPr>
            <w:r w:rsidRPr="00BB23F5">
              <w:rPr>
                <w:rFonts w:eastAsia="Times New Roman" w:cs="Times New Roman"/>
                <w:sz w:val="24"/>
                <w:szCs w:val="24"/>
                <w:lang w:val="en-GB"/>
              </w:rPr>
              <w:t xml:space="preserve"> </w:t>
            </w:r>
          </w:p>
          <w:p w14:paraId="6C25A907" w14:textId="77777777" w:rsidR="00A30DC1" w:rsidRPr="00BB23F5" w:rsidRDefault="00A30DC1" w:rsidP="00EB7BB5">
            <w:pPr>
              <w:tabs>
                <w:tab w:val="left" w:pos="0"/>
              </w:tabs>
              <w:spacing w:before="163" w:line="276" w:lineRule="auto"/>
              <w:ind w:left="90" w:firstLine="0"/>
              <w:rPr>
                <w:rFonts w:cs="Times New Roman"/>
                <w:sz w:val="24"/>
                <w:szCs w:val="24"/>
              </w:rPr>
            </w:pPr>
            <w:r w:rsidRPr="00BB23F5">
              <w:rPr>
                <w:rFonts w:eastAsia="Times New Roman" w:cs="Times New Roman"/>
                <w:sz w:val="24"/>
                <w:szCs w:val="24"/>
                <w:lang w:val="en-GB"/>
              </w:rPr>
              <w:t xml:space="preserve"> </w:t>
            </w:r>
          </w:p>
          <w:p w14:paraId="7BD26754" w14:textId="77777777" w:rsidR="00A30DC1" w:rsidRPr="00BB23F5" w:rsidRDefault="00A30DC1" w:rsidP="00EB7BB5">
            <w:pPr>
              <w:tabs>
                <w:tab w:val="left" w:pos="0"/>
              </w:tabs>
              <w:spacing w:before="0" w:line="276" w:lineRule="auto"/>
              <w:ind w:left="90" w:firstLine="0"/>
              <w:jc w:val="left"/>
              <w:rPr>
                <w:rFonts w:cs="Times New Roman"/>
                <w:sz w:val="24"/>
                <w:szCs w:val="24"/>
              </w:rPr>
            </w:pPr>
            <w:r w:rsidRPr="00BB23F5">
              <w:rPr>
                <w:rFonts w:eastAsia="Times New Roman" w:cs="Times New Roman"/>
                <w:b/>
                <w:bCs/>
                <w:color w:val="1F1F1F"/>
                <w:sz w:val="24"/>
                <w:szCs w:val="24"/>
              </w:rPr>
              <w:t>D. Infrastructure</w:t>
            </w:r>
          </w:p>
        </w:tc>
        <w:tc>
          <w:tcPr>
            <w:tcW w:w="7080" w:type="dxa"/>
            <w:tcMar>
              <w:left w:w="108" w:type="dxa"/>
              <w:right w:w="108" w:type="dxa"/>
            </w:tcMar>
          </w:tcPr>
          <w:p w14:paraId="51D2F009"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D1 </w:t>
            </w:r>
            <w:r w:rsidRPr="00BB23F5">
              <w:rPr>
                <w:rFonts w:eastAsia="Times New Roman" w:cs="Times New Roman"/>
                <w:color w:val="313131"/>
                <w:sz w:val="24"/>
                <w:szCs w:val="24"/>
              </w:rPr>
              <w:t xml:space="preserve">Modern, </w:t>
            </w:r>
            <w:r w:rsidRPr="00BB23F5">
              <w:rPr>
                <w:rFonts w:eastAsia="Times New Roman" w:cs="Times New Roman"/>
                <w:color w:val="3F3F3F"/>
                <w:sz w:val="24"/>
                <w:szCs w:val="24"/>
              </w:rPr>
              <w:t xml:space="preserve">high-quality </w:t>
            </w:r>
            <w:r w:rsidRPr="00BB23F5">
              <w:rPr>
                <w:rFonts w:eastAsia="Times New Roman" w:cs="Times New Roman"/>
                <w:color w:val="313131"/>
                <w:sz w:val="24"/>
                <w:szCs w:val="24"/>
              </w:rPr>
              <w:t>laboratories</w:t>
            </w:r>
          </w:p>
          <w:p w14:paraId="244F601D"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D2 </w:t>
            </w:r>
            <w:r w:rsidRPr="00BB23F5">
              <w:rPr>
                <w:rFonts w:eastAsia="Times New Roman" w:cs="Times New Roman"/>
                <w:color w:val="313131"/>
                <w:sz w:val="24"/>
                <w:szCs w:val="24"/>
              </w:rPr>
              <w:t>Catering services</w:t>
            </w:r>
          </w:p>
          <w:p w14:paraId="14270005"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D3 </w:t>
            </w:r>
            <w:r w:rsidRPr="00BB23F5">
              <w:rPr>
                <w:rFonts w:eastAsia="Times New Roman" w:cs="Times New Roman"/>
                <w:color w:val="313131"/>
                <w:sz w:val="24"/>
                <w:szCs w:val="24"/>
              </w:rPr>
              <w:t xml:space="preserve">Sports facilities </w:t>
            </w:r>
          </w:p>
          <w:p w14:paraId="37387E3C"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D4 </w:t>
            </w:r>
            <w:r w:rsidRPr="00BB23F5">
              <w:rPr>
                <w:rFonts w:eastAsia="Times New Roman" w:cs="Times New Roman"/>
                <w:color w:val="313131"/>
                <w:sz w:val="24"/>
                <w:szCs w:val="24"/>
              </w:rPr>
              <w:t xml:space="preserve">Medical Facilities </w:t>
            </w:r>
          </w:p>
          <w:p w14:paraId="0D4F830A"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D5 </w:t>
            </w:r>
            <w:r w:rsidRPr="00BB23F5">
              <w:rPr>
                <w:rFonts w:eastAsia="Times New Roman" w:cs="Times New Roman"/>
                <w:color w:val="3F3F3F"/>
                <w:sz w:val="24"/>
                <w:szCs w:val="24"/>
              </w:rPr>
              <w:t xml:space="preserve">High-quality university </w:t>
            </w:r>
            <w:r w:rsidRPr="00BB23F5">
              <w:rPr>
                <w:rFonts w:eastAsia="Times New Roman" w:cs="Times New Roman"/>
                <w:color w:val="313131"/>
                <w:sz w:val="24"/>
                <w:szCs w:val="24"/>
              </w:rPr>
              <w:t xml:space="preserve">administration buildings </w:t>
            </w:r>
          </w:p>
          <w:p w14:paraId="3E62D5CC"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D6 </w:t>
            </w:r>
            <w:r w:rsidRPr="00BB23F5">
              <w:rPr>
                <w:rFonts w:eastAsia="Times New Roman" w:cs="Times New Roman"/>
                <w:color w:val="313131"/>
                <w:sz w:val="24"/>
                <w:szCs w:val="24"/>
              </w:rPr>
              <w:t xml:space="preserve">Availability of services </w:t>
            </w:r>
            <w:r w:rsidRPr="00BB23F5">
              <w:rPr>
                <w:rFonts w:eastAsia="Times New Roman" w:cs="Times New Roman"/>
                <w:color w:val="3F3F3F"/>
                <w:sz w:val="24"/>
                <w:szCs w:val="24"/>
              </w:rPr>
              <w:t xml:space="preserve">for </w:t>
            </w:r>
            <w:r w:rsidRPr="00BB23F5">
              <w:rPr>
                <w:rFonts w:eastAsia="Times New Roman" w:cs="Times New Roman"/>
                <w:color w:val="313131"/>
                <w:sz w:val="24"/>
                <w:szCs w:val="24"/>
              </w:rPr>
              <w:t xml:space="preserve">the </w:t>
            </w:r>
            <w:proofErr w:type="spellStart"/>
            <w:r w:rsidRPr="00BB23F5">
              <w:rPr>
                <w:rFonts w:eastAsia="Times New Roman" w:cs="Times New Roman"/>
                <w:color w:val="313131"/>
                <w:sz w:val="24"/>
                <w:szCs w:val="24"/>
              </w:rPr>
              <w:t>organisation</w:t>
            </w:r>
            <w:proofErr w:type="spellEnd"/>
            <w:r w:rsidRPr="00BB23F5">
              <w:rPr>
                <w:rFonts w:eastAsia="Times New Roman" w:cs="Times New Roman"/>
                <w:color w:val="313131"/>
                <w:sz w:val="24"/>
                <w:szCs w:val="24"/>
              </w:rPr>
              <w:t xml:space="preserve"> of </w:t>
            </w:r>
            <w:r w:rsidRPr="00BB23F5">
              <w:rPr>
                <w:rFonts w:eastAsia="Times New Roman" w:cs="Times New Roman"/>
                <w:color w:val="3F3F3F"/>
                <w:sz w:val="24"/>
                <w:szCs w:val="24"/>
              </w:rPr>
              <w:t xml:space="preserve">social </w:t>
            </w:r>
            <w:r w:rsidRPr="00BB23F5">
              <w:rPr>
                <w:rFonts w:eastAsia="Times New Roman" w:cs="Times New Roman"/>
                <w:color w:val="313131"/>
                <w:sz w:val="24"/>
                <w:szCs w:val="24"/>
              </w:rPr>
              <w:t xml:space="preserve">and </w:t>
            </w:r>
            <w:r w:rsidRPr="00BB23F5">
              <w:rPr>
                <w:rFonts w:eastAsia="Times New Roman" w:cs="Times New Roman"/>
                <w:color w:val="3F3F3F"/>
                <w:sz w:val="24"/>
                <w:szCs w:val="24"/>
              </w:rPr>
              <w:t>cultural events</w:t>
            </w:r>
          </w:p>
          <w:p w14:paraId="70B0D1AB"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D7 </w:t>
            </w:r>
            <w:r w:rsidRPr="00BB23F5">
              <w:rPr>
                <w:rFonts w:eastAsia="Times New Roman" w:cs="Times New Roman"/>
                <w:color w:val="313131"/>
                <w:sz w:val="24"/>
                <w:szCs w:val="24"/>
              </w:rPr>
              <w:t>Availability of dormitories</w:t>
            </w:r>
          </w:p>
        </w:tc>
      </w:tr>
      <w:tr w:rsidR="00A30DC1" w:rsidRPr="003940DC" w14:paraId="6BFAAE33" w14:textId="77777777" w:rsidTr="00EB7BB5">
        <w:trPr>
          <w:trHeight w:val="300"/>
        </w:trPr>
        <w:tc>
          <w:tcPr>
            <w:tcW w:w="1872" w:type="dxa"/>
            <w:tcMar>
              <w:top w:w="113" w:type="dxa"/>
              <w:left w:w="113" w:type="dxa"/>
              <w:bottom w:w="113" w:type="dxa"/>
              <w:right w:w="113" w:type="dxa"/>
            </w:tcMar>
            <w:vAlign w:val="center"/>
          </w:tcPr>
          <w:p w14:paraId="2395EDDB" w14:textId="77777777" w:rsidR="00A30DC1" w:rsidRPr="00BB23F5" w:rsidRDefault="00A30DC1" w:rsidP="00EB7BB5">
            <w:pPr>
              <w:tabs>
                <w:tab w:val="left" w:pos="0"/>
              </w:tabs>
              <w:spacing w:before="196" w:line="276" w:lineRule="auto"/>
              <w:ind w:left="90" w:firstLine="0"/>
              <w:rPr>
                <w:rFonts w:cs="Times New Roman"/>
                <w:sz w:val="24"/>
                <w:szCs w:val="24"/>
              </w:rPr>
            </w:pPr>
            <w:r w:rsidRPr="00BB23F5">
              <w:rPr>
                <w:rFonts w:eastAsia="Times New Roman" w:cs="Times New Roman"/>
                <w:sz w:val="24"/>
                <w:szCs w:val="24"/>
              </w:rPr>
              <w:t xml:space="preserve"> </w:t>
            </w:r>
          </w:p>
          <w:p w14:paraId="49D2B0FE" w14:textId="77777777" w:rsidR="00A30DC1" w:rsidRPr="00BB23F5" w:rsidRDefault="00A30DC1" w:rsidP="00EB7BB5">
            <w:pPr>
              <w:tabs>
                <w:tab w:val="left" w:pos="0"/>
              </w:tabs>
              <w:spacing w:before="0" w:line="276" w:lineRule="auto"/>
              <w:ind w:left="90" w:firstLine="0"/>
              <w:jc w:val="left"/>
              <w:rPr>
                <w:rFonts w:cs="Times New Roman"/>
                <w:sz w:val="24"/>
                <w:szCs w:val="24"/>
              </w:rPr>
            </w:pPr>
            <w:r w:rsidRPr="00BB23F5">
              <w:rPr>
                <w:rFonts w:eastAsia="Times New Roman" w:cs="Times New Roman"/>
                <w:b/>
                <w:bCs/>
                <w:color w:val="1F1F1F"/>
                <w:sz w:val="24"/>
                <w:szCs w:val="24"/>
              </w:rPr>
              <w:t>E. Service</w:t>
            </w:r>
          </w:p>
        </w:tc>
        <w:tc>
          <w:tcPr>
            <w:tcW w:w="7080" w:type="dxa"/>
            <w:tcMar>
              <w:left w:w="108" w:type="dxa"/>
              <w:right w:w="108" w:type="dxa"/>
            </w:tcMar>
          </w:tcPr>
          <w:p w14:paraId="32DCD039"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lang w:val="en-GB"/>
              </w:rPr>
              <w:t xml:space="preserve">E1 </w:t>
            </w:r>
            <w:r w:rsidRPr="00BB23F5">
              <w:rPr>
                <w:rFonts w:eastAsia="Times New Roman" w:cs="Times New Roman"/>
                <w:color w:val="3F3F3F"/>
                <w:sz w:val="24"/>
                <w:szCs w:val="24"/>
              </w:rPr>
              <w:t xml:space="preserve">The university's website provides </w:t>
            </w:r>
            <w:r w:rsidRPr="00BB23F5">
              <w:rPr>
                <w:rFonts w:eastAsia="Times New Roman" w:cs="Times New Roman"/>
                <w:color w:val="313131"/>
                <w:sz w:val="24"/>
                <w:szCs w:val="24"/>
              </w:rPr>
              <w:t xml:space="preserve">academic and </w:t>
            </w:r>
            <w:r w:rsidRPr="00BB23F5">
              <w:rPr>
                <w:rFonts w:eastAsia="Times New Roman" w:cs="Times New Roman"/>
                <w:color w:val="3F3F3F"/>
                <w:sz w:val="24"/>
                <w:szCs w:val="24"/>
              </w:rPr>
              <w:t>administrative services</w:t>
            </w:r>
          </w:p>
          <w:p w14:paraId="5C2CED47" w14:textId="77777777" w:rsidR="00A30DC1" w:rsidRPr="00BB23F5" w:rsidRDefault="00A30DC1" w:rsidP="00EB7BB5">
            <w:pPr>
              <w:spacing w:before="0" w:line="276" w:lineRule="auto"/>
              <w:ind w:left="91" w:firstLine="0"/>
              <w:rPr>
                <w:rFonts w:eastAsia="Times New Roman" w:cs="Times New Roman"/>
                <w:color w:val="313131"/>
                <w:sz w:val="24"/>
                <w:szCs w:val="24"/>
              </w:rPr>
            </w:pPr>
            <w:r w:rsidRPr="00BB23F5">
              <w:rPr>
                <w:rFonts w:eastAsia="Times New Roman" w:cs="Times New Roman"/>
                <w:color w:val="1F1F1F"/>
                <w:sz w:val="24"/>
                <w:szCs w:val="24"/>
              </w:rPr>
              <w:t xml:space="preserve">E2 </w:t>
            </w:r>
            <w:r w:rsidRPr="00BB23F5">
              <w:rPr>
                <w:rFonts w:eastAsia="Times New Roman" w:cs="Times New Roman"/>
                <w:color w:val="3F3F3F"/>
                <w:sz w:val="24"/>
                <w:szCs w:val="24"/>
              </w:rPr>
              <w:t>Efficient, accurate</w:t>
            </w:r>
            <w:r w:rsidRPr="00BB23F5">
              <w:rPr>
                <w:rFonts w:eastAsia="Times New Roman" w:cs="Times New Roman"/>
                <w:color w:val="1F1F1F"/>
                <w:sz w:val="24"/>
                <w:szCs w:val="24"/>
              </w:rPr>
              <w:t xml:space="preserve"> </w:t>
            </w:r>
            <w:r w:rsidRPr="00BB23F5">
              <w:rPr>
                <w:rFonts w:eastAsia="Times New Roman" w:cs="Times New Roman"/>
                <w:color w:val="313131"/>
                <w:sz w:val="24"/>
                <w:szCs w:val="24"/>
              </w:rPr>
              <w:t xml:space="preserve">and </w:t>
            </w:r>
            <w:r w:rsidRPr="00BB23F5">
              <w:rPr>
                <w:rFonts w:eastAsia="Times New Roman" w:cs="Times New Roman"/>
                <w:color w:val="3F3F3F"/>
                <w:sz w:val="24"/>
                <w:szCs w:val="24"/>
              </w:rPr>
              <w:t xml:space="preserve">fast </w:t>
            </w:r>
            <w:r w:rsidRPr="00BB23F5">
              <w:rPr>
                <w:rFonts w:eastAsia="Times New Roman" w:cs="Times New Roman"/>
                <w:color w:val="313131"/>
                <w:sz w:val="24"/>
                <w:szCs w:val="24"/>
              </w:rPr>
              <w:t>services</w:t>
            </w:r>
          </w:p>
          <w:p w14:paraId="42979D13"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E3 </w:t>
            </w:r>
            <w:r w:rsidRPr="00BB23F5">
              <w:rPr>
                <w:rFonts w:eastAsia="Times New Roman" w:cs="Times New Roman"/>
                <w:color w:val="3F3F3F"/>
                <w:sz w:val="24"/>
                <w:szCs w:val="24"/>
              </w:rPr>
              <w:t xml:space="preserve">Rapid technical </w:t>
            </w:r>
            <w:r w:rsidRPr="00BB23F5">
              <w:rPr>
                <w:rFonts w:eastAsia="Times New Roman" w:cs="Times New Roman"/>
                <w:color w:val="313131"/>
                <w:sz w:val="24"/>
                <w:szCs w:val="24"/>
              </w:rPr>
              <w:t xml:space="preserve">support </w:t>
            </w:r>
          </w:p>
          <w:p w14:paraId="4D71CB67" w14:textId="77777777" w:rsidR="00A30DC1" w:rsidRPr="00BB23F5" w:rsidRDefault="00A30DC1" w:rsidP="00EB7BB5">
            <w:pPr>
              <w:spacing w:before="0" w:line="276" w:lineRule="auto"/>
              <w:ind w:left="91" w:firstLine="0"/>
              <w:rPr>
                <w:rFonts w:eastAsia="Times New Roman" w:cs="Times New Roman"/>
                <w:color w:val="1F1F1F"/>
                <w:sz w:val="24"/>
                <w:szCs w:val="24"/>
              </w:rPr>
            </w:pPr>
            <w:r w:rsidRPr="00BB23F5">
              <w:rPr>
                <w:rFonts w:eastAsia="Times New Roman" w:cs="Times New Roman"/>
                <w:color w:val="1F1F1F"/>
                <w:sz w:val="24"/>
                <w:szCs w:val="24"/>
              </w:rPr>
              <w:t xml:space="preserve">E4 </w:t>
            </w:r>
            <w:r w:rsidRPr="00BB23F5">
              <w:rPr>
                <w:rFonts w:eastAsia="Times New Roman" w:cs="Times New Roman"/>
                <w:color w:val="313131"/>
                <w:sz w:val="24"/>
                <w:szCs w:val="24"/>
              </w:rPr>
              <w:t xml:space="preserve">Availability of e-services </w:t>
            </w:r>
            <w:r w:rsidRPr="00BB23F5">
              <w:rPr>
                <w:rFonts w:eastAsia="Times New Roman" w:cs="Times New Roman"/>
                <w:color w:val="3F3F3F"/>
                <w:sz w:val="24"/>
                <w:szCs w:val="24"/>
              </w:rPr>
              <w:t xml:space="preserve">from </w:t>
            </w:r>
            <w:r w:rsidRPr="00BB23F5">
              <w:rPr>
                <w:rFonts w:eastAsia="Times New Roman" w:cs="Times New Roman"/>
                <w:color w:val="313131"/>
                <w:sz w:val="24"/>
                <w:szCs w:val="24"/>
              </w:rPr>
              <w:t xml:space="preserve">different </w:t>
            </w:r>
            <w:r w:rsidRPr="00BB23F5">
              <w:rPr>
                <w:rFonts w:eastAsia="Times New Roman" w:cs="Times New Roman"/>
                <w:color w:val="1F1F1F"/>
                <w:sz w:val="24"/>
                <w:szCs w:val="24"/>
              </w:rPr>
              <w:t>locations</w:t>
            </w:r>
          </w:p>
          <w:p w14:paraId="2194FEAB"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E5 </w:t>
            </w:r>
            <w:r w:rsidRPr="00BB23F5">
              <w:rPr>
                <w:rFonts w:eastAsia="Times New Roman" w:cs="Times New Roman"/>
                <w:color w:val="313131"/>
                <w:sz w:val="24"/>
                <w:szCs w:val="24"/>
              </w:rPr>
              <w:t xml:space="preserve">E-service </w:t>
            </w:r>
            <w:r w:rsidRPr="00BB23F5">
              <w:rPr>
                <w:rFonts w:eastAsia="Times New Roman" w:cs="Times New Roman"/>
                <w:color w:val="3F3F3F"/>
                <w:sz w:val="24"/>
                <w:szCs w:val="24"/>
              </w:rPr>
              <w:t>via social networks</w:t>
            </w:r>
          </w:p>
        </w:tc>
      </w:tr>
      <w:tr w:rsidR="00A30DC1" w:rsidRPr="003940DC" w14:paraId="2B623F09" w14:textId="77777777" w:rsidTr="00EB7BB5">
        <w:trPr>
          <w:trHeight w:val="300"/>
        </w:trPr>
        <w:tc>
          <w:tcPr>
            <w:tcW w:w="1872" w:type="dxa"/>
            <w:tcMar>
              <w:top w:w="113" w:type="dxa"/>
              <w:left w:w="113" w:type="dxa"/>
              <w:bottom w:w="113" w:type="dxa"/>
              <w:right w:w="113" w:type="dxa"/>
            </w:tcMar>
            <w:vAlign w:val="center"/>
          </w:tcPr>
          <w:p w14:paraId="0AF9D0B1" w14:textId="77777777" w:rsidR="00A30DC1" w:rsidRPr="00BB23F5" w:rsidRDefault="00A30DC1" w:rsidP="00EB7BB5">
            <w:pPr>
              <w:tabs>
                <w:tab w:val="left" w:pos="0"/>
              </w:tabs>
              <w:spacing w:before="0" w:line="276" w:lineRule="auto"/>
              <w:ind w:left="90" w:firstLine="0"/>
              <w:rPr>
                <w:rFonts w:cs="Times New Roman"/>
                <w:sz w:val="24"/>
                <w:szCs w:val="24"/>
              </w:rPr>
            </w:pPr>
            <w:r w:rsidRPr="00BB23F5">
              <w:rPr>
                <w:rFonts w:eastAsia="Times New Roman" w:cs="Times New Roman"/>
                <w:sz w:val="24"/>
                <w:szCs w:val="24"/>
              </w:rPr>
              <w:t xml:space="preserve"> </w:t>
            </w:r>
          </w:p>
          <w:p w14:paraId="2CC7DB03" w14:textId="77777777" w:rsidR="00A30DC1" w:rsidRPr="00BB23F5" w:rsidRDefault="00A30DC1" w:rsidP="00EB7BB5">
            <w:pPr>
              <w:tabs>
                <w:tab w:val="left" w:pos="0"/>
              </w:tabs>
              <w:spacing w:before="148" w:line="276" w:lineRule="auto"/>
              <w:ind w:left="90" w:firstLine="0"/>
              <w:rPr>
                <w:rFonts w:cs="Times New Roman"/>
                <w:sz w:val="24"/>
                <w:szCs w:val="24"/>
              </w:rPr>
            </w:pPr>
            <w:r w:rsidRPr="00BB23F5">
              <w:rPr>
                <w:rFonts w:eastAsia="Times New Roman" w:cs="Times New Roman"/>
                <w:sz w:val="24"/>
                <w:szCs w:val="24"/>
              </w:rPr>
              <w:t xml:space="preserve"> </w:t>
            </w:r>
          </w:p>
          <w:p w14:paraId="0A29CB39" w14:textId="77777777" w:rsidR="00A30DC1" w:rsidRPr="00BB23F5" w:rsidRDefault="00A30DC1" w:rsidP="00EB7BB5">
            <w:pPr>
              <w:tabs>
                <w:tab w:val="left" w:pos="0"/>
              </w:tabs>
              <w:spacing w:before="0" w:line="276" w:lineRule="auto"/>
              <w:ind w:left="90" w:firstLine="0"/>
              <w:jc w:val="left"/>
              <w:rPr>
                <w:rFonts w:cs="Times New Roman"/>
                <w:sz w:val="24"/>
                <w:szCs w:val="24"/>
              </w:rPr>
            </w:pPr>
            <w:r w:rsidRPr="00BB23F5">
              <w:rPr>
                <w:rFonts w:eastAsia="Times New Roman" w:cs="Times New Roman"/>
                <w:b/>
                <w:bCs/>
                <w:color w:val="1F1F1F"/>
                <w:sz w:val="24"/>
                <w:szCs w:val="24"/>
              </w:rPr>
              <w:t>F. Library services</w:t>
            </w:r>
          </w:p>
        </w:tc>
        <w:tc>
          <w:tcPr>
            <w:tcW w:w="7080" w:type="dxa"/>
            <w:tcMar>
              <w:left w:w="108" w:type="dxa"/>
              <w:right w:w="108" w:type="dxa"/>
            </w:tcMar>
          </w:tcPr>
          <w:p w14:paraId="006607FA"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F1 </w:t>
            </w:r>
            <w:r w:rsidRPr="00BB23F5">
              <w:rPr>
                <w:rFonts w:eastAsia="Times New Roman" w:cs="Times New Roman"/>
                <w:color w:val="313131"/>
                <w:sz w:val="24"/>
                <w:szCs w:val="24"/>
              </w:rPr>
              <w:t xml:space="preserve">Availability of textbooks and magazines </w:t>
            </w:r>
          </w:p>
          <w:p w14:paraId="654CB31F"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F2 Easy </w:t>
            </w:r>
            <w:r w:rsidRPr="00BB23F5">
              <w:rPr>
                <w:rFonts w:eastAsia="Times New Roman" w:cs="Times New Roman"/>
                <w:color w:val="313131"/>
                <w:sz w:val="24"/>
                <w:szCs w:val="24"/>
              </w:rPr>
              <w:t>borrowing process</w:t>
            </w:r>
          </w:p>
          <w:p w14:paraId="4A809A08"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F3 </w:t>
            </w:r>
            <w:r w:rsidRPr="00BB23F5">
              <w:rPr>
                <w:rFonts w:eastAsia="Times New Roman" w:cs="Times New Roman"/>
                <w:color w:val="313131"/>
                <w:sz w:val="24"/>
                <w:szCs w:val="24"/>
              </w:rPr>
              <w:t xml:space="preserve">Availability of library services by </w:t>
            </w:r>
            <w:r w:rsidRPr="00BB23F5">
              <w:rPr>
                <w:rFonts w:eastAsia="Times New Roman" w:cs="Times New Roman"/>
                <w:color w:val="3F3F3F"/>
                <w:sz w:val="24"/>
                <w:szCs w:val="24"/>
              </w:rPr>
              <w:t>electronic means</w:t>
            </w:r>
          </w:p>
          <w:p w14:paraId="42A2111A"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F4 </w:t>
            </w:r>
            <w:r w:rsidRPr="00BB23F5">
              <w:rPr>
                <w:rFonts w:eastAsia="Times New Roman" w:cs="Times New Roman"/>
                <w:color w:val="3F3F3F"/>
                <w:sz w:val="24"/>
                <w:szCs w:val="24"/>
              </w:rPr>
              <w:t>Library of electronic</w:t>
            </w:r>
            <w:r w:rsidRPr="00BB23F5">
              <w:rPr>
                <w:rFonts w:eastAsia="Times New Roman" w:cs="Times New Roman"/>
                <w:color w:val="313131"/>
                <w:sz w:val="24"/>
                <w:szCs w:val="24"/>
              </w:rPr>
              <w:t xml:space="preserve"> sources </w:t>
            </w:r>
          </w:p>
          <w:p w14:paraId="5E76F75F"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F5 </w:t>
            </w:r>
            <w:r w:rsidRPr="00BB23F5">
              <w:rPr>
                <w:rFonts w:eastAsia="Times New Roman" w:cs="Times New Roman"/>
                <w:color w:val="3F3F3F"/>
                <w:sz w:val="24"/>
                <w:szCs w:val="24"/>
              </w:rPr>
              <w:t xml:space="preserve">Sufficient </w:t>
            </w:r>
            <w:r w:rsidRPr="00BB23F5">
              <w:rPr>
                <w:rFonts w:eastAsia="Times New Roman" w:cs="Times New Roman"/>
                <w:color w:val="313131"/>
                <w:sz w:val="24"/>
                <w:szCs w:val="24"/>
              </w:rPr>
              <w:t xml:space="preserve">space </w:t>
            </w:r>
            <w:r w:rsidRPr="00BB23F5">
              <w:rPr>
                <w:rFonts w:eastAsia="Times New Roman" w:cs="Times New Roman"/>
                <w:color w:val="3F3F3F"/>
                <w:sz w:val="24"/>
                <w:szCs w:val="24"/>
              </w:rPr>
              <w:t>for reading</w:t>
            </w:r>
            <w:r w:rsidRPr="00BB23F5">
              <w:rPr>
                <w:rFonts w:eastAsia="Times New Roman" w:cs="Times New Roman"/>
                <w:color w:val="1F1F1F"/>
                <w:sz w:val="24"/>
                <w:szCs w:val="24"/>
              </w:rPr>
              <w:t xml:space="preserve"> </w:t>
            </w:r>
            <w:r w:rsidRPr="00BB23F5">
              <w:rPr>
                <w:rFonts w:eastAsia="Times New Roman" w:cs="Times New Roman"/>
                <w:color w:val="313131"/>
                <w:sz w:val="24"/>
                <w:szCs w:val="24"/>
              </w:rPr>
              <w:t xml:space="preserve">  and </w:t>
            </w:r>
            <w:r w:rsidRPr="00BB23F5">
              <w:rPr>
                <w:rFonts w:eastAsia="Times New Roman" w:cs="Times New Roman"/>
                <w:color w:val="3F3F3F"/>
                <w:sz w:val="24"/>
                <w:szCs w:val="24"/>
              </w:rPr>
              <w:t>sitting</w:t>
            </w:r>
          </w:p>
          <w:p w14:paraId="14FCEB0E"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F6 </w:t>
            </w:r>
            <w:r w:rsidRPr="00BB23F5">
              <w:rPr>
                <w:rFonts w:eastAsia="Times New Roman" w:cs="Times New Roman"/>
                <w:color w:val="313131"/>
                <w:sz w:val="24"/>
                <w:szCs w:val="24"/>
              </w:rPr>
              <w:t>Operating hours</w:t>
            </w:r>
          </w:p>
          <w:p w14:paraId="45D22F02"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313131"/>
                <w:sz w:val="24"/>
                <w:szCs w:val="24"/>
              </w:rPr>
              <w:t xml:space="preserve">F7 </w:t>
            </w:r>
            <w:r w:rsidRPr="00BB23F5">
              <w:rPr>
                <w:rFonts w:eastAsia="Times New Roman" w:cs="Times New Roman"/>
                <w:color w:val="3F3F3F"/>
                <w:sz w:val="24"/>
                <w:szCs w:val="24"/>
              </w:rPr>
              <w:t xml:space="preserve">Librarian collaboration </w:t>
            </w:r>
          </w:p>
        </w:tc>
      </w:tr>
      <w:tr w:rsidR="00A30DC1" w:rsidRPr="003940DC" w14:paraId="7D6D459A" w14:textId="77777777" w:rsidTr="00EB7BB5">
        <w:trPr>
          <w:trHeight w:val="300"/>
        </w:trPr>
        <w:tc>
          <w:tcPr>
            <w:tcW w:w="1872" w:type="dxa"/>
            <w:tcMar>
              <w:top w:w="113" w:type="dxa"/>
              <w:left w:w="113" w:type="dxa"/>
              <w:bottom w:w="113" w:type="dxa"/>
              <w:right w:w="113" w:type="dxa"/>
            </w:tcMar>
            <w:vAlign w:val="center"/>
          </w:tcPr>
          <w:p w14:paraId="731917E7" w14:textId="77777777" w:rsidR="00A30DC1" w:rsidRPr="00BB23F5" w:rsidRDefault="00A30DC1" w:rsidP="00EB7BB5">
            <w:pPr>
              <w:tabs>
                <w:tab w:val="left" w:pos="0"/>
              </w:tabs>
              <w:spacing w:before="0" w:line="276" w:lineRule="auto"/>
              <w:ind w:left="90" w:firstLine="0"/>
              <w:rPr>
                <w:rFonts w:cs="Times New Roman"/>
                <w:sz w:val="24"/>
                <w:szCs w:val="24"/>
              </w:rPr>
            </w:pPr>
            <w:r w:rsidRPr="00BB23F5">
              <w:rPr>
                <w:rFonts w:eastAsia="Times New Roman" w:cs="Times New Roman"/>
                <w:sz w:val="24"/>
                <w:szCs w:val="24"/>
              </w:rPr>
              <w:t xml:space="preserve"> </w:t>
            </w:r>
          </w:p>
          <w:p w14:paraId="24B6FEBE" w14:textId="77777777" w:rsidR="00A30DC1" w:rsidRPr="00BB23F5" w:rsidRDefault="00A30DC1" w:rsidP="00EB7BB5">
            <w:pPr>
              <w:tabs>
                <w:tab w:val="left" w:pos="0"/>
              </w:tabs>
              <w:spacing w:before="0" w:line="276" w:lineRule="auto"/>
              <w:ind w:left="90" w:firstLine="0"/>
              <w:rPr>
                <w:rFonts w:cs="Times New Roman"/>
                <w:sz w:val="24"/>
                <w:szCs w:val="24"/>
              </w:rPr>
            </w:pPr>
            <w:r w:rsidRPr="00BB23F5">
              <w:rPr>
                <w:rFonts w:eastAsia="Times New Roman" w:cs="Times New Roman"/>
                <w:b/>
                <w:bCs/>
                <w:color w:val="1F1F1F"/>
                <w:sz w:val="24"/>
                <w:szCs w:val="24"/>
              </w:rPr>
              <w:t>G. Administrative services</w:t>
            </w:r>
          </w:p>
        </w:tc>
        <w:tc>
          <w:tcPr>
            <w:tcW w:w="7080" w:type="dxa"/>
            <w:tcMar>
              <w:left w:w="108" w:type="dxa"/>
              <w:right w:w="108" w:type="dxa"/>
            </w:tcMar>
          </w:tcPr>
          <w:p w14:paraId="1B578263"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lang w:val="en-GB"/>
              </w:rPr>
              <w:t>G</w:t>
            </w:r>
            <w:r w:rsidRPr="00BB23F5">
              <w:rPr>
                <w:rFonts w:eastAsia="Times New Roman" w:cs="Times New Roman"/>
                <w:color w:val="1F1F1F"/>
                <w:sz w:val="24"/>
                <w:szCs w:val="24"/>
              </w:rPr>
              <w:t xml:space="preserve">1 </w:t>
            </w:r>
            <w:r w:rsidRPr="00BB23F5">
              <w:rPr>
                <w:rFonts w:eastAsia="Times New Roman" w:cs="Times New Roman"/>
                <w:color w:val="3F3F3F"/>
                <w:sz w:val="24"/>
                <w:szCs w:val="24"/>
              </w:rPr>
              <w:t xml:space="preserve">Efficient </w:t>
            </w:r>
            <w:r w:rsidRPr="00BB23F5">
              <w:rPr>
                <w:rFonts w:eastAsia="Times New Roman" w:cs="Times New Roman"/>
                <w:color w:val="1F1F1F"/>
                <w:sz w:val="24"/>
                <w:szCs w:val="24"/>
              </w:rPr>
              <w:t xml:space="preserve">and </w:t>
            </w:r>
            <w:r w:rsidRPr="00BB23F5">
              <w:rPr>
                <w:rFonts w:eastAsia="Times New Roman" w:cs="Times New Roman"/>
                <w:color w:val="3F3F3F"/>
                <w:sz w:val="24"/>
                <w:szCs w:val="24"/>
              </w:rPr>
              <w:t xml:space="preserve">fast </w:t>
            </w:r>
            <w:r w:rsidRPr="00BB23F5">
              <w:rPr>
                <w:rFonts w:eastAsia="Times New Roman" w:cs="Times New Roman"/>
                <w:color w:val="313131"/>
                <w:sz w:val="24"/>
                <w:szCs w:val="24"/>
              </w:rPr>
              <w:t>delivery of services</w:t>
            </w:r>
          </w:p>
          <w:p w14:paraId="0731CEC2"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G2 </w:t>
            </w:r>
            <w:r w:rsidRPr="00BB23F5">
              <w:rPr>
                <w:rFonts w:eastAsia="Times New Roman" w:cs="Times New Roman"/>
                <w:color w:val="3F3F3F"/>
                <w:sz w:val="24"/>
                <w:szCs w:val="24"/>
              </w:rPr>
              <w:t xml:space="preserve">Sufficient working </w:t>
            </w:r>
            <w:r w:rsidRPr="00BB23F5">
              <w:rPr>
                <w:rFonts w:eastAsia="Times New Roman" w:cs="Times New Roman"/>
                <w:color w:val="313131"/>
                <w:sz w:val="24"/>
                <w:szCs w:val="24"/>
              </w:rPr>
              <w:t>hours</w:t>
            </w:r>
          </w:p>
          <w:p w14:paraId="1CD5A432"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G3 </w:t>
            </w:r>
            <w:r w:rsidRPr="00BB23F5">
              <w:rPr>
                <w:rFonts w:eastAsia="Times New Roman" w:cs="Times New Roman"/>
                <w:color w:val="313131"/>
                <w:sz w:val="24"/>
                <w:szCs w:val="24"/>
              </w:rPr>
              <w:t xml:space="preserve">Availability </w:t>
            </w:r>
            <w:r w:rsidRPr="00BB23F5">
              <w:rPr>
                <w:rFonts w:eastAsia="Times New Roman" w:cs="Times New Roman"/>
                <w:color w:val="3F3F3F"/>
                <w:sz w:val="24"/>
                <w:szCs w:val="24"/>
              </w:rPr>
              <w:t xml:space="preserve">of administrative </w:t>
            </w:r>
            <w:r w:rsidRPr="00BB23F5">
              <w:rPr>
                <w:rFonts w:eastAsia="Times New Roman" w:cs="Times New Roman"/>
                <w:color w:val="313131"/>
                <w:sz w:val="24"/>
                <w:szCs w:val="24"/>
              </w:rPr>
              <w:t xml:space="preserve">services on </w:t>
            </w:r>
            <w:r w:rsidRPr="00BB23F5">
              <w:rPr>
                <w:rFonts w:eastAsia="Times New Roman" w:cs="Times New Roman"/>
                <w:color w:val="1F1F1F"/>
                <w:sz w:val="24"/>
                <w:szCs w:val="24"/>
              </w:rPr>
              <w:t>the University</w:t>
            </w:r>
            <w:r w:rsidRPr="00BB23F5">
              <w:rPr>
                <w:rFonts w:eastAsia="Times New Roman" w:cs="Times New Roman"/>
                <w:color w:val="313131"/>
                <w:sz w:val="24"/>
                <w:szCs w:val="24"/>
              </w:rPr>
              <w:t xml:space="preserve"> website </w:t>
            </w:r>
          </w:p>
          <w:p w14:paraId="4B08E316"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lastRenderedPageBreak/>
              <w:t xml:space="preserve">G4 </w:t>
            </w:r>
            <w:r w:rsidRPr="00BB23F5">
              <w:rPr>
                <w:rFonts w:eastAsia="Times New Roman" w:cs="Times New Roman"/>
                <w:color w:val="313131"/>
                <w:sz w:val="24"/>
                <w:szCs w:val="24"/>
              </w:rPr>
              <w:t xml:space="preserve">Availability </w:t>
            </w:r>
            <w:r w:rsidRPr="00BB23F5">
              <w:rPr>
                <w:rFonts w:eastAsia="Times New Roman" w:cs="Times New Roman"/>
                <w:color w:val="3F3F3F"/>
                <w:sz w:val="24"/>
                <w:szCs w:val="24"/>
              </w:rPr>
              <w:t xml:space="preserve">of technical support </w:t>
            </w:r>
            <w:r w:rsidRPr="00BB23F5">
              <w:rPr>
                <w:rFonts w:eastAsia="Times New Roman" w:cs="Times New Roman"/>
                <w:color w:val="313131"/>
                <w:sz w:val="24"/>
                <w:szCs w:val="24"/>
              </w:rPr>
              <w:t xml:space="preserve">for </w:t>
            </w:r>
            <w:r w:rsidRPr="00BB23F5">
              <w:rPr>
                <w:rFonts w:eastAsia="Times New Roman" w:cs="Times New Roman"/>
                <w:color w:val="1F1F1F"/>
                <w:sz w:val="24"/>
                <w:szCs w:val="24"/>
              </w:rPr>
              <w:t>e-services</w:t>
            </w:r>
          </w:p>
          <w:p w14:paraId="2EFCA36D"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G5 </w:t>
            </w:r>
            <w:r w:rsidRPr="00BB23F5">
              <w:rPr>
                <w:rFonts w:eastAsia="Times New Roman" w:cs="Times New Roman"/>
                <w:color w:val="3F3F3F"/>
                <w:sz w:val="24"/>
                <w:szCs w:val="24"/>
              </w:rPr>
              <w:t>Friendliness of administrative staff</w:t>
            </w:r>
          </w:p>
          <w:p w14:paraId="2D165DAC"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G6 </w:t>
            </w:r>
            <w:r w:rsidRPr="00BB23F5">
              <w:rPr>
                <w:rFonts w:eastAsia="Times New Roman" w:cs="Times New Roman"/>
                <w:color w:val="313131"/>
                <w:sz w:val="24"/>
                <w:szCs w:val="24"/>
              </w:rPr>
              <w:t xml:space="preserve">Availability of </w:t>
            </w:r>
            <w:r w:rsidRPr="00BB23F5">
              <w:rPr>
                <w:rFonts w:eastAsia="Times New Roman" w:cs="Times New Roman"/>
                <w:color w:val="3F3F3F"/>
                <w:sz w:val="24"/>
                <w:szCs w:val="24"/>
              </w:rPr>
              <w:t xml:space="preserve">service </w:t>
            </w:r>
            <w:r w:rsidRPr="00BB23F5">
              <w:rPr>
                <w:rFonts w:eastAsia="Times New Roman" w:cs="Times New Roman"/>
                <w:color w:val="313131"/>
                <w:sz w:val="24"/>
                <w:szCs w:val="24"/>
              </w:rPr>
              <w:t xml:space="preserve">materials </w:t>
            </w:r>
          </w:p>
          <w:p w14:paraId="4E14577D"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G7 </w:t>
            </w:r>
            <w:r w:rsidRPr="00BB23F5">
              <w:rPr>
                <w:rFonts w:eastAsia="Times New Roman" w:cs="Times New Roman"/>
                <w:color w:val="313131"/>
                <w:sz w:val="24"/>
                <w:szCs w:val="24"/>
              </w:rPr>
              <w:t xml:space="preserve">Clear guidance </w:t>
            </w:r>
            <w:r w:rsidRPr="00BB23F5">
              <w:rPr>
                <w:rFonts w:eastAsia="Times New Roman" w:cs="Times New Roman"/>
                <w:color w:val="3F3F3F"/>
                <w:sz w:val="24"/>
                <w:szCs w:val="24"/>
              </w:rPr>
              <w:t>and</w:t>
            </w:r>
            <w:r w:rsidRPr="00BB23F5">
              <w:rPr>
                <w:rFonts w:eastAsia="Times New Roman" w:cs="Times New Roman"/>
                <w:color w:val="313131"/>
                <w:sz w:val="24"/>
                <w:szCs w:val="24"/>
              </w:rPr>
              <w:t xml:space="preserve"> </w:t>
            </w:r>
            <w:r w:rsidRPr="00BB23F5">
              <w:rPr>
                <w:rFonts w:eastAsia="Times New Roman" w:cs="Times New Roman"/>
                <w:color w:val="3F3F3F"/>
                <w:sz w:val="24"/>
                <w:szCs w:val="24"/>
              </w:rPr>
              <w:t>support</w:t>
            </w:r>
          </w:p>
        </w:tc>
      </w:tr>
      <w:tr w:rsidR="00A30DC1" w:rsidRPr="003940DC" w14:paraId="7AFB33BA" w14:textId="77777777" w:rsidTr="00EB7BB5">
        <w:trPr>
          <w:trHeight w:val="300"/>
        </w:trPr>
        <w:tc>
          <w:tcPr>
            <w:tcW w:w="1872" w:type="dxa"/>
            <w:tcMar>
              <w:top w:w="113" w:type="dxa"/>
              <w:left w:w="113" w:type="dxa"/>
              <w:bottom w:w="113" w:type="dxa"/>
              <w:right w:w="113" w:type="dxa"/>
            </w:tcMar>
            <w:vAlign w:val="center"/>
          </w:tcPr>
          <w:p w14:paraId="64141410" w14:textId="77777777" w:rsidR="00A30DC1" w:rsidRPr="00BB23F5" w:rsidRDefault="00A30DC1" w:rsidP="00EB7BB5">
            <w:pPr>
              <w:tabs>
                <w:tab w:val="left" w:pos="0"/>
              </w:tabs>
              <w:spacing w:before="0"/>
              <w:ind w:left="90" w:firstLine="0"/>
              <w:jc w:val="left"/>
              <w:rPr>
                <w:rFonts w:cs="Times New Roman"/>
                <w:sz w:val="24"/>
                <w:szCs w:val="24"/>
              </w:rPr>
            </w:pPr>
            <w:r w:rsidRPr="00BB23F5">
              <w:rPr>
                <w:rFonts w:eastAsia="Times New Roman" w:cs="Times New Roman"/>
                <w:b/>
                <w:bCs/>
                <w:color w:val="1F1F1F"/>
                <w:sz w:val="24"/>
                <w:szCs w:val="24"/>
              </w:rPr>
              <w:lastRenderedPageBreak/>
              <w:t>H. Location</w:t>
            </w:r>
          </w:p>
        </w:tc>
        <w:tc>
          <w:tcPr>
            <w:tcW w:w="7080" w:type="dxa"/>
            <w:tcMar>
              <w:left w:w="108" w:type="dxa"/>
              <w:right w:w="108" w:type="dxa"/>
            </w:tcMar>
          </w:tcPr>
          <w:p w14:paraId="71529209"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H1 </w:t>
            </w:r>
            <w:r w:rsidRPr="00BB23F5">
              <w:rPr>
                <w:rFonts w:eastAsia="Times New Roman" w:cs="Times New Roman"/>
                <w:color w:val="313131"/>
                <w:sz w:val="24"/>
                <w:szCs w:val="24"/>
              </w:rPr>
              <w:t xml:space="preserve">Presence </w:t>
            </w:r>
            <w:r w:rsidRPr="00BB23F5">
              <w:rPr>
                <w:rFonts w:eastAsia="Times New Roman" w:cs="Times New Roman"/>
                <w:color w:val="3F3F3F"/>
                <w:sz w:val="24"/>
                <w:szCs w:val="24"/>
              </w:rPr>
              <w:t>of security</w:t>
            </w:r>
            <w:r w:rsidRPr="00BB23F5">
              <w:rPr>
                <w:rFonts w:eastAsia="Times New Roman" w:cs="Times New Roman"/>
                <w:color w:val="313131"/>
                <w:sz w:val="24"/>
                <w:szCs w:val="24"/>
              </w:rPr>
              <w:t xml:space="preserve"> personnel </w:t>
            </w:r>
          </w:p>
          <w:p w14:paraId="07B95683"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H2 </w:t>
            </w:r>
            <w:r w:rsidRPr="00BB23F5">
              <w:rPr>
                <w:rFonts w:eastAsia="Times New Roman" w:cs="Times New Roman"/>
                <w:color w:val="313131"/>
                <w:sz w:val="24"/>
                <w:szCs w:val="24"/>
              </w:rPr>
              <w:t>Accessibility of facilities for the disabled</w:t>
            </w:r>
          </w:p>
          <w:p w14:paraId="6C38A126"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H3 </w:t>
            </w:r>
            <w:r w:rsidRPr="00BB23F5">
              <w:rPr>
                <w:rFonts w:eastAsia="Times New Roman" w:cs="Times New Roman"/>
                <w:color w:val="313131"/>
                <w:sz w:val="24"/>
                <w:szCs w:val="24"/>
              </w:rPr>
              <w:t xml:space="preserve">Availability of transportation services </w:t>
            </w:r>
            <w:r w:rsidRPr="00BB23F5">
              <w:rPr>
                <w:rFonts w:eastAsia="Times New Roman" w:cs="Times New Roman"/>
                <w:color w:val="3F3F3F"/>
                <w:sz w:val="24"/>
                <w:szCs w:val="24"/>
              </w:rPr>
              <w:t>(off-campus)</w:t>
            </w:r>
          </w:p>
          <w:p w14:paraId="538B2C89"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H4 </w:t>
            </w:r>
            <w:r w:rsidRPr="00BB23F5">
              <w:rPr>
                <w:rFonts w:eastAsia="Times New Roman" w:cs="Times New Roman"/>
                <w:color w:val="313131"/>
                <w:sz w:val="24"/>
                <w:szCs w:val="24"/>
              </w:rPr>
              <w:t xml:space="preserve">Transportation Cost </w:t>
            </w:r>
          </w:p>
          <w:p w14:paraId="1D3855D2"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H5 Transport </w:t>
            </w:r>
            <w:r w:rsidRPr="00BB23F5">
              <w:rPr>
                <w:rFonts w:eastAsia="Times New Roman" w:cs="Times New Roman"/>
                <w:color w:val="313131"/>
                <w:sz w:val="24"/>
                <w:szCs w:val="24"/>
              </w:rPr>
              <w:t xml:space="preserve">services </w:t>
            </w:r>
            <w:r w:rsidRPr="00BB23F5">
              <w:rPr>
                <w:rFonts w:eastAsia="Times New Roman" w:cs="Times New Roman"/>
                <w:color w:val="3F3F3F"/>
                <w:sz w:val="24"/>
                <w:szCs w:val="24"/>
              </w:rPr>
              <w:t xml:space="preserve">between </w:t>
            </w:r>
            <w:r w:rsidRPr="00BB23F5">
              <w:rPr>
                <w:rFonts w:eastAsia="Times New Roman" w:cs="Times New Roman"/>
                <w:color w:val="313131"/>
                <w:sz w:val="24"/>
                <w:szCs w:val="24"/>
              </w:rPr>
              <w:t xml:space="preserve">university </w:t>
            </w:r>
            <w:r w:rsidRPr="00BB23F5">
              <w:rPr>
                <w:rFonts w:eastAsia="Times New Roman" w:cs="Times New Roman"/>
                <w:color w:val="3F3F3F"/>
                <w:sz w:val="24"/>
                <w:szCs w:val="24"/>
              </w:rPr>
              <w:t xml:space="preserve">buildings </w:t>
            </w:r>
          </w:p>
          <w:p w14:paraId="154108CC"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H6 Availability of parking</w:t>
            </w:r>
            <w:r w:rsidRPr="00BB23F5">
              <w:rPr>
                <w:rFonts w:eastAsia="Times New Roman" w:cs="Times New Roman"/>
                <w:color w:val="313131"/>
                <w:sz w:val="24"/>
                <w:szCs w:val="24"/>
              </w:rPr>
              <w:t xml:space="preserve"> spaces </w:t>
            </w:r>
          </w:p>
        </w:tc>
      </w:tr>
    </w:tbl>
    <w:p w14:paraId="11FC5A90" w14:textId="77777777" w:rsidR="00A30DC1" w:rsidRPr="003A5D7F" w:rsidRDefault="00A30DC1" w:rsidP="00A30DC1">
      <w:pPr>
        <w:pStyle w:val="rdo"/>
        <w:rPr>
          <w:lang w:val="en-GB"/>
        </w:rPr>
      </w:pPr>
      <w:r w:rsidRPr="003A5D7F">
        <w:rPr>
          <w:lang w:val="en-GB"/>
        </w:rPr>
        <w:t>Sources: own study based on (Noaman et al., 2017).</w:t>
      </w:r>
    </w:p>
    <w:p w14:paraId="192B00AF" w14:textId="77777777" w:rsidR="00A30DC1" w:rsidRPr="00BB23F5" w:rsidRDefault="00A30DC1" w:rsidP="00A30DC1">
      <w:pPr>
        <w:rPr>
          <w:lang w:val="en-US"/>
        </w:rPr>
      </w:pPr>
      <w:r w:rsidRPr="00BB23F5">
        <w:rPr>
          <w:lang w:val="en-GB"/>
        </w:rPr>
        <w:t>Although complex and multifaceted, assessing various aspects of quality in higher education institutions is justified and will be needed as long as multiple entities are interested in these results. The duties of university management staff, rectors, deans, and directors, make it necessary to reconcile the interests of various parties related to the organisations they manage. Therefore, the coexistence of different, but at the same time fully justified, interpretations of the concept of quality at the university is natural (</w:t>
      </w:r>
      <w:proofErr w:type="spellStart"/>
      <w:r w:rsidRPr="00BB23F5">
        <w:rPr>
          <w:lang w:val="en-GB"/>
        </w:rPr>
        <w:t>Olaskoaga</w:t>
      </w:r>
      <w:proofErr w:type="spellEnd"/>
      <w:r w:rsidRPr="00BB23F5">
        <w:rPr>
          <w:lang w:val="en-GB"/>
        </w:rPr>
        <w:t>-Larrauri et al., 2016).</w:t>
      </w:r>
    </w:p>
    <w:p w14:paraId="21C60029" w14:textId="77777777" w:rsidR="00A30DC1" w:rsidRPr="00BB23F5" w:rsidRDefault="00A30DC1" w:rsidP="00A30DC1">
      <w:pPr>
        <w:rPr>
          <w:lang w:val="en-US"/>
        </w:rPr>
      </w:pPr>
      <w:r w:rsidRPr="00BB23F5">
        <w:rPr>
          <w:lang w:val="en-GB"/>
        </w:rPr>
        <w:t>An essential condition for properly using the information obtained by applying the mentioned evaluation models and indicators is awareness and understanding of the interactions between various activities of a given institution. The essential condition is that the collected information is used for practical improvement actions (</w:t>
      </w:r>
      <w:proofErr w:type="spellStart"/>
      <w:r w:rsidRPr="00BB23F5">
        <w:rPr>
          <w:lang w:val="en-GB"/>
        </w:rPr>
        <w:t>Sarrico</w:t>
      </w:r>
      <w:proofErr w:type="spellEnd"/>
      <w:r w:rsidRPr="00BB23F5">
        <w:rPr>
          <w:lang w:val="en-GB"/>
        </w:rPr>
        <w:t xml:space="preserve"> et al., 2010).</w:t>
      </w:r>
    </w:p>
    <w:p w14:paraId="67C6FFC1" w14:textId="4400DC6B" w:rsidR="00A30DC1" w:rsidRPr="00A30DC1" w:rsidRDefault="00A30DC1" w:rsidP="00A30DC1">
      <w:pPr>
        <w:rPr>
          <w:lang w:val="en-GB"/>
        </w:rPr>
      </w:pPr>
      <w:r w:rsidRPr="00BB23F5">
        <w:rPr>
          <w:lang w:val="en-GB"/>
        </w:rPr>
        <w:t>Concerning the above comments on the concept of excellence and improvement, the essence of these issues in higher education institutions will be presented later in this chapter.</w:t>
      </w:r>
    </w:p>
    <w:p w14:paraId="3C6FCE43" w14:textId="4398AF68" w:rsidR="009A4ED7" w:rsidRDefault="009A4ED7" w:rsidP="009A4ED7">
      <w:pPr>
        <w:pStyle w:val="Heading2"/>
        <w:rPr>
          <w:lang w:val="en-GB"/>
        </w:rPr>
      </w:pPr>
      <w:r w:rsidRPr="00137286">
        <w:rPr>
          <w:color w:val="C00000"/>
          <w:lang w:val="en-GB"/>
        </w:rPr>
        <w:t>Category of Excellence</w:t>
      </w:r>
      <w:r w:rsidR="00137286">
        <w:rPr>
          <w:lang w:val="en-GB"/>
        </w:rPr>
        <w:t xml:space="preserve"> (PGR)</w:t>
      </w:r>
    </w:p>
    <w:p w14:paraId="0414745E"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As follows from the information presented in this chapter and the views of most authors dealing with the issues under consideration, the concepts of quality and perfection are closely related (Peters &amp; Waterman, 2012). This results from recognising perfection as the </w:t>
      </w:r>
      <w:r w:rsidRPr="00BB23F5">
        <w:rPr>
          <w:rFonts w:eastAsia="Times New Roman"/>
          <w:color w:val="1C1C1A"/>
          <w:szCs w:val="24"/>
          <w:lang w:val="en-GB"/>
        </w:rPr>
        <w:lastRenderedPageBreak/>
        <w:t>symbolic goal of quality activities and improvement as the basis, the critical principle of pro-quality management.</w:t>
      </w:r>
    </w:p>
    <w:p w14:paraId="1FC0E576"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Universities constitute a group of entities in which this relationship is evident because the pursuit of excellence is an element of the academic ethos. At the same time, the diversity of relationships and expectations associated with the many entities involved makes the context of excellence in higher education far more complex than in other service organisations.</w:t>
      </w:r>
    </w:p>
    <w:p w14:paraId="462F92E5" w14:textId="77777777" w:rsidR="00A30DC1" w:rsidRPr="00BB23F5" w:rsidRDefault="00A30DC1" w:rsidP="00A30DC1">
      <w:pPr>
        <w:spacing w:before="0"/>
        <w:ind w:left="57" w:right="85" w:firstLine="567"/>
        <w:rPr>
          <w:szCs w:val="24"/>
        </w:rPr>
      </w:pPr>
      <w:r w:rsidRPr="00BB23F5">
        <w:rPr>
          <w:rFonts w:eastAsia="Times New Roman"/>
          <w:color w:val="1C1C1A"/>
          <w:szCs w:val="24"/>
          <w:lang w:val="en-GB"/>
        </w:rPr>
        <w:t xml:space="preserve">Perfection has two faces. On the one hand, it refers to a specific entity concerning their capabilities, including a person or an organisation. On the other hand, perfection is always related to the potential of other appropriate entities in the context of its consideration. Because definitions of excellence are located in changing social, economic, and political contexts, its meaning changes depending on the global environment. This trend is reflected, among others, in: </w:t>
      </w:r>
    </w:p>
    <w:p w14:paraId="2A23296B" w14:textId="77777777" w:rsidR="00A30DC1" w:rsidRPr="00BB23F5" w:rsidRDefault="00A30DC1">
      <w:pPr>
        <w:pStyle w:val="ListParagraph"/>
        <w:numPr>
          <w:ilvl w:val="0"/>
          <w:numId w:val="18"/>
        </w:numPr>
        <w:spacing w:before="0"/>
        <w:ind w:left="851" w:right="57" w:hanging="284"/>
        <w:rPr>
          <w:rFonts w:eastAsia="Times New Roman"/>
          <w:color w:val="1C1C1A"/>
          <w:szCs w:val="24"/>
          <w:lang w:val="en-GB"/>
        </w:rPr>
      </w:pPr>
      <w:r w:rsidRPr="00BB23F5">
        <w:rPr>
          <w:rFonts w:eastAsia="Times New Roman"/>
          <w:color w:val="1C1C1A"/>
          <w:szCs w:val="24"/>
          <w:lang w:val="en-GB"/>
        </w:rPr>
        <w:t xml:space="preserve">the diffusion of standards and practices from the corporate sector, </w:t>
      </w:r>
    </w:p>
    <w:p w14:paraId="21F8B9A0" w14:textId="77777777" w:rsidR="00A30DC1" w:rsidRPr="00BB23F5" w:rsidRDefault="00A30DC1">
      <w:pPr>
        <w:pStyle w:val="ListParagraph"/>
        <w:numPr>
          <w:ilvl w:val="0"/>
          <w:numId w:val="18"/>
        </w:numPr>
        <w:spacing w:before="0"/>
        <w:ind w:left="851" w:right="57" w:hanging="284"/>
        <w:rPr>
          <w:rFonts w:eastAsia="Times New Roman"/>
          <w:color w:val="1C1C1A"/>
          <w:szCs w:val="24"/>
          <w:lang w:val="en-GB"/>
        </w:rPr>
      </w:pPr>
      <w:r w:rsidRPr="00BB23F5">
        <w:rPr>
          <w:rFonts w:eastAsia="Times New Roman"/>
          <w:color w:val="1C1C1A"/>
          <w:szCs w:val="24"/>
          <w:lang w:val="en-GB"/>
        </w:rPr>
        <w:t xml:space="preserve">the efforts of state authorities to increase the rate of return on budget expenditure on higher education, </w:t>
      </w:r>
    </w:p>
    <w:p w14:paraId="5DF5FB1A" w14:textId="77777777" w:rsidR="00A30DC1" w:rsidRPr="00BB23F5" w:rsidRDefault="00A30DC1">
      <w:pPr>
        <w:pStyle w:val="ListParagraph"/>
        <w:numPr>
          <w:ilvl w:val="0"/>
          <w:numId w:val="18"/>
        </w:numPr>
        <w:spacing w:before="0"/>
        <w:ind w:left="851" w:right="57" w:hanging="284"/>
        <w:rPr>
          <w:rFonts w:eastAsia="Times New Roman"/>
          <w:color w:val="1C1C1A"/>
          <w:szCs w:val="24"/>
          <w:lang w:val="en-GB"/>
        </w:rPr>
      </w:pPr>
      <w:r w:rsidRPr="00BB23F5">
        <w:rPr>
          <w:rFonts w:eastAsia="Times New Roman"/>
          <w:color w:val="1C1C1A"/>
          <w:szCs w:val="24"/>
          <w:lang w:val="en-GB"/>
        </w:rPr>
        <w:t>the transition from elite to egalitarian higher education systems or the growing importance of various academic rankings (</w:t>
      </w:r>
      <w:proofErr w:type="spellStart"/>
      <w:r w:rsidRPr="00BB23F5">
        <w:rPr>
          <w:rFonts w:eastAsia="Times New Roman"/>
          <w:color w:val="1C1C1A"/>
          <w:szCs w:val="24"/>
          <w:lang w:val="en-GB"/>
        </w:rPr>
        <w:t>Rostan&amp;Vaira</w:t>
      </w:r>
      <w:proofErr w:type="spellEnd"/>
      <w:r w:rsidRPr="00BB23F5">
        <w:rPr>
          <w:rFonts w:eastAsia="Times New Roman"/>
          <w:color w:val="1C1C1A"/>
          <w:szCs w:val="24"/>
          <w:lang w:val="en-GB"/>
        </w:rPr>
        <w:t>, 2011).</w:t>
      </w:r>
    </w:p>
    <w:p w14:paraId="40AEF554"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Global university rankings, intended to confirm the reputation of individual institutions and the strength of national higher education systems, emphasise the concept of academic excellence, with the research sphere dominating. Institutions classified as the organisers of these rankings intend the best to define the horizon of academic excellence and are usually referred to as elite institutions. Nevertheless, is this the right approach?</w:t>
      </w:r>
    </w:p>
    <w:p w14:paraId="13066C0A"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In the vast majority of cases, national policies tend to award the title of excellent to those academic institutions that are already strong and have a natural advantage in playing the "excellence game". </w:t>
      </w:r>
    </w:p>
    <w:p w14:paraId="786B6AE9"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lastRenderedPageBreak/>
        <w:t xml:space="preserve">S. </w:t>
      </w:r>
      <w:proofErr w:type="spellStart"/>
      <w:r w:rsidRPr="00BB23F5">
        <w:rPr>
          <w:rFonts w:eastAsia="Times New Roman"/>
          <w:color w:val="1C1C1A"/>
          <w:szCs w:val="24"/>
          <w:lang w:val="en-GB"/>
        </w:rPr>
        <w:t>Marginson</w:t>
      </w:r>
      <w:proofErr w:type="spellEnd"/>
      <w:r w:rsidRPr="00BB23F5">
        <w:rPr>
          <w:rFonts w:eastAsia="Times New Roman"/>
          <w:color w:val="1C1C1A"/>
          <w:szCs w:val="24"/>
          <w:lang w:val="en-GB"/>
        </w:rPr>
        <w:t xml:space="preserve"> claims (2011) that rankings shape the status of institutions, allowing the stronger to become even more robust and dooming the weak to further weakening. Universities are encouraged both to strive to become excellent centres of knowledge "production" (traditional research function) and to provide access to such knowledge to increasingly diverse groups of recipients - students (teaching, educational functions) (</w:t>
      </w:r>
      <w:proofErr w:type="spellStart"/>
      <w:r w:rsidRPr="00BB23F5">
        <w:rPr>
          <w:rFonts w:eastAsia="Times New Roman"/>
          <w:color w:val="1C1C1A"/>
          <w:szCs w:val="24"/>
          <w:lang w:val="en-GB"/>
        </w:rPr>
        <w:t>Bleikie</w:t>
      </w:r>
      <w:proofErr w:type="spellEnd"/>
      <w:r w:rsidRPr="00BB23F5">
        <w:rPr>
          <w:rFonts w:eastAsia="Times New Roman"/>
          <w:color w:val="1C1C1A"/>
          <w:szCs w:val="24"/>
          <w:lang w:val="en-GB"/>
        </w:rPr>
        <w:t>, 2011).</w:t>
      </w:r>
    </w:p>
    <w:p w14:paraId="4BF15E16"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According to K. Strike, perfection should be a concept reflected in the activities of every university, not only selected elite units. Such a concept of excellence, linked to appropriate criteria, would be perceived as more equitable and valuable in terms of benefits for higher education systems. The definition of these criteria should be related to individual universities' goals and values. Therefore, instead of perceiving excellence as a clear-cut category, it should be conceptualised as a multi-variant concept, depending on the type of institutions, their different contexts, and their missions (Strike, 1985).</w:t>
      </w:r>
    </w:p>
    <w:p w14:paraId="05B34C23"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criteria approach to the concept of excellence is expressed in a set of universally recognised and appropriate standards for all organisations considered.</w:t>
      </w:r>
    </w:p>
    <w:p w14:paraId="4A7C7B88"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study "The Concept of Excellence in Higher Education", signed by the ENQA organisation, dealing with quality issues in the European Higher Education Area (EHEA), indicates eight elements that should become determinants of the pursuit of excellence</w:t>
      </w:r>
      <w:r w:rsidRPr="00BB23F5">
        <w:rPr>
          <w:rFonts w:eastAsia="Times New Roman"/>
          <w:b/>
          <w:bCs/>
          <w:color w:val="1C1C1A"/>
          <w:szCs w:val="24"/>
          <w:lang w:val="en-GB"/>
        </w:rPr>
        <w:t xml:space="preserve"> </w:t>
      </w:r>
      <w:r w:rsidRPr="00BB23F5">
        <w:rPr>
          <w:rFonts w:eastAsia="Times New Roman"/>
          <w:color w:val="1C1C1A"/>
          <w:szCs w:val="24"/>
          <w:lang w:val="en-GB"/>
        </w:rPr>
        <w:t>and tangentially demonstrated level of maturity regarding the results of these endeavours</w:t>
      </w:r>
      <w:r w:rsidRPr="00D005C7">
        <w:rPr>
          <w:rStyle w:val="FootnoteReference"/>
        </w:rPr>
        <w:footnoteReference w:id="2"/>
      </w:r>
      <w:r w:rsidRPr="00BB23F5">
        <w:rPr>
          <w:rFonts w:eastAsia="Times New Roman"/>
          <w:color w:val="1C1C1A"/>
          <w:szCs w:val="24"/>
          <w:lang w:val="en-GB"/>
        </w:rPr>
        <w:t>:</w:t>
      </w:r>
    </w:p>
    <w:p w14:paraId="249BFFAD" w14:textId="77777777" w:rsidR="00A30DC1" w:rsidRPr="00BB23F5" w:rsidRDefault="00A30DC1">
      <w:pPr>
        <w:pStyle w:val="ListParagraph"/>
        <w:numPr>
          <w:ilvl w:val="0"/>
          <w:numId w:val="17"/>
        </w:numPr>
        <w:spacing w:before="0"/>
        <w:ind w:left="567" w:right="85" w:hanging="283"/>
        <w:rPr>
          <w:rFonts w:eastAsia="Times New Roman"/>
          <w:color w:val="1C1C1A"/>
          <w:szCs w:val="24"/>
          <w:lang w:val="en-GB"/>
        </w:rPr>
      </w:pPr>
      <w:r w:rsidRPr="00BB23F5">
        <w:rPr>
          <w:rFonts w:eastAsia="Times New Roman"/>
          <w:b/>
          <w:bCs/>
          <w:color w:val="1C1C1A"/>
          <w:szCs w:val="24"/>
          <w:lang w:val="en-GB"/>
        </w:rPr>
        <w:t xml:space="preserve"> Progressive strategic management with a solid methodological basis. </w:t>
      </w:r>
      <w:r w:rsidRPr="00BB23F5">
        <w:rPr>
          <w:rFonts w:eastAsia="Times New Roman"/>
          <w:color w:val="1C1C1A"/>
          <w:szCs w:val="24"/>
          <w:lang w:val="en-GB"/>
        </w:rPr>
        <w:t xml:space="preserve">The mission and goals that determine strategy influence planning and resource acquisition decisions, as well as the ethos and style of practice of a given institution. Both governing bodies and management teams support achieving university goals that promote excellence. One of the features of such an institution is the awareness of one's strengths and </w:t>
      </w:r>
      <w:r w:rsidRPr="00BB23F5">
        <w:rPr>
          <w:rFonts w:eastAsia="Times New Roman"/>
          <w:color w:val="1C1C1A"/>
          <w:szCs w:val="24"/>
          <w:lang w:val="en-GB"/>
        </w:rPr>
        <w:lastRenderedPageBreak/>
        <w:t>weaknesses and the desire to improve. Outstanding institutions demonstrate determination to pursue the highest standards of achievement.</w:t>
      </w:r>
    </w:p>
    <w:p w14:paraId="0FAC5F93" w14:textId="77777777" w:rsidR="00A30DC1" w:rsidRPr="00BB23F5" w:rsidRDefault="00A30DC1">
      <w:pPr>
        <w:pStyle w:val="ListParagraph"/>
        <w:numPr>
          <w:ilvl w:val="0"/>
          <w:numId w:val="17"/>
        </w:numPr>
        <w:spacing w:before="0"/>
        <w:ind w:left="567" w:right="85" w:hanging="283"/>
        <w:rPr>
          <w:rFonts w:eastAsia="Times New Roman"/>
          <w:color w:val="1C1C1A"/>
          <w:szCs w:val="24"/>
          <w:lang w:val="en-GB"/>
        </w:rPr>
      </w:pPr>
      <w:r w:rsidRPr="00BB23F5">
        <w:rPr>
          <w:rFonts w:eastAsia="Times New Roman"/>
          <w:b/>
          <w:bCs/>
          <w:color w:val="1C1C1A"/>
          <w:szCs w:val="24"/>
          <w:lang w:val="en-GB"/>
        </w:rPr>
        <w:t xml:space="preserve"> Commitment to academic research and development. </w:t>
      </w:r>
      <w:r w:rsidRPr="00BB23F5">
        <w:rPr>
          <w:rFonts w:eastAsia="Times New Roman"/>
          <w:color w:val="1C1C1A"/>
          <w:szCs w:val="24"/>
          <w:lang w:val="en-GB"/>
        </w:rPr>
        <w:t>An excellent institution is expected to demonstrate evidence of a well-known, active academic community with academic staff, researchers and students. The quantity and quality of research outputs would be a critical measure of research activity. Still, it is also essential to consider how academic staff engage with their academic discipline through individual study and participation in the broader thematic community. Employees are expected to be competent and engaged in broader academic debate.</w:t>
      </w:r>
    </w:p>
    <w:p w14:paraId="62DB4811" w14:textId="77777777" w:rsidR="00A30DC1" w:rsidRPr="00BB23F5" w:rsidRDefault="00A30DC1">
      <w:pPr>
        <w:pStyle w:val="ListParagraph"/>
        <w:numPr>
          <w:ilvl w:val="0"/>
          <w:numId w:val="17"/>
        </w:numPr>
        <w:spacing w:before="0"/>
        <w:ind w:left="567" w:right="85" w:hanging="382"/>
        <w:rPr>
          <w:rFonts w:eastAsia="Times New Roman"/>
          <w:color w:val="1C1C1A"/>
          <w:szCs w:val="24"/>
          <w:lang w:val="en-GB"/>
        </w:rPr>
      </w:pPr>
      <w:r w:rsidRPr="00BB23F5">
        <w:rPr>
          <w:rFonts w:eastAsia="Times New Roman"/>
          <w:b/>
          <w:bCs/>
          <w:color w:val="1C1C1A"/>
          <w:szCs w:val="24"/>
          <w:lang w:val="en-GB"/>
        </w:rPr>
        <w:t xml:space="preserve"> High level of academic achievement. </w:t>
      </w:r>
      <w:r w:rsidRPr="00BB23F5">
        <w:rPr>
          <w:rFonts w:eastAsia="Times New Roman"/>
          <w:color w:val="1C1C1A"/>
          <w:szCs w:val="24"/>
          <w:lang w:val="en-GB"/>
        </w:rPr>
        <w:t xml:space="preserve">A fundamental measure of an institution's reputation and success is the educational achievements of students and staff in the field of study and research. </w:t>
      </w:r>
    </w:p>
    <w:p w14:paraId="1168A0D3" w14:textId="77777777" w:rsidR="00A30DC1" w:rsidRPr="00BB23F5" w:rsidRDefault="00A30DC1">
      <w:pPr>
        <w:pStyle w:val="ListParagraph"/>
        <w:numPr>
          <w:ilvl w:val="0"/>
          <w:numId w:val="17"/>
        </w:numPr>
        <w:spacing w:before="0"/>
        <w:ind w:left="567" w:right="85" w:hanging="382"/>
        <w:rPr>
          <w:rFonts w:eastAsia="Times New Roman"/>
          <w:color w:val="1C1C1A"/>
          <w:szCs w:val="24"/>
          <w:lang w:val="en-GB"/>
        </w:rPr>
      </w:pPr>
      <w:r w:rsidRPr="00BB23F5">
        <w:rPr>
          <w:rFonts w:eastAsia="Times New Roman"/>
          <w:b/>
          <w:bCs/>
          <w:color w:val="1C1C1A"/>
          <w:szCs w:val="24"/>
          <w:lang w:val="en-GB"/>
        </w:rPr>
        <w:t xml:space="preserve">Excellent educational process results from the perspective of the expectations of students and graduates. </w:t>
      </w:r>
      <w:r w:rsidRPr="00BB23F5">
        <w:rPr>
          <w:rFonts w:eastAsia="Times New Roman"/>
          <w:color w:val="1C1C1A"/>
          <w:szCs w:val="24"/>
          <w:lang w:val="en-GB"/>
        </w:rPr>
        <w:t>The excellence of a university is expressed through a high level of satisfaction among students and graduates regarding the provision of the expected quality of teaching, learning, and support, as well as the expected employment and various opportunities for professional development or further education.</w:t>
      </w:r>
    </w:p>
    <w:p w14:paraId="75EE80A9" w14:textId="77777777" w:rsidR="00A30DC1" w:rsidRPr="00BB23F5" w:rsidRDefault="00A30DC1">
      <w:pPr>
        <w:pStyle w:val="ListParagraph"/>
        <w:numPr>
          <w:ilvl w:val="0"/>
          <w:numId w:val="17"/>
        </w:numPr>
        <w:spacing w:before="0"/>
        <w:ind w:left="567" w:right="85" w:hanging="374"/>
        <w:rPr>
          <w:rFonts w:eastAsia="Times New Roman"/>
          <w:color w:val="1C1C1A"/>
          <w:szCs w:val="24"/>
          <w:lang w:val="en-GB"/>
        </w:rPr>
      </w:pPr>
      <w:r w:rsidRPr="00BB23F5">
        <w:rPr>
          <w:rFonts w:eastAsia="Times New Roman"/>
          <w:b/>
          <w:bCs/>
          <w:color w:val="1C1C1A"/>
          <w:szCs w:val="24"/>
          <w:lang w:val="en-GB"/>
        </w:rPr>
        <w:t xml:space="preserve">High level of satisfaction of various groups of external stakeholders. </w:t>
      </w:r>
      <w:r w:rsidRPr="00BB23F5">
        <w:rPr>
          <w:rFonts w:eastAsia="Times New Roman"/>
          <w:color w:val="1C1C1A"/>
          <w:szCs w:val="24"/>
          <w:lang w:val="en-GB"/>
        </w:rPr>
        <w:t>The concept of excellence is related to the values perceived by external stakeholders that they obtain from the appropriate results of the university's activities. Examples of such stakeholders include employers, central and local authorities, and organisations benefiting from research results and knowledge transfer.</w:t>
      </w:r>
    </w:p>
    <w:p w14:paraId="59CAD492" w14:textId="77777777" w:rsidR="00A30DC1" w:rsidRPr="00BB23F5" w:rsidRDefault="00A30DC1">
      <w:pPr>
        <w:pStyle w:val="ListParagraph"/>
        <w:numPr>
          <w:ilvl w:val="0"/>
          <w:numId w:val="17"/>
        </w:numPr>
        <w:spacing w:before="0"/>
        <w:ind w:left="567" w:right="85" w:hanging="378"/>
        <w:rPr>
          <w:rFonts w:eastAsia="Times New Roman"/>
          <w:color w:val="1C1C1A"/>
          <w:szCs w:val="24"/>
          <w:lang w:val="en-GB"/>
        </w:rPr>
      </w:pPr>
      <w:r w:rsidRPr="00BB23F5">
        <w:rPr>
          <w:rFonts w:eastAsia="Times New Roman"/>
          <w:b/>
          <w:bCs/>
          <w:color w:val="1C1C1A"/>
          <w:szCs w:val="24"/>
          <w:lang w:val="en-GB"/>
        </w:rPr>
        <w:t xml:space="preserve">Support for social, economic and cultural development. </w:t>
      </w:r>
      <w:r w:rsidRPr="00BB23F5">
        <w:rPr>
          <w:rFonts w:eastAsia="Times New Roman"/>
          <w:color w:val="1C1C1A"/>
          <w:szCs w:val="24"/>
          <w:lang w:val="en-GB"/>
        </w:rPr>
        <w:t>Higher education institutions are recognised as a "social good" that supports society's intellectual, artistic, and technical development and promotes equality, inclusion, and active citizenship.</w:t>
      </w:r>
    </w:p>
    <w:p w14:paraId="5549C492" w14:textId="77777777" w:rsidR="00A30DC1" w:rsidRPr="00BB23F5" w:rsidRDefault="00A30DC1">
      <w:pPr>
        <w:pStyle w:val="ListParagraph"/>
        <w:numPr>
          <w:ilvl w:val="0"/>
          <w:numId w:val="17"/>
        </w:numPr>
        <w:spacing w:before="0"/>
        <w:ind w:left="567" w:right="85" w:hanging="376"/>
        <w:rPr>
          <w:rFonts w:eastAsia="Times New Roman"/>
          <w:color w:val="1C1C1A"/>
          <w:szCs w:val="24"/>
          <w:lang w:val="en-GB"/>
        </w:rPr>
      </w:pPr>
      <w:r w:rsidRPr="00BB23F5">
        <w:rPr>
          <w:rFonts w:eastAsia="Times New Roman"/>
          <w:b/>
          <w:bCs/>
          <w:color w:val="1C1C1A"/>
          <w:szCs w:val="24"/>
          <w:lang w:val="en-GB"/>
        </w:rPr>
        <w:lastRenderedPageBreak/>
        <w:t xml:space="preserve">Commitment to internationalisation. </w:t>
      </w:r>
      <w:r w:rsidRPr="00BB23F5">
        <w:rPr>
          <w:rFonts w:eastAsia="Times New Roman"/>
          <w:color w:val="1C1C1A"/>
          <w:szCs w:val="24"/>
          <w:lang w:val="en-GB"/>
        </w:rPr>
        <w:t>Academic institutions should strongly emphasise a global perspective as part of their mission and strategy, recognising the importance of competing worldwide and developing an international knowledge economy. Universities should compare their results with equivalent institutions in other countries and participate in international cooperation in academic research and development.</w:t>
      </w:r>
    </w:p>
    <w:p w14:paraId="0A070596" w14:textId="77777777" w:rsidR="00A30DC1" w:rsidRPr="00BB23F5" w:rsidRDefault="00A30DC1">
      <w:pPr>
        <w:pStyle w:val="ListParagraph"/>
        <w:numPr>
          <w:ilvl w:val="0"/>
          <w:numId w:val="17"/>
        </w:numPr>
        <w:spacing w:before="0"/>
        <w:ind w:left="567" w:right="85" w:hanging="372"/>
        <w:rPr>
          <w:rFonts w:eastAsia="Times New Roman"/>
          <w:color w:val="1C1C1A"/>
          <w:szCs w:val="24"/>
          <w:lang w:val="en-GB"/>
        </w:rPr>
      </w:pPr>
      <w:r w:rsidRPr="00BB23F5">
        <w:rPr>
          <w:rFonts w:eastAsia="Times New Roman"/>
          <w:b/>
          <w:bCs/>
          <w:color w:val="1C1C1A"/>
          <w:szCs w:val="24"/>
          <w:lang w:val="en-GB"/>
        </w:rPr>
        <w:t xml:space="preserve">Promoting equality and academic freedom. </w:t>
      </w:r>
      <w:r w:rsidRPr="00BB23F5">
        <w:rPr>
          <w:rFonts w:eastAsia="Times New Roman"/>
          <w:color w:val="1C1C1A"/>
          <w:szCs w:val="24"/>
          <w:lang w:val="en-GB"/>
        </w:rPr>
        <w:t>A fundamental feature of higher education is its commitment to the value of objective research and knowledge acquisition without political or other forms of intervention. Educational institutions should guarantee equal opportunities for individual expression.</w:t>
      </w:r>
    </w:p>
    <w:p w14:paraId="4A6DF839"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listed features of an institution adopting a strategy of striving for academic excellence, suggested by experts representing ENQA, only exhaust some aspects of organisational excellence. One of the most noticeable gaps is the need for more reference to the leading principle constituting a condition for improvement, indicated in the context of the concept of Kaizen - respect for people.</w:t>
      </w:r>
    </w:p>
    <w:p w14:paraId="77D88D67"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In the case of several of the features mentioned above, there is an indirect reference to this condition concerning students or people involved in education and research; this needs to be indicated.</w:t>
      </w:r>
    </w:p>
    <w:p w14:paraId="49B59B6F" w14:textId="77777777" w:rsidR="00A30DC1" w:rsidRPr="00BB23F5" w:rsidRDefault="00A30DC1" w:rsidP="00A30DC1">
      <w:pPr>
        <w:spacing w:before="0"/>
        <w:ind w:left="57" w:right="85" w:firstLine="563"/>
        <w:rPr>
          <w:szCs w:val="24"/>
          <w:lang w:val="en-US"/>
        </w:rPr>
      </w:pPr>
      <w:r w:rsidRPr="00BB23F5">
        <w:rPr>
          <w:rFonts w:eastAsia="Times New Roman"/>
          <w:color w:val="1C1C1A"/>
          <w:szCs w:val="24"/>
          <w:lang w:val="en-GB"/>
        </w:rPr>
        <w:t>Therefore, it is necessary to supplement the features that characterise excellent universities with practices that reflect respect for people, such as:</w:t>
      </w:r>
    </w:p>
    <w:p w14:paraId="5718C445" w14:textId="77777777" w:rsidR="00A30DC1" w:rsidRPr="00BB23F5" w:rsidRDefault="00A30DC1">
      <w:pPr>
        <w:pStyle w:val="ListParagraph"/>
        <w:numPr>
          <w:ilvl w:val="1"/>
          <w:numId w:val="17"/>
        </w:numPr>
        <w:spacing w:before="0"/>
        <w:ind w:left="851" w:right="85" w:hanging="284"/>
        <w:rPr>
          <w:rFonts w:eastAsia="Times New Roman"/>
          <w:color w:val="1C1C1A"/>
          <w:szCs w:val="24"/>
          <w:lang w:val="en-GB"/>
        </w:rPr>
      </w:pPr>
      <w:r w:rsidRPr="00BB23F5">
        <w:rPr>
          <w:rFonts w:eastAsia="Times New Roman"/>
          <w:color w:val="1C1C1A"/>
          <w:szCs w:val="24"/>
          <w:lang w:val="en-GB"/>
        </w:rPr>
        <w:t>The use of regular evaluations of management's performance by all groups of conditions,</w:t>
      </w:r>
    </w:p>
    <w:p w14:paraId="6C2E67D3" w14:textId="77777777" w:rsidR="00A30DC1" w:rsidRPr="00BB23F5" w:rsidRDefault="00A30DC1">
      <w:pPr>
        <w:pStyle w:val="ListParagraph"/>
        <w:numPr>
          <w:ilvl w:val="1"/>
          <w:numId w:val="17"/>
        </w:numPr>
        <w:spacing w:before="0"/>
        <w:ind w:left="851" w:right="85" w:hanging="284"/>
        <w:rPr>
          <w:rFonts w:eastAsia="Times New Roman"/>
          <w:color w:val="1C1C1A"/>
          <w:szCs w:val="24"/>
          <w:lang w:val="en-GB"/>
        </w:rPr>
      </w:pPr>
      <w:r w:rsidRPr="00BB23F5">
        <w:rPr>
          <w:rFonts w:eastAsia="Times New Roman"/>
          <w:color w:val="1C1C1A"/>
          <w:szCs w:val="24"/>
          <w:lang w:val="en-GB"/>
        </w:rPr>
        <w:t>An open and widely accepted employee evaluation process based on the premise of positive things,</w:t>
      </w:r>
    </w:p>
    <w:p w14:paraId="4B5204E9" w14:textId="77777777" w:rsidR="00A30DC1" w:rsidRPr="00BB23F5" w:rsidRDefault="00A30DC1">
      <w:pPr>
        <w:pStyle w:val="ListParagraph"/>
        <w:numPr>
          <w:ilvl w:val="1"/>
          <w:numId w:val="17"/>
        </w:numPr>
        <w:spacing w:before="0"/>
        <w:ind w:left="851" w:right="85" w:hanging="284"/>
        <w:rPr>
          <w:rFonts w:eastAsia="Times New Roman"/>
          <w:color w:val="1C1C1A"/>
          <w:szCs w:val="24"/>
          <w:lang w:val="en-GB"/>
        </w:rPr>
      </w:pPr>
      <w:r w:rsidRPr="00BB23F5">
        <w:rPr>
          <w:rFonts w:eastAsia="Times New Roman"/>
          <w:color w:val="1C1C1A"/>
          <w:szCs w:val="24"/>
          <w:lang w:val="en-GB"/>
        </w:rPr>
        <w:lastRenderedPageBreak/>
        <w:t>Appreciating administrative employees and technical services' contributions to improvement activities, extensive consultation on plans for introduced changes, etc.</w:t>
      </w:r>
    </w:p>
    <w:p w14:paraId="249330D8"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However, the characteristics of excellence in academic institutions do not create a coherent model supported by reliable verification based on scientific methods. Therefore, it is also more appropriate for universities to use recognised organisational excellence models (see the comments in the previous section). Of course, the models of excellence described in this monograph should be mentioned, e.g. the American MBNQA (Malcolm Baldrige National Quality Award) model, the EFQM (European Foundation for Quality Management) model, dedicated to the CAF public sector (Grudowski, 2015b; </w:t>
      </w:r>
      <w:proofErr w:type="spellStart"/>
      <w:r w:rsidRPr="00BB23F5">
        <w:rPr>
          <w:rFonts w:eastAsia="Times New Roman"/>
          <w:color w:val="1C1C1A"/>
          <w:szCs w:val="24"/>
          <w:lang w:val="en-GB"/>
        </w:rPr>
        <w:t>Rosa&amp;Amaral</w:t>
      </w:r>
      <w:proofErr w:type="spellEnd"/>
      <w:r w:rsidRPr="00BB23F5">
        <w:rPr>
          <w:rFonts w:eastAsia="Times New Roman"/>
          <w:color w:val="1C1C1A"/>
          <w:szCs w:val="24"/>
          <w:lang w:val="en-GB"/>
        </w:rPr>
        <w:t>, 2007) or self-assessment according to the ISO 9004:2018 standard. As in the case of university evaluation scales, it is worth considering appropriate modifications to the detailed characteristics of these models to make them easier to understand and use in practice in higher education institutions.</w:t>
      </w:r>
    </w:p>
    <w:p w14:paraId="3DC58BE9"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An example of this type of modification is the concept presented in B. Ruben's book (2007) on excellence in American higher education.</w:t>
      </w:r>
    </w:p>
    <w:p w14:paraId="5E954162"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This concept focuses on the elements necessary to establish and maintain the status of an excellent university, its organisational units, or its educational programs. The framework of this concept is based on the integration of assessment, planning and improvement approaches. In current practice, the proposed improvement mechanisms are audits of areas (processes) of the management system, management reviews of research and teaching disciplines and strategic planning concerning all functions and levels of management. According to B. Ruben, the level of organisational excellence of a university should result from activities and their effects in the following areas:</w:t>
      </w:r>
    </w:p>
    <w:p w14:paraId="1EFA4158"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t>leadership,</w:t>
      </w:r>
    </w:p>
    <w:p w14:paraId="01A9804C"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t>goals and plans,</w:t>
      </w:r>
    </w:p>
    <w:p w14:paraId="5EABA758"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lastRenderedPageBreak/>
        <w:t>beneficiaries and stakeholders,</w:t>
      </w:r>
    </w:p>
    <w:p w14:paraId="7A3FBC99"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t>programs and services,</w:t>
      </w:r>
    </w:p>
    <w:p w14:paraId="7A3338E2"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t>department/staff and place of work,</w:t>
      </w:r>
    </w:p>
    <w:p w14:paraId="1A1A2752"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t>evaluation and use of information,</w:t>
      </w:r>
    </w:p>
    <w:p w14:paraId="786339F2"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t>results and achievements.</w:t>
      </w:r>
    </w:p>
    <w:p w14:paraId="11B2EBDB"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Areas 1–5 are the basic building blocks of the capacity of an academic institution. Area 6 focuses on the methods and procedures used to assess and analyse quality and effectiveness in areas 1–5. Assessment area 7 considers the results and achievements documented in the assessment process.</w:t>
      </w:r>
    </w:p>
    <w:p w14:paraId="180EFC9D"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The prevailing opinion on the European-rooted excellence model developed by EFQM experts is that it can be successfully applied to higher education institutions as a practical, comprehensive approach enabling systematic process improvement. At the same time, the best way to use this model is its adaptation, dedicated to a given organisational culture, and not the use of the basic version, which is not easy when it comes to direct interpretation in the academic environment (Dahlgaard-Park, 2008).</w:t>
      </w:r>
    </w:p>
    <w:p w14:paraId="11FDD487"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 xml:space="preserve">An important issue regarding the methodological correctness of scientific research conducted using the EFQM model is its internal consistency as a complex construct representing the modern quality management paradigm. Thanks to research conducted, among others, by A. Calvo-Mora and co-authors (Calvo-Mora et al., 2006) and R. Ismail and co-authors (Ismail et al., </w:t>
      </w:r>
      <w:r w:rsidRPr="00BB23F5">
        <w:rPr>
          <w:rFonts w:eastAsia="Times New Roman"/>
          <w:szCs w:val="24"/>
          <w:lang w:val="en-GB"/>
        </w:rPr>
        <w:t xml:space="preserve">2015), the validity </w:t>
      </w:r>
      <w:r w:rsidRPr="00BB23F5">
        <w:rPr>
          <w:rFonts w:eastAsia="Times New Roman"/>
          <w:color w:val="1C1C1A"/>
          <w:szCs w:val="24"/>
          <w:lang w:val="en-GB"/>
        </w:rPr>
        <w:t xml:space="preserve">and reliability of </w:t>
      </w:r>
      <w:r w:rsidRPr="00BB23F5">
        <w:rPr>
          <w:rFonts w:eastAsia="Times New Roman"/>
          <w:szCs w:val="24"/>
          <w:lang w:val="en-GB"/>
        </w:rPr>
        <w:t xml:space="preserve">this model </w:t>
      </w:r>
      <w:r w:rsidRPr="00BB23F5">
        <w:rPr>
          <w:rFonts w:eastAsia="Times New Roman"/>
          <w:color w:val="1C1C1A"/>
          <w:szCs w:val="24"/>
          <w:lang w:val="en-GB"/>
        </w:rPr>
        <w:t xml:space="preserve">were confirmed, </w:t>
      </w:r>
      <w:r w:rsidRPr="00BB23F5">
        <w:rPr>
          <w:rFonts w:eastAsia="Times New Roman"/>
          <w:szCs w:val="24"/>
          <w:lang w:val="en-GB"/>
        </w:rPr>
        <w:t xml:space="preserve">which is a condition for its use in research on management </w:t>
      </w:r>
      <w:r w:rsidRPr="00BB23F5">
        <w:rPr>
          <w:rFonts w:eastAsia="Times New Roman"/>
          <w:color w:val="1C1C1A"/>
          <w:szCs w:val="24"/>
          <w:lang w:val="en-GB"/>
        </w:rPr>
        <w:t>systems</w:t>
      </w:r>
      <w:r w:rsidRPr="00BB23F5">
        <w:rPr>
          <w:rFonts w:eastAsia="Times New Roman"/>
          <w:i/>
          <w:iCs/>
          <w:color w:val="1C1C1A"/>
          <w:szCs w:val="24"/>
          <w:lang w:val="en-GB"/>
        </w:rPr>
        <w:t xml:space="preserve"> </w:t>
      </w:r>
      <w:r w:rsidRPr="00BB23F5">
        <w:rPr>
          <w:rFonts w:eastAsia="Times New Roman"/>
          <w:color w:val="1C1C1A"/>
          <w:szCs w:val="24"/>
          <w:lang w:val="en-GB"/>
        </w:rPr>
        <w:t>based on TQM principles in universities.</w:t>
      </w:r>
    </w:p>
    <w:p w14:paraId="51CEE914"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Based on a literature review, R. Laurett and L. Mendes (2019) found that the results of international research on the EFQM model in higher education reveal the following critical factors determining the effective and efficient application of the model:</w:t>
      </w:r>
    </w:p>
    <w:p w14:paraId="09D07A49" w14:textId="77777777" w:rsidR="00A30DC1" w:rsidRPr="00BB23F5" w:rsidRDefault="00A30DC1">
      <w:pPr>
        <w:pStyle w:val="ListParagraph"/>
        <w:numPr>
          <w:ilvl w:val="0"/>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Strong internal motivation and commitment of university top management;</w:t>
      </w:r>
    </w:p>
    <w:p w14:paraId="1DF00A14" w14:textId="77777777" w:rsidR="00A30DC1" w:rsidRPr="00BB23F5" w:rsidRDefault="00A30DC1">
      <w:pPr>
        <w:pStyle w:val="ListParagraph"/>
        <w:numPr>
          <w:ilvl w:val="0"/>
          <w:numId w:val="16"/>
        </w:numPr>
        <w:spacing w:before="0"/>
        <w:ind w:left="851" w:right="85" w:hanging="284"/>
        <w:rPr>
          <w:rFonts w:eastAsia="Times New Roman"/>
          <w:color w:val="1C1C1A"/>
          <w:szCs w:val="24"/>
          <w:lang w:val="en-GB"/>
        </w:rPr>
      </w:pPr>
      <w:r w:rsidRPr="00BB23F5">
        <w:rPr>
          <w:rFonts w:eastAsia="Times New Roman"/>
          <w:color w:val="1C1C1A"/>
          <w:szCs w:val="24"/>
          <w:lang w:val="en-GB"/>
        </w:rPr>
        <w:lastRenderedPageBreak/>
        <w:t>Genuine commitment and cooperation of people representing every group of university employees,</w:t>
      </w:r>
    </w:p>
    <w:p w14:paraId="1CBF66A7" w14:textId="77777777" w:rsidR="00A30DC1" w:rsidRPr="00BB23F5" w:rsidRDefault="00A30DC1">
      <w:pPr>
        <w:pStyle w:val="ListParagraph"/>
        <w:numPr>
          <w:ilvl w:val="0"/>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Training and development of staff appropriate to the functions performed;</w:t>
      </w:r>
    </w:p>
    <w:p w14:paraId="75D1CFC9" w14:textId="77777777" w:rsidR="00A30DC1" w:rsidRPr="00BB23F5" w:rsidRDefault="00A30DC1">
      <w:pPr>
        <w:pStyle w:val="ListParagraph"/>
        <w:numPr>
          <w:ilvl w:val="0"/>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Appropriate use of communication and information exchange systems (ICT);</w:t>
      </w:r>
    </w:p>
    <w:p w14:paraId="0D1D37ED" w14:textId="77777777" w:rsidR="00A30DC1" w:rsidRPr="00BB23F5" w:rsidRDefault="00A30DC1">
      <w:pPr>
        <w:pStyle w:val="ListParagraph"/>
        <w:numPr>
          <w:ilvl w:val="0"/>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Systematic processes of monitoring, evaluation and measurement (efficient corrective actions) and external supporting environment.</w:t>
      </w:r>
    </w:p>
    <w:p w14:paraId="34F733C6"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The authors, as mentioned earlier, also indicated typical barriers encountered in universities representing various higher education systems in terms of introducing solutions based on organisational excellence, based on the TQM concept, including the EFQM model that reflects it (</w:t>
      </w:r>
      <w:proofErr w:type="spellStart"/>
      <w:r w:rsidRPr="00BB23F5">
        <w:rPr>
          <w:rFonts w:eastAsia="Times New Roman"/>
          <w:color w:val="1C1C1A"/>
          <w:szCs w:val="24"/>
          <w:lang w:val="en-GB"/>
        </w:rPr>
        <w:t>Laurett&amp;Mendes</w:t>
      </w:r>
      <w:proofErr w:type="spellEnd"/>
      <w:r w:rsidRPr="00BB23F5">
        <w:rPr>
          <w:rFonts w:eastAsia="Times New Roman"/>
          <w:color w:val="1C1C1A"/>
          <w:szCs w:val="24"/>
          <w:lang w:val="en-GB"/>
        </w:rPr>
        <w:t>, 2019):</w:t>
      </w:r>
    </w:p>
    <w:p w14:paraId="0A8A0102" w14:textId="77777777" w:rsidR="00A30DC1" w:rsidRPr="00BB23F5" w:rsidRDefault="00A30DC1">
      <w:pPr>
        <w:pStyle w:val="ListParagraph"/>
        <w:numPr>
          <w:ilvl w:val="1"/>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 xml:space="preserve"> Lack of commitment and enthusiasm of management and employees, often resulting from the time-consuming nature of the change process and the lack of quickly noticeable, positive results;</w:t>
      </w:r>
    </w:p>
    <w:p w14:paraId="6B55678A" w14:textId="77777777" w:rsidR="00A30DC1" w:rsidRPr="00BB23F5" w:rsidRDefault="00A30DC1">
      <w:pPr>
        <w:pStyle w:val="ListParagraph"/>
        <w:numPr>
          <w:ilvl w:val="1"/>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 xml:space="preserve"> Lack of resources (time, human and financial resources), including competencies necessary to support process improvement; the lack of resources dedicated to improvement activities may result in the need for employees to perform additional tasks without the expected, appropriate gratification;</w:t>
      </w:r>
    </w:p>
    <w:p w14:paraId="467213B7" w14:textId="77777777" w:rsidR="00A30DC1" w:rsidRPr="00BB23F5" w:rsidRDefault="00A30DC1">
      <w:pPr>
        <w:pStyle w:val="ListParagraph"/>
        <w:numPr>
          <w:ilvl w:val="1"/>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 xml:space="preserve"> Lack of previous experience and practical skills in the field introducing pro-quality solutions;</w:t>
      </w:r>
    </w:p>
    <w:p w14:paraId="216B339E" w14:textId="77777777" w:rsidR="00A30DC1" w:rsidRPr="00BB23F5" w:rsidRDefault="00A30DC1">
      <w:pPr>
        <w:pStyle w:val="ListParagraph"/>
        <w:numPr>
          <w:ilvl w:val="1"/>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 xml:space="preserve"> High complexity of university processes and related problems in communication within the organisation.</w:t>
      </w:r>
    </w:p>
    <w:p w14:paraId="28A7E999"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 xml:space="preserve">A shortcoming of research on quality and excellence in higher education is that most of its subjects are the university's internal stakeholders, i.e., students and academic teachers. To fill the gap related to focused research, other university stakeholder groups should contribute </w:t>
      </w:r>
      <w:r w:rsidRPr="00BB23F5">
        <w:rPr>
          <w:rFonts w:eastAsia="Times New Roman"/>
          <w:color w:val="1C1C1A"/>
          <w:szCs w:val="24"/>
          <w:lang w:val="en-GB"/>
        </w:rPr>
        <w:lastRenderedPageBreak/>
        <w:t>to enriching knowledge in this area. This participation is important in an in-depth assessment of individual universities and higher education systems' broad perception.</w:t>
      </w:r>
    </w:p>
    <w:p w14:paraId="4CB96B12"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Another area for improvement, in the context of the effectiveness of process improvement strategies, especially in more prominent universities, is the impact of appropriately designed and functioning IT systems. It is challenging to imagine that management systems would function effectively in organisations as complex as universities without the support of integrated IT solutions. They are necessary to collect and process data, monitor complex processes and projects, and make facts-based decisions.</w:t>
      </w:r>
    </w:p>
    <w:p w14:paraId="004D7F3D"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For natural reasons, the issue of excellence in higher education is related to the sphere of education (teaching) and scientific research.</w:t>
      </w:r>
    </w:p>
    <w:p w14:paraId="3816F7A4"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Excellence in teaching is determined by factors such as charisma, inspiring attitudes and personalities of individual lecturers, organisation of presentations, ongoing interaction with students as participants, and the extent to which the information provided allows for achieving educational goals, including appropriate strategic assumptions. University. Academic excellence can be linked to both student satisfaction and student outcomes. Another manifestation of excellence in teaching is the high level of student involvement in acquiring knowledge.</w:t>
      </w:r>
    </w:p>
    <w:p w14:paraId="6427160F"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L. Elton presented teaching excellence as a five-element construct, in which each component is a feature necessary for the definition and functioning of the whole (Elton, 1998):</w:t>
      </w:r>
    </w:p>
    <w:p w14:paraId="4A86309D" w14:textId="77777777" w:rsidR="00A30DC1" w:rsidRPr="00BB23F5" w:rsidRDefault="00A30DC1">
      <w:pPr>
        <w:pStyle w:val="ListParagraph"/>
        <w:numPr>
          <w:ilvl w:val="0"/>
          <w:numId w:val="20"/>
        </w:numPr>
        <w:spacing w:before="0"/>
        <w:ind w:right="85"/>
        <w:rPr>
          <w:rFonts w:eastAsia="Times New Roman"/>
          <w:color w:val="1C1C1A"/>
          <w:szCs w:val="24"/>
          <w:lang w:val="en-GB"/>
        </w:rPr>
      </w:pPr>
      <w:r w:rsidRPr="00BB23F5">
        <w:rPr>
          <w:rFonts w:eastAsia="Times New Roman"/>
          <w:color w:val="1C1C1A"/>
          <w:szCs w:val="24"/>
          <w:lang w:val="en-GB"/>
        </w:rPr>
        <w:t>Teaching excellence at a university is a multidimensional concept, and its dimensions require individualised forms of recognition and highlighting related activities;</w:t>
      </w:r>
    </w:p>
    <w:p w14:paraId="1903D7D8" w14:textId="77777777" w:rsidR="00A30DC1" w:rsidRPr="00BB23F5" w:rsidRDefault="00A30DC1">
      <w:pPr>
        <w:pStyle w:val="ListParagraph"/>
        <w:numPr>
          <w:ilvl w:val="0"/>
          <w:numId w:val="20"/>
        </w:numPr>
        <w:spacing w:before="0"/>
        <w:ind w:right="85"/>
        <w:rPr>
          <w:rFonts w:eastAsia="Times New Roman"/>
          <w:color w:val="1C1C1A"/>
          <w:szCs w:val="24"/>
          <w:lang w:val="en-GB"/>
        </w:rPr>
      </w:pPr>
      <w:r w:rsidRPr="00BB23F5">
        <w:rPr>
          <w:rFonts w:eastAsia="Times New Roman"/>
          <w:color w:val="1C1C1A"/>
          <w:szCs w:val="24"/>
          <w:lang w:val="en-GB"/>
        </w:rPr>
        <w:t>If the level of teaching quality is to be constantly improved, teaching excellence must become a priority goal at the university and its organisational units;</w:t>
      </w:r>
    </w:p>
    <w:p w14:paraId="437C4705" w14:textId="77777777" w:rsidR="00A30DC1" w:rsidRPr="00BB23F5" w:rsidRDefault="00A30DC1">
      <w:pPr>
        <w:pStyle w:val="ListParagraph"/>
        <w:numPr>
          <w:ilvl w:val="0"/>
          <w:numId w:val="20"/>
        </w:numPr>
        <w:spacing w:before="0"/>
        <w:ind w:right="85"/>
        <w:rPr>
          <w:rFonts w:eastAsia="Times New Roman"/>
          <w:color w:val="1C1C1A"/>
          <w:szCs w:val="24"/>
          <w:lang w:val="en-GB"/>
        </w:rPr>
      </w:pPr>
      <w:r w:rsidRPr="00BB23F5">
        <w:rPr>
          <w:rFonts w:eastAsia="Times New Roman"/>
          <w:color w:val="1C1C1A"/>
          <w:szCs w:val="24"/>
          <w:lang w:val="en-GB"/>
        </w:rPr>
        <w:t xml:space="preserve">The criteria creating an individual pattern of teaching excellence (quality) can be established in the same way as the criteria of research excellence; however, they </w:t>
      </w:r>
      <w:r w:rsidRPr="00BB23F5">
        <w:rPr>
          <w:rFonts w:eastAsia="Times New Roman"/>
          <w:color w:val="1C1C1A"/>
          <w:szCs w:val="24"/>
          <w:lang w:val="en-GB"/>
        </w:rPr>
        <w:lastRenderedPageBreak/>
        <w:t>are much more complex when it comes to interpretation and should not be used by people or teams without appropriate substantive preparation and practical experience in the field of pro-quality management.</w:t>
      </w:r>
    </w:p>
    <w:p w14:paraId="11BD6495" w14:textId="77777777" w:rsidR="00A30DC1" w:rsidRPr="00BB23F5" w:rsidRDefault="00A30DC1">
      <w:pPr>
        <w:pStyle w:val="ListParagraph"/>
        <w:numPr>
          <w:ilvl w:val="0"/>
          <w:numId w:val="20"/>
        </w:numPr>
        <w:spacing w:before="0"/>
        <w:ind w:right="85"/>
        <w:rPr>
          <w:rFonts w:eastAsia="Times New Roman"/>
          <w:color w:val="1C1C1A"/>
          <w:szCs w:val="24"/>
          <w:lang w:val="en-GB"/>
        </w:rPr>
      </w:pPr>
      <w:r w:rsidRPr="00BB23F5">
        <w:rPr>
          <w:rFonts w:eastAsia="Times New Roman"/>
          <w:color w:val="1C1C1A"/>
          <w:szCs w:val="24"/>
          <w:lang w:val="en-GB"/>
        </w:rPr>
        <w:t>A necessary condition for the effective pursuit of teaching excellence at the individual level is the didactic professionalism of an academic teacher;</w:t>
      </w:r>
    </w:p>
    <w:p w14:paraId="29C872D6" w14:textId="77777777" w:rsidR="00A30DC1" w:rsidRPr="00BB23F5" w:rsidRDefault="00A30DC1">
      <w:pPr>
        <w:pStyle w:val="ListParagraph"/>
        <w:numPr>
          <w:ilvl w:val="0"/>
          <w:numId w:val="20"/>
        </w:numPr>
        <w:spacing w:before="0"/>
        <w:ind w:right="85"/>
        <w:rPr>
          <w:rFonts w:eastAsia="Times New Roman"/>
          <w:color w:val="1C1C1A"/>
          <w:szCs w:val="24"/>
          <w:lang w:val="en-GB"/>
        </w:rPr>
      </w:pPr>
      <w:r w:rsidRPr="00BB23F5">
        <w:rPr>
          <w:rFonts w:eastAsia="Times New Roman"/>
          <w:color w:val="1C1C1A"/>
          <w:szCs w:val="24"/>
          <w:lang w:val="en-GB"/>
        </w:rPr>
        <w:t>Excellence in teaching represented by individual academic teachers is a necessary but insufficient condition for an excellent educational process; excellence should also be an integral part of the university's organisational culture, including its organisational units; however, this culture can be developed based on the excellence of individuals - leaders.</w:t>
      </w:r>
    </w:p>
    <w:p w14:paraId="09EA32E5" w14:textId="77777777" w:rsidR="00A30DC1" w:rsidRPr="00BB23F5" w:rsidRDefault="00A30DC1" w:rsidP="00A30DC1">
      <w:pPr>
        <w:ind w:left="57" w:right="85" w:firstLine="567"/>
        <w:rPr>
          <w:szCs w:val="24"/>
          <w:lang w:val="en-US"/>
        </w:rPr>
      </w:pPr>
      <w:r w:rsidRPr="00BB23F5">
        <w:rPr>
          <w:rFonts w:eastAsia="Times New Roman"/>
          <w:color w:val="1C1C1A"/>
          <w:szCs w:val="24"/>
          <w:lang w:val="en-GB"/>
        </w:rPr>
        <w:t>As noted by G. Gordon and co-authors (Gordon et al., 2003), the view is often expressed that the so-called Teaching excellence, representing the appropriately defined and independently verified characteristics of an academic teacher, should be an obligation for all teaching staff. However, they state that while an appropriate level of teaching competencies should be expected from all academic teachers, the previously mentioned status should distinguish teachers who are models of teaching excellence for others.</w:t>
      </w:r>
    </w:p>
    <w:p w14:paraId="78AF22AD"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One of the characteristic solutions in developing the research excellence concept, which impacts many higher education systems, is the Research Excellence Framework (REF) evaluation system adopted in Great Britain. The idea of excellence has been applied to assessing the quality and value of research in higher education institutions. As in other higher education systems, excellence in research activity is evaluated using quantitative measures, mainly bibliometric indicators, involvement in the implementation of research projects and income from research. The REF aims to rank and compare the performance of higher education institutions against international standards to highlight accountability for public investment in research and provide evidence of the benefits of these investments.</w:t>
      </w:r>
    </w:p>
    <w:p w14:paraId="71D23C7B"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lastRenderedPageBreak/>
        <w:t>The methodology adopted in the REF system is based on a set of evaluation criteria and the following levels classifying the degree of excellence (quality) of research activities:</w:t>
      </w:r>
    </w:p>
    <w:p w14:paraId="296741C8" w14:textId="77777777" w:rsidR="00A30DC1" w:rsidRPr="00BB23F5" w:rsidRDefault="00A30DC1">
      <w:pPr>
        <w:pStyle w:val="ListParagraph"/>
        <w:numPr>
          <w:ilvl w:val="0"/>
          <w:numId w:val="15"/>
        </w:numPr>
        <w:spacing w:before="0"/>
        <w:ind w:left="851" w:right="85" w:hanging="284"/>
        <w:rPr>
          <w:rFonts w:eastAsia="Times New Roman"/>
          <w:color w:val="1C1C1A"/>
          <w:szCs w:val="24"/>
          <w:lang w:val="en-GB"/>
        </w:rPr>
      </w:pPr>
      <w:r w:rsidRPr="00BB23F5">
        <w:rPr>
          <w:rFonts w:eastAsia="Times New Roman"/>
          <w:color w:val="1C1C1A"/>
          <w:szCs w:val="24"/>
          <w:lang w:val="en-GB"/>
        </w:rPr>
        <w:t xml:space="preserve"> World-leading level in terms of originality, relevance and reliability research,</w:t>
      </w:r>
    </w:p>
    <w:p w14:paraId="79535C4F" w14:textId="77777777" w:rsidR="00A30DC1" w:rsidRPr="00BB23F5" w:rsidRDefault="00A30DC1">
      <w:pPr>
        <w:pStyle w:val="ListParagraph"/>
        <w:numPr>
          <w:ilvl w:val="0"/>
          <w:numId w:val="15"/>
        </w:numPr>
        <w:spacing w:before="0"/>
        <w:ind w:left="851" w:right="85" w:hanging="284"/>
        <w:rPr>
          <w:rFonts w:eastAsia="Times New Roman"/>
          <w:color w:val="1C1C1A"/>
          <w:szCs w:val="24"/>
          <w:lang w:val="en-GB"/>
        </w:rPr>
      </w:pPr>
      <w:r w:rsidRPr="00BB23F5">
        <w:rPr>
          <w:rFonts w:eastAsia="Times New Roman"/>
          <w:color w:val="1C1C1A"/>
          <w:szCs w:val="24"/>
          <w:lang w:val="en-GB"/>
        </w:rPr>
        <w:t>Internationally outstanding in terms of originality, relevance and reliability but not meeting the highest standards of excellence,</w:t>
      </w:r>
    </w:p>
    <w:p w14:paraId="0E094DEB" w14:textId="77777777" w:rsidR="00A30DC1" w:rsidRPr="00BB23F5" w:rsidRDefault="00A30DC1">
      <w:pPr>
        <w:pStyle w:val="ListParagraph"/>
        <w:numPr>
          <w:ilvl w:val="0"/>
          <w:numId w:val="15"/>
        </w:numPr>
        <w:spacing w:before="0"/>
        <w:ind w:left="851" w:right="85" w:hanging="284"/>
        <w:rPr>
          <w:rFonts w:eastAsia="Times New Roman"/>
          <w:color w:val="1C1C1A"/>
          <w:szCs w:val="24"/>
          <w:lang w:val="en-GB"/>
        </w:rPr>
      </w:pPr>
      <w:r w:rsidRPr="00BB23F5">
        <w:rPr>
          <w:rFonts w:eastAsia="Times New Roman"/>
          <w:color w:val="1C1C1A"/>
          <w:szCs w:val="24"/>
          <w:lang w:val="en-GB"/>
        </w:rPr>
        <w:t>A level recognised worldwide for originality, relevance and methodological rigour,</w:t>
      </w:r>
    </w:p>
    <w:p w14:paraId="15FEF6BB" w14:textId="77777777" w:rsidR="00A30DC1" w:rsidRPr="00BB23F5" w:rsidRDefault="00A30DC1">
      <w:pPr>
        <w:pStyle w:val="ListParagraph"/>
        <w:numPr>
          <w:ilvl w:val="0"/>
          <w:numId w:val="15"/>
        </w:numPr>
        <w:spacing w:before="0"/>
        <w:ind w:left="851" w:right="85" w:hanging="284"/>
        <w:rPr>
          <w:rFonts w:eastAsia="Times New Roman"/>
          <w:color w:val="1C1C1A"/>
          <w:szCs w:val="24"/>
          <w:lang w:val="en-GB"/>
        </w:rPr>
      </w:pPr>
      <w:r w:rsidRPr="00BB23F5">
        <w:rPr>
          <w:rFonts w:eastAsia="Times New Roman"/>
          <w:color w:val="1C1C1A"/>
          <w:szCs w:val="24"/>
          <w:lang w:val="en-GB"/>
        </w:rPr>
        <w:t xml:space="preserve"> Nationally recognised level in terms of originality, importance and reliability research,</w:t>
      </w:r>
    </w:p>
    <w:p w14:paraId="714C2CE9" w14:textId="77777777" w:rsidR="00A30DC1" w:rsidRPr="00BB23F5" w:rsidRDefault="00A30DC1">
      <w:pPr>
        <w:pStyle w:val="ListParagraph"/>
        <w:numPr>
          <w:ilvl w:val="0"/>
          <w:numId w:val="15"/>
        </w:numPr>
        <w:spacing w:before="0"/>
        <w:ind w:left="851" w:right="85" w:hanging="284"/>
        <w:rPr>
          <w:rFonts w:eastAsia="Times New Roman"/>
          <w:color w:val="1C1C1A"/>
          <w:szCs w:val="24"/>
          <w:lang w:val="en-GB"/>
        </w:rPr>
      </w:pPr>
      <w:r w:rsidRPr="00BB23F5">
        <w:rPr>
          <w:rFonts w:eastAsia="Times New Roman"/>
          <w:color w:val="1C1C1A"/>
          <w:szCs w:val="24"/>
          <w:lang w:val="en-GB"/>
        </w:rPr>
        <w:t>Low-quality, nationally recognised work that does not meet the assessment requirements.</w:t>
      </w:r>
    </w:p>
    <w:p w14:paraId="1263E3B4"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primary result of the assessment is the overall quality profile assigned to each applicant institution and, consequently, the appropriate allocation of research funds. Research Funding Councils are committed to allocating funds based on the level of research excellence achieved and to funding excellent research in all its forms, wherever it is located. The consequence of this policy is the concentration of research activities in those institutions that can demonstrate that the research results obtained correspond to a level recognised worldwide.</w:t>
      </w:r>
    </w:p>
    <w:p w14:paraId="1D232A03"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It is worth emphasising here the importance of conditions related to the factor that has a critical impact on improving university activities, including the efficiency of scientific research - human capital management.</w:t>
      </w:r>
    </w:p>
    <w:p w14:paraId="690F82B7"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As part of the "Human Resources Strategy for Researchers" (HRS4R) initiative promoted by the European Commission in 2005, the main goal was to increase the attractiveness of mobility, working conditions, and the careers of scientists in Europe.</w:t>
      </w:r>
    </w:p>
    <w:p w14:paraId="13168737"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The university receiving a distinction in connection with this initiative should undertake systemic activities aimed at the quality of staff, including employee satisfaction with </w:t>
      </w:r>
      <w:r w:rsidRPr="00BB23F5">
        <w:rPr>
          <w:rFonts w:eastAsia="Times New Roman"/>
          <w:color w:val="1C1C1A"/>
          <w:szCs w:val="24"/>
          <w:lang w:val="en-GB"/>
        </w:rPr>
        <w:lastRenderedPageBreak/>
        <w:t xml:space="preserve">the working conditions offered to them. Such a distinction, by definition, refers directly to the idea of excellence because it is called "HR Excellence in Research". Institutions seeking to obtain this distinction should treat participation in the HRS4R initiative as a continuous process that involves regular assessment of progress in implementing and complying with the principles of the European Charter for Researchers and the Code of Conduct for the </w:t>
      </w:r>
      <w:commentRangeStart w:id="25"/>
      <w:r w:rsidRPr="00BB23F5">
        <w:rPr>
          <w:rFonts w:eastAsia="Times New Roman"/>
          <w:color w:val="1C1C1A"/>
          <w:szCs w:val="24"/>
          <w:lang w:val="en-GB"/>
        </w:rPr>
        <w:t>Recruitment of Researchers</w:t>
      </w:r>
      <w:r>
        <w:rPr>
          <w:rFonts w:eastAsia="Times New Roman"/>
          <w:color w:val="1C1C1A"/>
          <w:szCs w:val="24"/>
          <w:lang w:val="en-GB"/>
        </w:rPr>
        <w:t>,</w:t>
      </w:r>
      <w:r w:rsidRPr="00E61CF1">
        <w:rPr>
          <w:rFonts w:eastAsia="Times New Roman"/>
          <w:color w:val="1C1C1A"/>
          <w:szCs w:val="24"/>
          <w:lang w:val="en-GB"/>
        </w:rPr>
        <w:t xml:space="preserve"> </w:t>
      </w:r>
      <w:r w:rsidRPr="00BB23F5">
        <w:rPr>
          <w:rFonts w:eastAsia="Times New Roman"/>
          <w:color w:val="1C1C1A"/>
          <w:szCs w:val="24"/>
          <w:lang w:val="en-GB"/>
        </w:rPr>
        <w:t>performed by experts.</w:t>
      </w:r>
    </w:p>
    <w:p w14:paraId="624E0F90" w14:textId="77777777" w:rsidR="00A30DC1" w:rsidRPr="00BB23F5" w:rsidRDefault="00A30DC1" w:rsidP="00A30DC1">
      <w:pPr>
        <w:spacing w:before="0"/>
        <w:ind w:right="85" w:firstLine="0"/>
        <w:rPr>
          <w:szCs w:val="24"/>
          <w:lang w:val="en-US"/>
        </w:rPr>
      </w:pPr>
      <w:r w:rsidRPr="00BB23F5">
        <w:rPr>
          <w:rFonts w:eastAsia="Times New Roman"/>
          <w:color w:val="1C1C1A"/>
          <w:szCs w:val="24"/>
          <w:lang w:val="en-GB"/>
        </w:rPr>
        <w:t>[</w:t>
      </w:r>
      <w:hyperlink r:id="rId15">
        <w:r w:rsidRPr="00BB23F5">
          <w:rPr>
            <w:rStyle w:val="Hyperlink"/>
            <w:rFonts w:eastAsia="Times New Roman"/>
            <w:szCs w:val="24"/>
            <w:lang w:val="en-GB"/>
          </w:rPr>
          <w:t>https://cdn5.euraxess.org/sites/default/files/domains/pl/karta_i_kodeks_broszura_pl.pdf</w:t>
        </w:r>
      </w:hyperlink>
      <w:r w:rsidRPr="00BB23F5">
        <w:rPr>
          <w:rFonts w:eastAsia="Times New Roman"/>
          <w:color w:val="1C1C1A"/>
          <w:szCs w:val="24"/>
          <w:lang w:val="en-GB"/>
        </w:rPr>
        <w:t>],</w:t>
      </w:r>
      <w:commentRangeEnd w:id="25"/>
      <w:r>
        <w:rPr>
          <w:rStyle w:val="CommentReference"/>
          <w:rFonts w:eastAsia="Times New Roman"/>
          <w:szCs w:val="20"/>
          <w:lang w:eastAsia="pl-PL"/>
        </w:rPr>
        <w:commentReference w:id="25"/>
      </w:r>
      <w:r w:rsidRPr="00BB23F5">
        <w:rPr>
          <w:rFonts w:eastAsia="Times New Roman"/>
          <w:color w:val="1C1C1A"/>
          <w:szCs w:val="24"/>
          <w:lang w:val="en-GB"/>
        </w:rPr>
        <w:t xml:space="preserve"> </w:t>
      </w:r>
    </w:p>
    <w:p w14:paraId="67B7E532"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However, the level of interest in similar projects should not constitute the basis for formulating far-reaching conclusions regarding the maturity of individual higher education systems. This phenomenon should become an element of a broader debate on the social value and credibility of various initiatives, such as accreditation in higher education or certification of management systems. Most importantly, obtaining awards, distinctions, certificates, or accreditations should not constitute an aim for managing higher education entities. This substitute masks the need to undertake practical improvement activities at universities.</w:t>
      </w:r>
    </w:p>
    <w:p w14:paraId="14E09FDC"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B. Readings, representing the critical trend referring to contemporary management concepts in higher education, in his provocative but also inspiring book "The University in Ruins," used the term "University of Excellence" (Readings, 1996). This author stated that the modern university had become a "bureaucratised corporation" and that the current university crisis in Western countries is caused by a fundamental change in its social role. The result of the current situation, according to Readings, is the promotion of the "University of Excellence" model. However, as a concept derived from business strategies, excellence exposes university traditions to the ruthless forces of market capitalism, and the main criterion of excellence becomes educational and scientific productivity associated with the pressure for efficiency in the factory. </w:t>
      </w:r>
    </w:p>
    <w:p w14:paraId="08617598"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lastRenderedPageBreak/>
        <w:t xml:space="preserve">In promoting organisational excellence, it is unacceptable to marginalise traditional academic values and replace them with rigid productivity indicators. According to the author, the critical point is the postulate by K. Strike (1985) to treat excellence as a multi-variant concept, depending on the organisational culture of the academic institution and its specific contexts. </w:t>
      </w:r>
    </w:p>
    <w:p w14:paraId="1DE90450"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Improvement activities should be identified, planned and supported at the university's central level, in its organisational units (faculties, institutes, departments) and to individual employees. In the latter case, there should be no exceptions when it comes to groups of employees, and the basis is, of course, the genuine activity of the management staff.</w:t>
      </w:r>
    </w:p>
    <w:p w14:paraId="0F573E77"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Considering the above deliberations, including the opinions of many researchers, the author believes that, in practice, the excellence category is intended to serve a motivating function. It cannot be assigned only to those areas of university activities that are distinguished by certificates or accreditations.</w:t>
      </w:r>
    </w:p>
    <w:p w14:paraId="6675F8EF" w14:textId="30960F61" w:rsidR="00A30DC1" w:rsidRPr="008A68A8" w:rsidRDefault="00A30DC1" w:rsidP="008A68A8">
      <w:pPr>
        <w:spacing w:before="0"/>
        <w:ind w:left="57" w:right="85" w:firstLine="0"/>
        <w:rPr>
          <w:rFonts w:eastAsia="Times New Roman"/>
          <w:color w:val="1C1C1A"/>
          <w:szCs w:val="24"/>
          <w:lang w:val="en-GB"/>
        </w:rPr>
      </w:pPr>
      <w:r w:rsidRPr="00BB23F5">
        <w:rPr>
          <w:rFonts w:eastAsia="Times New Roman"/>
          <w:color w:val="1C1C1A"/>
          <w:szCs w:val="24"/>
          <w:lang w:val="en-GB"/>
        </w:rPr>
        <w:t>Setting expectations for excellence or improvement would ensure that the focus is on developing an improvement strategy that responds to contemporary achievements and challenges.</w:t>
      </w:r>
    </w:p>
    <w:p w14:paraId="0BEB22AA" w14:textId="3AD443C7" w:rsidR="009A4ED7" w:rsidRDefault="009A4ED7" w:rsidP="009A4ED7">
      <w:pPr>
        <w:pStyle w:val="Heading2"/>
        <w:rPr>
          <w:lang w:val="en-GB"/>
        </w:rPr>
      </w:pPr>
      <w:r w:rsidRPr="00137286">
        <w:rPr>
          <w:color w:val="C00000"/>
          <w:lang w:val="en-GB"/>
        </w:rPr>
        <w:t>The Quality Assurance Approach</w:t>
      </w:r>
      <w:r w:rsidR="00137286">
        <w:rPr>
          <w:lang w:val="en-GB"/>
        </w:rPr>
        <w:t xml:space="preserve"> (PGR)</w:t>
      </w:r>
    </w:p>
    <w:p w14:paraId="24DC28EC" w14:textId="77777777" w:rsidR="00A30DC1" w:rsidRPr="00BB23F5" w:rsidRDefault="00A30DC1" w:rsidP="00A30DC1">
      <w:pPr>
        <w:spacing w:before="0"/>
        <w:ind w:left="57" w:right="85" w:firstLine="0"/>
        <w:rPr>
          <w:szCs w:val="24"/>
          <w:lang w:val="en-US"/>
        </w:rPr>
      </w:pPr>
      <w:r w:rsidRPr="00BB23F5">
        <w:rPr>
          <w:rFonts w:eastAsia="Times New Roman"/>
          <w:color w:val="1C1C1A"/>
          <w:szCs w:val="24"/>
          <w:u w:val="single"/>
          <w:lang w:val="en-GB"/>
        </w:rPr>
        <w:t>The concept and role of quality assurance</w:t>
      </w:r>
    </w:p>
    <w:p w14:paraId="2D1AAF3E"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 xml:space="preserve">Systems of national, regional, local and intra-institutional regulations, called quality assurance - QA, constitute the basis for processes declared as quality systems in higher education worldwide. They are established in universities operating on market principles in the United States, within autonomous systems of public institutions in Great Britain, systems supervised by relevant ministries in many EU countries, and in strictly controlled conditions. by the state, such as in China. The attractiveness of this approach, from the point of view of individual governments, is that quality assurance systems establish various forms of </w:t>
      </w:r>
      <w:r w:rsidRPr="00BB23F5">
        <w:rPr>
          <w:rFonts w:eastAsia="Times New Roman"/>
          <w:color w:val="1C1C1A"/>
          <w:szCs w:val="24"/>
          <w:lang w:val="en-GB"/>
        </w:rPr>
        <w:lastRenderedPageBreak/>
        <w:t>supervision over higher education, which is well in line with the demand for accountability of universities.</w:t>
      </w:r>
    </w:p>
    <w:p w14:paraId="73C19844"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These systems can be used to encourage actions consistent with the policies of state and local authorities and even indirectly influence the appropriately directed development of the private sector (Jarvis, 2014).</w:t>
      </w:r>
    </w:p>
    <w:p w14:paraId="64FB5220"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The emergence of QA regulations can, therefore, be seen as the result of changes in public opinion about the social role of the university or graduate education strategy and, at the same time, a set of political instruments developed to allocate institutional resources to activities consistent with the interests of the state. Marketisation or the application of economic rationalism in program offerings, research financing, and employment practices increasingly reflect the role of quasi-market mechanisms, causing some elements of academic activity to be promoted and others marginalised. Management through regulations within national quality assurance systems is a logical consequence of the triumph of the state subordinating the university to instrumental market forces and economic interests (Jarvis, 2014).</w:t>
      </w:r>
    </w:p>
    <w:p w14:paraId="188A8559"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It is difficult to find a clear answer to why the concept currently most commonly used in the context of the system of activities for quality in higher education is "quality assurance". According to the presently applicable semantic convention, quality management covers a much more comprehensive range of important factors influencing quality than quality assurance. This results directly from the "quality assurance" definition presented in the ISO 9000:2015 standard</w:t>
      </w:r>
      <w:r w:rsidRPr="00D005C7">
        <w:rPr>
          <w:rStyle w:val="FootnoteReference"/>
        </w:rPr>
        <w:footnoteReference w:id="3"/>
      </w:r>
      <w:r w:rsidRPr="00BB23F5">
        <w:rPr>
          <w:rFonts w:eastAsia="Times New Roman"/>
          <w:color w:val="1C1C1A"/>
          <w:szCs w:val="24"/>
          <w:lang w:val="en-GB"/>
        </w:rPr>
        <w:t xml:space="preserve">. "Quality assurance" is a concept introduced to the field of higher education from the world of business, mainly from the production sector, as well as, among others, the terms </w:t>
      </w:r>
      <w:r w:rsidRPr="00BB23F5">
        <w:rPr>
          <w:rFonts w:eastAsia="Times New Roman"/>
          <w:color w:val="1C1C1A"/>
          <w:szCs w:val="24"/>
          <w:lang w:val="en-GB"/>
        </w:rPr>
        <w:lastRenderedPageBreak/>
        <w:t>"quality inspection", "quality control", "continuous improvement" or the above-mentioned "excellence".</w:t>
      </w:r>
    </w:p>
    <w:p w14:paraId="152A5424"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The direct reference in this case is the quality assurance system, created over 40 years ago as a mechanism for building trust in manufacturer-supplier relationships (Crozier et al., 2006).</w:t>
      </w:r>
    </w:p>
    <w:p w14:paraId="13EAB462" w14:textId="77777777" w:rsidR="00A30DC1" w:rsidRPr="00BB23F5" w:rsidRDefault="00A30DC1" w:rsidP="00A30DC1">
      <w:pPr>
        <w:spacing w:before="0"/>
        <w:ind w:left="57" w:right="85" w:firstLine="426"/>
        <w:rPr>
          <w:szCs w:val="24"/>
          <w:lang w:val="en-US"/>
        </w:rPr>
      </w:pPr>
      <w:r w:rsidRPr="00BB23F5">
        <w:rPr>
          <w:rFonts w:eastAsia="Times New Roman"/>
          <w:color w:val="1C1C1A"/>
          <w:szCs w:val="24"/>
          <w:lang w:val="en-GB"/>
        </w:rPr>
        <w:t>The emphasis on "quality assurance" as a critical concept regarding quality in higher education, currently associated instead with one of the earlier stages of the evolution of approaches to quality, is characteristic, as previously mentioned, not only in the European Higher Education Area. Also, in the United States, QA is commonly associated with the system of quality activities in universities (Ryan, 2015).</w:t>
      </w:r>
    </w:p>
    <w:p w14:paraId="2E16DC22"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This situation, although for pragmatic reasons should not constitute a significant barrier to practical activities in the area under consideration, is not favourable in terms of coherence and uniformity of reference to the undisputed achievements of management based on the quality criterion, in particular concepts and models referring to the principles of TQM. Not only researchers of this issue but also practitioners treat quality assurance as only a fragment of a comprehensive management system, including processes, resources, attitudes and relationships that influence the quality of products or services.</w:t>
      </w:r>
    </w:p>
    <w:p w14:paraId="3E07D799"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source document presenting standards and guidelines for quality assurance in the EHEA (ESG) includes the following sentence: "The term 'quality assurance' refers to all activities within the continuous improvement cycle, i.e. activities related to quality assurance and improvement" (Standards and Guidelines..., 2015). When assessing such terms, it is challenging to understand why a new system of concepts regarding quality and related activities is being created, reserved for higher education. For clarity reasons, this system needs to be more consistent with the long-established and widely accepted definitions given in the ISO 9000 series standards or with the current solutions introduced by ISO regarding management systems in the education sector (ISO 21001).</w:t>
      </w:r>
    </w:p>
    <w:p w14:paraId="4DE6DADA"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lastRenderedPageBreak/>
        <w:t>Although recognised by specialists, this situation has yet to be widely reflected in specific actions and new versions of relevant documents regarding the development strategy of higher education systems. So far, activities in this area have only been incidental. In France, for example, the translation of ESG used the term "quality management" instead of "quality assurance" to assign a sense of responsibility for quality to appropriate groups of university employees.</w:t>
      </w:r>
    </w:p>
    <w:p w14:paraId="2C66C7F8"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Moreover, the semantic context of quality activities at universities should depend on their performers and addressees, i.e., for example, quality management defines a broader, contemporary social perspective, quality control concerns the activities of regulatory and supervisory bodies, and quality improvement is associated with internal conditions of individual higher education institutions.</w:t>
      </w:r>
    </w:p>
    <w:p w14:paraId="7E1248B6"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For these reasons, it would be more appropriate to use the terminology adopted with quality management systems in the relevant ISO standards, especially in official publications, including legal regulations regarding higher education. It would therefore be advisable to introduce the concept of "quality management", with a possible addition indicating the entity or object of management (e.g. university quality management system, education quality management).</w:t>
      </w:r>
    </w:p>
    <w:p w14:paraId="1E7C633C"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According to F. Worthington and J. Hodgson (2005), the essential role of quality assurance in higher education should be to create a culture conducive to continuous organisational and professional development and self-regulation. Based on a complex institutional and legal infrastructure, QA should ensure an increasingly better ratio of the value offered by universities to the costs of their operation, which aligns with the needs of the global knowledge-based economy and learning society. One of the leading researchers of quality issues in higher education, L. Harvey (2018), editor of the journal "Quality in Higher Education", based on the 20-year history of this renowned periodical, indicated the issues </w:t>
      </w:r>
      <w:r w:rsidRPr="00BB23F5">
        <w:rPr>
          <w:rFonts w:eastAsia="Times New Roman"/>
          <w:color w:val="1C1C1A"/>
          <w:szCs w:val="24"/>
          <w:lang w:val="en-GB"/>
        </w:rPr>
        <w:lastRenderedPageBreak/>
        <w:t>that constitute the most common problems and challenges related to the concept of "quality assurance" concerning universities.</w:t>
      </w:r>
    </w:p>
    <w:p w14:paraId="24F7A4AE" w14:textId="77777777" w:rsidR="00A30DC1" w:rsidRPr="00BB23F5" w:rsidRDefault="00A30DC1" w:rsidP="00A30DC1">
      <w:pPr>
        <w:spacing w:before="0"/>
        <w:ind w:left="57" w:right="57" w:firstLine="567"/>
        <w:rPr>
          <w:szCs w:val="24"/>
          <w:lang w:val="en-US"/>
        </w:rPr>
      </w:pPr>
      <w:r w:rsidRPr="00BB23F5">
        <w:rPr>
          <w:rFonts w:eastAsia="Times New Roman"/>
          <w:color w:val="1C1C1A"/>
          <w:szCs w:val="24"/>
          <w:lang w:val="en-GB"/>
        </w:rPr>
        <w:t xml:space="preserve">The first of these issues is the need to adjust the processes associated with quality assurance in universities to fit the specific characteristics of the university. In the vast majority of cases, employees performing teaching and research functions have negative opinions of the quality assurance processes at their universities. They need to see the relationship between the quality of the results of their academic work and the processes of internal quality assurance systems established at their Alma Mater. However, they perceive an increased burden of administrative duties that consume significant resources and do not create value for key stakeholder groups, particularly students (Harvey, 2018; </w:t>
      </w:r>
      <w:proofErr w:type="spellStart"/>
      <w:r w:rsidRPr="00BB23F5">
        <w:rPr>
          <w:rFonts w:eastAsia="Times New Roman"/>
          <w:color w:val="1C1C1A"/>
          <w:szCs w:val="24"/>
          <w:lang w:val="en-GB"/>
        </w:rPr>
        <w:t>Harvey&amp;Newton</w:t>
      </w:r>
      <w:proofErr w:type="spellEnd"/>
      <w:r w:rsidRPr="00BB23F5">
        <w:rPr>
          <w:rFonts w:eastAsia="Times New Roman"/>
          <w:color w:val="1C1C1A"/>
          <w:szCs w:val="24"/>
          <w:lang w:val="en-GB"/>
        </w:rPr>
        <w:t>, 2004).</w:t>
      </w:r>
    </w:p>
    <w:p w14:paraId="4B755D4F"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Another unfavourable phenomenon, closely related to the previous one, is the prevalence of sceptical and even cynical attitudes to quality assurance processes, especially among academic teachers.</w:t>
      </w:r>
    </w:p>
    <w:p w14:paraId="70897F15"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Due to the primary mistakes made by the university management when introducing this type of solution, the academic staff accepts them as a necessary evil, a "game for the sake of a game", which means that instead of achieving noble, socially desirable goals, frustration and waste of resources deepen (Newton, 2002). A study conducted in Australia by G. Anderson allowed the author to conclude that academics treat high-quality research and teaching as their obligation resulting from the academic ethos. Still, they resist quality assurance processes at their universities (Anderson, 2006).</w:t>
      </w:r>
    </w:p>
    <w:p w14:paraId="65DD2B3C"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One of the most frequently criticised internal quality of education assurance systems processes is student evaluation of classes/programs/academic teachers. Such an assessment should be preceded by extensive internal consultations conducted reliably, with full respect for the will and rights of respondents and assessed persons. This action is, among other things, to prevent some university employees from recognising the quality assurance system </w:t>
      </w:r>
      <w:r w:rsidRPr="00BB23F5">
        <w:rPr>
          <w:rFonts w:eastAsia="Times New Roman"/>
          <w:color w:val="1C1C1A"/>
          <w:szCs w:val="24"/>
          <w:lang w:val="en-GB"/>
        </w:rPr>
        <w:lastRenderedPageBreak/>
        <w:t>as a basis for undermining their professionalism or even as a pretext for dismissing them (Cheng, 2009).</w:t>
      </w:r>
    </w:p>
    <w:p w14:paraId="70D07822"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Considering the above factors, a thesis can be formulated that unless individualised solutions, consistent with its organisational culture, are created at a given university as part of genuine cooperation and extensive consultations with the relevant stakeholder groups, they will be made at considerable expense and doomed to the failure of pseudo-quality assurance systems that arouse resistance from employees.</w:t>
      </w:r>
    </w:p>
    <w:p w14:paraId="089D9A4E" w14:textId="77777777" w:rsidR="00A30DC1" w:rsidRPr="00A731F0" w:rsidRDefault="00A30DC1" w:rsidP="00A731F0">
      <w:pPr>
        <w:spacing w:before="0"/>
        <w:ind w:right="85" w:firstLine="0"/>
        <w:rPr>
          <w:rFonts w:eastAsia="Times New Roman"/>
          <w:color w:val="1C1C1A"/>
          <w:szCs w:val="24"/>
          <w:u w:val="single"/>
          <w:lang w:val="en-GB"/>
        </w:rPr>
      </w:pPr>
      <w:r w:rsidRPr="00A731F0">
        <w:rPr>
          <w:rFonts w:eastAsia="Times New Roman"/>
          <w:color w:val="1C1C1A"/>
          <w:szCs w:val="24"/>
          <w:u w:val="single"/>
          <w:lang w:val="en-GB"/>
        </w:rPr>
        <w:t>Quality Assurance Standards and Guidelines for HEIs in European Higher Education Area</w:t>
      </w:r>
    </w:p>
    <w:p w14:paraId="21354FD2" w14:textId="77777777" w:rsidR="00A30DC1" w:rsidRPr="00BB23F5" w:rsidRDefault="00A30DC1" w:rsidP="00A731F0">
      <w:pPr>
        <w:spacing w:before="0"/>
        <w:ind w:left="57" w:right="85" w:firstLine="567"/>
        <w:rPr>
          <w:szCs w:val="24"/>
          <w:lang w:val="en-US"/>
        </w:rPr>
      </w:pPr>
      <w:r w:rsidRPr="00BB23F5">
        <w:rPr>
          <w:rFonts w:eastAsia="Times New Roman"/>
          <w:color w:val="1C1C1A"/>
          <w:szCs w:val="24"/>
          <w:lang w:val="en-GB"/>
        </w:rPr>
        <w:t>The previously mentioned document - "Standards and Guidelines for Quality Assurance in the European Higher Education Area" (ESG), was adopted in Bergen in 2005 and consisted of a total of 23 standards and related guidelines divided into three parts:</w:t>
      </w:r>
    </w:p>
    <w:p w14:paraId="1543E895" w14:textId="77777777" w:rsidR="00A30DC1" w:rsidRPr="00BB23F5" w:rsidRDefault="00A30DC1">
      <w:pPr>
        <w:pStyle w:val="ListParagraph"/>
        <w:numPr>
          <w:ilvl w:val="0"/>
          <w:numId w:val="26"/>
        </w:numPr>
        <w:spacing w:before="0"/>
        <w:ind w:right="85" w:hanging="153"/>
        <w:rPr>
          <w:rFonts w:eastAsia="Times New Roman"/>
          <w:color w:val="1C1C1A"/>
          <w:szCs w:val="24"/>
          <w:lang w:val="en-GB"/>
        </w:rPr>
      </w:pPr>
      <w:r w:rsidRPr="00BB23F5">
        <w:rPr>
          <w:rFonts w:eastAsia="Times New Roman"/>
          <w:color w:val="1C1C1A"/>
          <w:szCs w:val="24"/>
          <w:lang w:val="en-GB"/>
        </w:rPr>
        <w:t>Standards and guidelines for internal quality assurance (7 standards),</w:t>
      </w:r>
    </w:p>
    <w:p w14:paraId="693E65EE" w14:textId="77777777" w:rsidR="00A30DC1" w:rsidRPr="00BB23F5" w:rsidRDefault="00A30DC1">
      <w:pPr>
        <w:pStyle w:val="ListParagraph"/>
        <w:numPr>
          <w:ilvl w:val="0"/>
          <w:numId w:val="26"/>
        </w:numPr>
        <w:spacing w:before="0"/>
        <w:ind w:right="85" w:hanging="153"/>
        <w:rPr>
          <w:rFonts w:eastAsia="Times New Roman"/>
          <w:color w:val="1C1C1A"/>
          <w:szCs w:val="24"/>
          <w:lang w:val="en-GB"/>
        </w:rPr>
      </w:pPr>
      <w:r w:rsidRPr="00BB23F5">
        <w:rPr>
          <w:rFonts w:eastAsia="Times New Roman"/>
          <w:color w:val="1C1C1A"/>
          <w:szCs w:val="24"/>
          <w:lang w:val="en-GB"/>
        </w:rPr>
        <w:t>Standards and guidelines for external quality assurance (8 standards),</w:t>
      </w:r>
    </w:p>
    <w:p w14:paraId="19D95872" w14:textId="77777777" w:rsidR="00A30DC1" w:rsidRPr="00BB23F5" w:rsidRDefault="00A30DC1">
      <w:pPr>
        <w:pStyle w:val="ListParagraph"/>
        <w:numPr>
          <w:ilvl w:val="0"/>
          <w:numId w:val="26"/>
        </w:numPr>
        <w:spacing w:before="0"/>
        <w:ind w:right="85" w:hanging="153"/>
        <w:rPr>
          <w:rFonts w:eastAsia="Times New Roman"/>
          <w:color w:val="1C1C1A"/>
          <w:szCs w:val="24"/>
          <w:lang w:val="en-GB"/>
        </w:rPr>
      </w:pPr>
      <w:r w:rsidRPr="00BB23F5">
        <w:rPr>
          <w:rFonts w:eastAsia="Times New Roman"/>
          <w:color w:val="1C1C1A"/>
          <w:szCs w:val="24"/>
          <w:lang w:val="en-GB"/>
        </w:rPr>
        <w:t>Standards and guidelines for quality assurance agencies (8 standards).</w:t>
      </w:r>
    </w:p>
    <w:p w14:paraId="4222BFFE"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During the ministerial conference in Yerevan in May 2015, an amended, current version of the standards and guidelines was issued. The division into the above-mentioned categories regarding higher education quality assurance has been maintained. The total number of standards increased to 24. The most significant changes were in the standards in category 1 - internal quality assurance.</w:t>
      </w:r>
    </w:p>
    <w:p w14:paraId="4A2C3E0D"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ESG have the following objectives (Standards and Guidelines…, 2015):</w:t>
      </w:r>
    </w:p>
    <w:p w14:paraId="1E555D34" w14:textId="77777777" w:rsidR="00A30DC1" w:rsidRPr="00BB23F5" w:rsidRDefault="00A30DC1">
      <w:pPr>
        <w:pStyle w:val="ListParagraph"/>
        <w:numPr>
          <w:ilvl w:val="1"/>
          <w:numId w:val="25"/>
        </w:numPr>
        <w:spacing w:before="0"/>
        <w:ind w:left="851" w:right="85" w:hanging="284"/>
        <w:rPr>
          <w:rFonts w:eastAsia="Times New Roman"/>
          <w:color w:val="1C1C1A"/>
          <w:szCs w:val="24"/>
          <w:lang w:val="en-GB"/>
        </w:rPr>
      </w:pPr>
      <w:r w:rsidRPr="00BB23F5">
        <w:rPr>
          <w:rFonts w:eastAsia="Times New Roman"/>
          <w:color w:val="1C1C1A"/>
          <w:szCs w:val="24"/>
          <w:lang w:val="en-GB"/>
        </w:rPr>
        <w:t>define a common framework for quality assurance systems for learning and teaching at European, national and institutional levels,</w:t>
      </w:r>
    </w:p>
    <w:p w14:paraId="4BE55D9F" w14:textId="77777777" w:rsidR="00A30DC1" w:rsidRPr="00BB23F5" w:rsidRDefault="00A30DC1">
      <w:pPr>
        <w:pStyle w:val="ListParagraph"/>
        <w:numPr>
          <w:ilvl w:val="1"/>
          <w:numId w:val="25"/>
        </w:numPr>
        <w:spacing w:before="0"/>
        <w:ind w:left="851" w:right="85" w:hanging="284"/>
        <w:rPr>
          <w:rFonts w:eastAsia="Times New Roman"/>
          <w:color w:val="1C1C1A"/>
          <w:szCs w:val="24"/>
          <w:lang w:val="en-GB"/>
        </w:rPr>
      </w:pPr>
      <w:r w:rsidRPr="00BB23F5">
        <w:rPr>
          <w:rFonts w:eastAsia="Times New Roman"/>
          <w:color w:val="1C1C1A"/>
          <w:szCs w:val="24"/>
          <w:lang w:val="en-GB"/>
        </w:rPr>
        <w:t>enable ensuring and improving the quality of education,</w:t>
      </w:r>
    </w:p>
    <w:p w14:paraId="39456C69" w14:textId="77777777" w:rsidR="00A30DC1" w:rsidRPr="00BB23F5" w:rsidRDefault="00A30DC1">
      <w:pPr>
        <w:pStyle w:val="ListParagraph"/>
        <w:numPr>
          <w:ilvl w:val="1"/>
          <w:numId w:val="25"/>
        </w:numPr>
        <w:spacing w:before="0"/>
        <w:ind w:left="851" w:right="85" w:hanging="284"/>
        <w:rPr>
          <w:rFonts w:eastAsia="Times New Roman"/>
          <w:color w:val="1C1C1A"/>
          <w:szCs w:val="24"/>
          <w:lang w:val="en-GB"/>
        </w:rPr>
      </w:pPr>
      <w:r w:rsidRPr="00BB23F5">
        <w:rPr>
          <w:rFonts w:eastAsia="Times New Roman"/>
          <w:color w:val="1C1C1A"/>
          <w:szCs w:val="24"/>
          <w:lang w:val="en-GB"/>
        </w:rPr>
        <w:t>strengthen mutual trust, thus facilitating recognition and mobility within a given country and beyond its borders,</w:t>
      </w:r>
    </w:p>
    <w:p w14:paraId="375CD535" w14:textId="77777777" w:rsidR="00A30DC1" w:rsidRPr="00BB23F5" w:rsidRDefault="00A30DC1">
      <w:pPr>
        <w:pStyle w:val="ListParagraph"/>
        <w:numPr>
          <w:ilvl w:val="1"/>
          <w:numId w:val="25"/>
        </w:numPr>
        <w:spacing w:before="0"/>
        <w:ind w:left="851" w:right="85" w:hanging="284"/>
        <w:rPr>
          <w:rFonts w:eastAsia="Times New Roman"/>
          <w:color w:val="1C1C1A"/>
          <w:szCs w:val="24"/>
          <w:lang w:val="en-GB"/>
        </w:rPr>
      </w:pPr>
      <w:r w:rsidRPr="00BB23F5">
        <w:rPr>
          <w:rFonts w:eastAsia="Times New Roman"/>
          <w:color w:val="1C1C1A"/>
          <w:szCs w:val="24"/>
          <w:lang w:val="en-GB"/>
        </w:rPr>
        <w:lastRenderedPageBreak/>
        <w:t>provide information on quality assurance in the EHEA.</w:t>
      </w:r>
    </w:p>
    <w:p w14:paraId="7F6C1CA7"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ESG is based on the following four quality assurance principles in EHEA (Standards and Guidelines…, 2015):</w:t>
      </w:r>
    </w:p>
    <w:p w14:paraId="71944107" w14:textId="77777777" w:rsidR="00A30DC1" w:rsidRPr="00BB23F5" w:rsidRDefault="00A30DC1">
      <w:pPr>
        <w:pStyle w:val="ListParagraph"/>
        <w:numPr>
          <w:ilvl w:val="0"/>
          <w:numId w:val="27"/>
        </w:numPr>
        <w:spacing w:before="0"/>
        <w:ind w:left="851" w:right="85" w:hanging="284"/>
        <w:rPr>
          <w:rFonts w:eastAsia="Times New Roman"/>
          <w:color w:val="1C1C1A"/>
          <w:szCs w:val="24"/>
          <w:lang w:val="en-GB"/>
        </w:rPr>
      </w:pPr>
      <w:r w:rsidRPr="00BB23F5">
        <w:rPr>
          <w:rFonts w:eastAsia="Times New Roman"/>
          <w:color w:val="1C1C1A"/>
          <w:szCs w:val="24"/>
          <w:lang w:val="en-GB"/>
        </w:rPr>
        <w:t>universities bear the primary responsibility for the quality of education and its provision,</w:t>
      </w:r>
    </w:p>
    <w:p w14:paraId="5F8FAE3D" w14:textId="77777777" w:rsidR="00A30DC1" w:rsidRPr="00BB23F5" w:rsidRDefault="00A30DC1">
      <w:pPr>
        <w:pStyle w:val="ListParagraph"/>
        <w:numPr>
          <w:ilvl w:val="0"/>
          <w:numId w:val="27"/>
        </w:numPr>
        <w:spacing w:before="0"/>
        <w:ind w:left="851" w:right="85" w:hanging="284"/>
        <w:rPr>
          <w:rFonts w:eastAsia="Times New Roman"/>
          <w:color w:val="1C1C1A"/>
          <w:szCs w:val="24"/>
          <w:lang w:val="en-GB"/>
        </w:rPr>
      </w:pPr>
      <w:r w:rsidRPr="00BB23F5">
        <w:rPr>
          <w:rFonts w:eastAsia="Times New Roman"/>
          <w:color w:val="1C1C1A"/>
          <w:szCs w:val="24"/>
          <w:lang w:val="en-GB"/>
        </w:rPr>
        <w:t>quality assurance is a response to the diversity of higher education systems, universities, programs and students,</w:t>
      </w:r>
    </w:p>
    <w:p w14:paraId="261C4E60" w14:textId="77777777" w:rsidR="00A30DC1" w:rsidRPr="00BB23F5" w:rsidRDefault="00A30DC1">
      <w:pPr>
        <w:pStyle w:val="ListParagraph"/>
        <w:numPr>
          <w:ilvl w:val="0"/>
          <w:numId w:val="27"/>
        </w:numPr>
        <w:spacing w:before="0"/>
        <w:ind w:left="851" w:right="85" w:hanging="284"/>
        <w:rPr>
          <w:rFonts w:eastAsia="Times New Roman"/>
          <w:color w:val="1C1C1A"/>
          <w:szCs w:val="24"/>
          <w:lang w:val="en-GB"/>
        </w:rPr>
      </w:pPr>
      <w:r w:rsidRPr="00BB23F5">
        <w:rPr>
          <w:rFonts w:eastAsia="Times New Roman"/>
          <w:color w:val="1C1C1A"/>
          <w:szCs w:val="24"/>
          <w:lang w:val="en-GB"/>
        </w:rPr>
        <w:t>quality assurance supports the development of a quality culture,</w:t>
      </w:r>
    </w:p>
    <w:p w14:paraId="26F78827" w14:textId="77777777" w:rsidR="00A30DC1" w:rsidRPr="00BB23F5" w:rsidRDefault="00A30DC1">
      <w:pPr>
        <w:pStyle w:val="ListParagraph"/>
        <w:numPr>
          <w:ilvl w:val="0"/>
          <w:numId w:val="27"/>
        </w:numPr>
        <w:spacing w:before="0"/>
        <w:ind w:left="851" w:right="85" w:hanging="284"/>
        <w:rPr>
          <w:rFonts w:eastAsia="Times New Roman"/>
          <w:color w:val="1C1C1A"/>
          <w:szCs w:val="24"/>
          <w:lang w:val="en-GB"/>
        </w:rPr>
      </w:pPr>
      <w:r w:rsidRPr="00BB23F5">
        <w:rPr>
          <w:rFonts w:eastAsia="Times New Roman"/>
          <w:color w:val="1C1C1A"/>
          <w:szCs w:val="24"/>
          <w:lang w:val="en-GB"/>
        </w:rPr>
        <w:t>quality assurance considers the needs and expectations of students, all other stakeholders and society.</w:t>
      </w:r>
    </w:p>
    <w:p w14:paraId="012EFA64"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Table X.2 presents the current form of ESG, including their brief characteristics divided into the three mentioned categories regarding entities affected by activities defined as quality assurance in the EHEA.</w:t>
      </w:r>
    </w:p>
    <w:p w14:paraId="024886FA"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Declared references to the needs and expectations of various stakeholder groups and the quality culture should be considered necessary for pro-quality activities in any organisation, especially concerning such a complex public university with numerous complicated relationships. However, these references were practically not developed in the document presenting ESG, which undermines the significance of these declarations.</w:t>
      </w:r>
    </w:p>
    <w:p w14:paraId="336EE496"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The official document introducing ESG noted: 'ESG focuses on ensuring the quality of learning and teaching in higher education, including ensuring the quality of the learning environment and appropriate links to research and innovation. In addition, universities have strategies and processes to safeguard and improve the quality of other activities, e.g. research and management (Standards and Guidelines…, 2015). However, despite references to university processes other than learning and teaching (education), it should be clearly stated that the educational process is the main object covered by ESG. It is not without reason that </w:t>
      </w:r>
      <w:r w:rsidRPr="00BB23F5">
        <w:rPr>
          <w:rFonts w:eastAsia="Times New Roman"/>
          <w:color w:val="1C1C1A"/>
          <w:szCs w:val="24"/>
          <w:lang w:val="en-GB"/>
        </w:rPr>
        <w:lastRenderedPageBreak/>
        <w:t>quality-related activities in higher education, in the formal dimension in EU countries and other regions, are identified mainly with the quality of education.</w:t>
      </w:r>
    </w:p>
    <w:p w14:paraId="40442392"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According to the author, the need for a more appropriate emphasis on management and support processes, as well as scientific activities and relations with external stakeholders, is a fundamental shortcoming of ESG.</w:t>
      </w:r>
    </w:p>
    <w:p w14:paraId="111577C3"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Considering the comprehensive nature and importance of their relationships and impacts, only systemically presented requirements and recommendations regarding all university processes can improve results in these areas. It is also impossible not to notice the lack of appropriate references emphasising the role of the involvement of leaders in pro-quality changes - university management - as another necessary condition for the success of pro-quality changes at the university.</w:t>
      </w:r>
    </w:p>
    <w:p w14:paraId="7FA03C38" w14:textId="77777777" w:rsidR="00A30DC1" w:rsidRPr="00BB23F5" w:rsidRDefault="00A30DC1" w:rsidP="00A30DC1">
      <w:pPr>
        <w:keepNext/>
        <w:spacing w:before="0"/>
        <w:ind w:left="57" w:right="85" w:firstLine="567"/>
        <w:rPr>
          <w:szCs w:val="24"/>
          <w:lang w:val="en-US"/>
        </w:rPr>
      </w:pPr>
      <w:r w:rsidRPr="00BB23F5">
        <w:rPr>
          <w:rFonts w:eastAsia="Times New Roman"/>
          <w:color w:val="1C1C1A"/>
          <w:szCs w:val="24"/>
          <w:lang w:val="en-GB"/>
        </w:rPr>
        <w:t xml:space="preserve">A similar role to European standards and guidelines for quality assurance is played, mainly in North American countries, by the International Quality Principles adopted in 2016 </w:t>
      </w:r>
      <w:r>
        <w:rPr>
          <w:rFonts w:eastAsia="Times New Roman"/>
          <w:color w:val="1C1C1A"/>
          <w:szCs w:val="24"/>
          <w:lang w:val="en-GB"/>
        </w:rPr>
        <w:t>b</w:t>
      </w:r>
      <w:r w:rsidRPr="00BB23F5">
        <w:rPr>
          <w:rFonts w:eastAsia="Times New Roman"/>
          <w:color w:val="1C1C1A"/>
          <w:szCs w:val="24"/>
          <w:lang w:val="en-GB"/>
        </w:rPr>
        <w:t>y the International Quality Group of the Council for Higher Education Accreditation (CIQG)</w:t>
      </w:r>
      <w:r w:rsidRPr="00D005C7">
        <w:rPr>
          <w:rStyle w:val="FootnoteReference"/>
        </w:rPr>
        <w:footnoteReference w:id="4"/>
      </w:r>
      <w:r w:rsidRPr="00BB23F5">
        <w:rPr>
          <w:rFonts w:eastAsia="Times New Roman"/>
          <w:color w:val="1C1C1A"/>
          <w:szCs w:val="24"/>
          <w:lang w:val="en-GB"/>
        </w:rPr>
        <w:t xml:space="preserve">. </w:t>
      </w:r>
    </w:p>
    <w:p w14:paraId="41331C04" w14:textId="77777777" w:rsidR="00A30DC1" w:rsidRPr="00BB23F5" w:rsidRDefault="00A30DC1" w:rsidP="00A30DC1">
      <w:pPr>
        <w:spacing w:before="78"/>
        <w:ind w:left="57" w:right="162"/>
        <w:jc w:val="center"/>
        <w:rPr>
          <w:rFonts w:eastAsia="Times New Roman"/>
          <w:b/>
          <w:bCs/>
          <w:szCs w:val="24"/>
          <w:lang w:val="en-GB"/>
        </w:rPr>
      </w:pPr>
    </w:p>
    <w:p w14:paraId="60C6A00A" w14:textId="77777777" w:rsidR="00A30DC1" w:rsidRPr="00BB23F5" w:rsidRDefault="00A30DC1" w:rsidP="00A30DC1">
      <w:pPr>
        <w:spacing w:before="78"/>
        <w:ind w:right="162" w:firstLine="0"/>
        <w:rPr>
          <w:rFonts w:eastAsia="Times New Roman"/>
          <w:b/>
          <w:bCs/>
          <w:szCs w:val="24"/>
          <w:lang w:val="en-GB"/>
        </w:rPr>
      </w:pPr>
    </w:p>
    <w:p w14:paraId="3EF690A0" w14:textId="77777777" w:rsidR="00A30DC1" w:rsidRPr="00BB23F5" w:rsidRDefault="00A30DC1" w:rsidP="00A30DC1">
      <w:pPr>
        <w:spacing w:before="78"/>
        <w:ind w:left="57" w:right="-270"/>
        <w:jc w:val="center"/>
        <w:rPr>
          <w:rFonts w:eastAsia="Times New Roman"/>
          <w:b/>
          <w:bCs/>
          <w:szCs w:val="24"/>
          <w:lang w:val="en-GB"/>
        </w:rPr>
        <w:sectPr w:rsidR="00A30DC1" w:rsidRPr="00BB23F5" w:rsidSect="00A30DC1">
          <w:headerReference w:type="default" r:id="rId20"/>
          <w:footerReference w:type="default" r:id="rId21"/>
          <w:pgSz w:w="11906" w:h="16838"/>
          <w:pgMar w:top="1417" w:right="1417" w:bottom="1417" w:left="1417" w:header="708" w:footer="708" w:gutter="0"/>
          <w:cols w:space="708"/>
          <w:docGrid w:linePitch="360"/>
        </w:sectPr>
      </w:pPr>
    </w:p>
    <w:p w14:paraId="141720AC" w14:textId="77777777" w:rsidR="00A30DC1" w:rsidRPr="00BB23F5" w:rsidRDefault="00A30DC1" w:rsidP="00A30DC1">
      <w:pPr>
        <w:spacing w:before="78"/>
        <w:ind w:right="-270" w:firstLine="0"/>
        <w:rPr>
          <w:rFonts w:eastAsia="Times New Roman"/>
          <w:b/>
          <w:bCs/>
          <w:szCs w:val="24"/>
          <w:lang w:val="en-GB"/>
        </w:rPr>
      </w:pPr>
      <w:r w:rsidRPr="00BB23F5">
        <w:rPr>
          <w:rFonts w:eastAsia="Times New Roman"/>
          <w:b/>
          <w:bCs/>
          <w:szCs w:val="24"/>
          <w:lang w:val="en-GB"/>
        </w:rPr>
        <w:lastRenderedPageBreak/>
        <w:t>TABLE X.2. Quality Assurance Standards and Guidelines</w:t>
      </w:r>
    </w:p>
    <w:tbl>
      <w:tblPr>
        <w:tblStyle w:val="TableGrid"/>
        <w:tblW w:w="14133" w:type="dxa"/>
        <w:tblLayout w:type="fixed"/>
        <w:tblLook w:val="01E0" w:firstRow="1" w:lastRow="1" w:firstColumn="1" w:lastColumn="1" w:noHBand="0" w:noVBand="0"/>
      </w:tblPr>
      <w:tblGrid>
        <w:gridCol w:w="959"/>
        <w:gridCol w:w="2835"/>
        <w:gridCol w:w="6804"/>
        <w:gridCol w:w="3535"/>
      </w:tblGrid>
      <w:tr w:rsidR="00A30DC1" w:rsidRPr="003940DC" w14:paraId="4B131471" w14:textId="77777777" w:rsidTr="00EB7BB5">
        <w:trPr>
          <w:trHeight w:val="720"/>
        </w:trPr>
        <w:tc>
          <w:tcPr>
            <w:tcW w:w="959" w:type="dxa"/>
            <w:tcBorders>
              <w:top w:val="single" w:sz="4" w:space="0" w:color="auto"/>
              <w:left w:val="single" w:sz="4" w:space="0" w:color="auto"/>
              <w:bottom w:val="single" w:sz="4" w:space="0" w:color="auto"/>
              <w:right w:val="single" w:sz="4" w:space="0" w:color="auto"/>
            </w:tcBorders>
            <w:shd w:val="clear" w:color="auto" w:fill="BCBCBC"/>
            <w:vAlign w:val="center"/>
          </w:tcPr>
          <w:p w14:paraId="564D1217" w14:textId="77777777" w:rsidR="00A30DC1" w:rsidRPr="00BB23F5" w:rsidRDefault="00A30DC1" w:rsidP="00EB7BB5">
            <w:pPr>
              <w:widowControl w:val="0"/>
              <w:spacing w:before="150" w:line="276" w:lineRule="auto"/>
              <w:ind w:firstLine="0"/>
              <w:contextualSpacing/>
              <w:jc w:val="center"/>
              <w:rPr>
                <w:rFonts w:eastAsia="Times New Roman" w:cs="Times New Roman"/>
                <w:b/>
                <w:bCs/>
                <w:color w:val="1D1D1B"/>
                <w:sz w:val="24"/>
                <w:szCs w:val="24"/>
              </w:rPr>
            </w:pPr>
            <w:r w:rsidRPr="00BB23F5">
              <w:rPr>
                <w:rFonts w:eastAsia="Times New Roman" w:cs="Times New Roman"/>
                <w:b/>
                <w:bCs/>
                <w:color w:val="1D1D1B"/>
                <w:sz w:val="24"/>
                <w:szCs w:val="24"/>
              </w:rPr>
              <w:t>Type of standards</w:t>
            </w:r>
          </w:p>
        </w:tc>
        <w:tc>
          <w:tcPr>
            <w:tcW w:w="2835" w:type="dxa"/>
            <w:tcBorders>
              <w:top w:val="single" w:sz="4" w:space="0" w:color="auto"/>
              <w:left w:val="single" w:sz="4" w:space="0" w:color="auto"/>
              <w:bottom w:val="single" w:sz="4" w:space="0" w:color="auto"/>
              <w:right w:val="single" w:sz="4" w:space="0" w:color="auto"/>
            </w:tcBorders>
            <w:shd w:val="clear" w:color="auto" w:fill="BCBCBC"/>
            <w:vAlign w:val="center"/>
          </w:tcPr>
          <w:p w14:paraId="65BBF19E" w14:textId="77777777" w:rsidR="00A30DC1" w:rsidRPr="00BB23F5" w:rsidRDefault="00A30DC1" w:rsidP="00EB7BB5">
            <w:pPr>
              <w:spacing w:before="150" w:line="276" w:lineRule="auto"/>
              <w:ind w:left="31" w:right="-108" w:firstLine="45"/>
              <w:jc w:val="left"/>
              <w:rPr>
                <w:rFonts w:eastAsia="Times New Roman" w:cs="Times New Roman"/>
                <w:b/>
                <w:bCs/>
                <w:color w:val="1D1D1B"/>
                <w:sz w:val="24"/>
                <w:szCs w:val="24"/>
              </w:rPr>
            </w:pPr>
            <w:r w:rsidRPr="00BB23F5">
              <w:rPr>
                <w:rFonts w:eastAsia="Times New Roman" w:cs="Times New Roman"/>
                <w:b/>
                <w:bCs/>
                <w:color w:val="1D1D1B"/>
                <w:sz w:val="24"/>
                <w:szCs w:val="24"/>
              </w:rPr>
              <w:t>Component Standards</w:t>
            </w:r>
          </w:p>
        </w:tc>
        <w:tc>
          <w:tcPr>
            <w:tcW w:w="6804" w:type="dxa"/>
            <w:tcBorders>
              <w:top w:val="single" w:sz="4" w:space="0" w:color="auto"/>
              <w:left w:val="single" w:sz="4" w:space="0" w:color="auto"/>
              <w:bottom w:val="single" w:sz="4" w:space="0" w:color="auto"/>
              <w:right w:val="single" w:sz="4" w:space="0" w:color="auto"/>
            </w:tcBorders>
            <w:shd w:val="clear" w:color="auto" w:fill="BCBCBC"/>
            <w:vAlign w:val="center"/>
          </w:tcPr>
          <w:p w14:paraId="76311E80" w14:textId="77777777" w:rsidR="00A30DC1" w:rsidRPr="00BB23F5" w:rsidRDefault="00A30DC1" w:rsidP="00EB7BB5">
            <w:pPr>
              <w:spacing w:before="0" w:line="276" w:lineRule="auto"/>
              <w:ind w:left="31" w:right="-90" w:hanging="31"/>
              <w:jc w:val="center"/>
              <w:rPr>
                <w:rFonts w:eastAsia="Times New Roman" w:cs="Times New Roman"/>
                <w:b/>
                <w:bCs/>
                <w:color w:val="1D1D1B"/>
                <w:sz w:val="24"/>
                <w:szCs w:val="24"/>
              </w:rPr>
            </w:pPr>
            <w:r w:rsidRPr="00BB23F5">
              <w:rPr>
                <w:rFonts w:eastAsia="Times New Roman" w:cs="Times New Roman"/>
                <w:b/>
                <w:bCs/>
                <w:color w:val="1D1D1B"/>
                <w:sz w:val="24"/>
                <w:szCs w:val="24"/>
              </w:rPr>
              <w:t>Characteristics of the standard</w:t>
            </w:r>
          </w:p>
        </w:tc>
        <w:tc>
          <w:tcPr>
            <w:tcW w:w="3535" w:type="dxa"/>
            <w:tcBorders>
              <w:top w:val="single" w:sz="4" w:space="0" w:color="auto"/>
              <w:left w:val="single" w:sz="4" w:space="0" w:color="auto"/>
              <w:bottom w:val="single" w:sz="4" w:space="0" w:color="auto"/>
              <w:right w:val="single" w:sz="4" w:space="0" w:color="auto"/>
            </w:tcBorders>
            <w:shd w:val="clear" w:color="auto" w:fill="BCBCBC"/>
            <w:vAlign w:val="center"/>
          </w:tcPr>
          <w:p w14:paraId="556C081D" w14:textId="77777777" w:rsidR="00A30DC1" w:rsidRPr="00BB23F5" w:rsidRDefault="00A30DC1" w:rsidP="00EB7BB5">
            <w:pPr>
              <w:spacing w:before="150" w:line="276" w:lineRule="auto"/>
              <w:ind w:left="28" w:right="-90" w:firstLine="0"/>
              <w:jc w:val="center"/>
              <w:rPr>
                <w:rFonts w:eastAsia="Times New Roman" w:cs="Times New Roman"/>
                <w:b/>
                <w:bCs/>
                <w:color w:val="1D1D1B"/>
                <w:sz w:val="24"/>
                <w:szCs w:val="24"/>
                <w:lang w:val="en-GB"/>
              </w:rPr>
            </w:pPr>
            <w:r w:rsidRPr="00BB23F5">
              <w:rPr>
                <w:rFonts w:eastAsia="Times New Roman" w:cs="Times New Roman"/>
                <w:b/>
                <w:bCs/>
                <w:color w:val="1D1D1B"/>
                <w:sz w:val="24"/>
                <w:szCs w:val="24"/>
                <w:lang w:val="en-GB"/>
              </w:rPr>
              <w:t>General content of the</w:t>
            </w:r>
          </w:p>
          <w:p w14:paraId="2C8024DE" w14:textId="77777777" w:rsidR="00A30DC1" w:rsidRPr="00BB23F5" w:rsidRDefault="00A30DC1" w:rsidP="00EB7BB5">
            <w:pPr>
              <w:spacing w:before="0" w:line="276" w:lineRule="auto"/>
              <w:ind w:left="28" w:right="-90" w:hanging="28"/>
              <w:jc w:val="center"/>
              <w:rPr>
                <w:rFonts w:eastAsia="Times New Roman" w:cs="Times New Roman"/>
                <w:b/>
                <w:bCs/>
                <w:color w:val="1D1D1B"/>
                <w:sz w:val="24"/>
                <w:szCs w:val="24"/>
                <w:lang w:val="en-GB"/>
              </w:rPr>
            </w:pPr>
            <w:r w:rsidRPr="00BB23F5">
              <w:rPr>
                <w:rFonts w:eastAsia="Times New Roman" w:cs="Times New Roman"/>
                <w:b/>
                <w:bCs/>
                <w:color w:val="1D1D1B"/>
                <w:sz w:val="24"/>
                <w:szCs w:val="24"/>
                <w:lang w:val="en-GB"/>
              </w:rPr>
              <w:t>standard guidelines</w:t>
            </w:r>
          </w:p>
        </w:tc>
      </w:tr>
      <w:tr w:rsidR="00A30DC1" w:rsidRPr="003940DC" w14:paraId="04B1F632" w14:textId="77777777" w:rsidTr="00EB7BB5">
        <w:trPr>
          <w:trHeight w:val="765"/>
        </w:trPr>
        <w:tc>
          <w:tcPr>
            <w:tcW w:w="959" w:type="dxa"/>
            <w:vMerge w:val="restart"/>
            <w:tcBorders>
              <w:top w:val="single" w:sz="4" w:space="0" w:color="auto"/>
              <w:left w:val="single" w:sz="4" w:space="0" w:color="auto"/>
              <w:bottom w:val="single" w:sz="4" w:space="0" w:color="auto"/>
              <w:right w:val="single" w:sz="4" w:space="0" w:color="auto"/>
            </w:tcBorders>
            <w:vAlign w:val="center"/>
          </w:tcPr>
          <w:p w14:paraId="36040AF1" w14:textId="77777777" w:rsidR="00A30DC1" w:rsidRPr="00BB23F5"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54249BDD" w14:textId="77777777" w:rsidR="00A30DC1" w:rsidRPr="00BB23F5"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1B7C3EBC" w14:textId="77777777" w:rsidR="00A30DC1" w:rsidRPr="00BB23F5"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087F76C9" w14:textId="77777777" w:rsidR="00A30DC1" w:rsidRPr="00BB23F5"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1CFCB13F" w14:textId="77777777" w:rsidR="00A30DC1" w:rsidRPr="00BB23F5" w:rsidRDefault="00A30DC1" w:rsidP="00EB7BB5">
            <w:pPr>
              <w:widowControl w:val="0"/>
              <w:spacing w:before="58" w:line="276" w:lineRule="auto"/>
              <w:ind w:left="61" w:right="-90" w:firstLine="0"/>
              <w:contextualSpacing/>
              <w:jc w:val="center"/>
              <w:rPr>
                <w:rFonts w:eastAsia="Times New Roman" w:cs="Times New Roman"/>
                <w:b/>
                <w:color w:val="1D1D1B"/>
                <w:sz w:val="24"/>
                <w:szCs w:val="24"/>
              </w:rPr>
            </w:pPr>
            <w:r w:rsidRPr="00BB23F5">
              <w:rPr>
                <w:rFonts w:eastAsia="Times New Roman" w:cs="Times New Roman"/>
                <w:b/>
                <w:color w:val="1D1D1B"/>
                <w:sz w:val="24"/>
                <w:szCs w:val="24"/>
              </w:rPr>
              <w:t xml:space="preserve">Internal Quality </w:t>
            </w:r>
          </w:p>
          <w:p w14:paraId="25288884" w14:textId="77777777" w:rsidR="00A30DC1" w:rsidRPr="00BB23F5" w:rsidRDefault="00A30DC1" w:rsidP="00EB7BB5">
            <w:pPr>
              <w:widowControl w:val="0"/>
              <w:spacing w:before="58" w:line="276" w:lineRule="auto"/>
              <w:ind w:left="61" w:right="-90" w:firstLine="0"/>
              <w:contextualSpacing/>
              <w:jc w:val="center"/>
              <w:rPr>
                <w:rFonts w:eastAsia="Times New Roman" w:cs="Times New Roman"/>
                <w:b/>
                <w:color w:val="1D1D1B"/>
                <w:sz w:val="24"/>
                <w:szCs w:val="24"/>
              </w:rPr>
            </w:pPr>
            <w:r w:rsidRPr="00BB23F5">
              <w:rPr>
                <w:rFonts w:eastAsia="Times New Roman" w:cs="Times New Roman"/>
                <w:b/>
                <w:color w:val="1D1D1B"/>
                <w:sz w:val="24"/>
                <w:szCs w:val="24"/>
              </w:rPr>
              <w:t>Assurance</w:t>
            </w:r>
          </w:p>
        </w:tc>
        <w:tc>
          <w:tcPr>
            <w:tcW w:w="2835" w:type="dxa"/>
            <w:tcBorders>
              <w:top w:val="single" w:sz="4" w:space="0" w:color="auto"/>
              <w:left w:val="single" w:sz="4" w:space="0" w:color="auto"/>
              <w:bottom w:val="single" w:sz="4" w:space="0" w:color="auto"/>
              <w:right w:val="single" w:sz="4" w:space="0" w:color="auto"/>
            </w:tcBorders>
            <w:vAlign w:val="center"/>
          </w:tcPr>
          <w:p w14:paraId="1F0A067F" w14:textId="77777777" w:rsidR="00A30DC1" w:rsidRPr="00BB23F5" w:rsidRDefault="00A30DC1">
            <w:pPr>
              <w:pStyle w:val="ListParagraph"/>
              <w:numPr>
                <w:ilvl w:val="1"/>
                <w:numId w:val="24"/>
              </w:numPr>
              <w:spacing w:before="0" w:line="276" w:lineRule="auto"/>
              <w:ind w:left="0" w:right="-108" w:firstLine="45"/>
              <w:jc w:val="left"/>
              <w:rPr>
                <w:rFonts w:eastAsia="Times New Roman" w:cs="Times New Roman"/>
                <w:color w:val="1D1D1B"/>
                <w:sz w:val="24"/>
                <w:szCs w:val="24"/>
              </w:rPr>
            </w:pPr>
            <w:r w:rsidRPr="00BB23F5">
              <w:rPr>
                <w:rFonts w:eastAsia="Times New Roman" w:cs="Times New Roman"/>
                <w:color w:val="1D1D1B"/>
                <w:sz w:val="24"/>
                <w:szCs w:val="24"/>
              </w:rPr>
              <w:t>Quality Assurance Policy</w:t>
            </w:r>
          </w:p>
        </w:tc>
        <w:tc>
          <w:tcPr>
            <w:tcW w:w="6804" w:type="dxa"/>
            <w:tcBorders>
              <w:top w:val="single" w:sz="4" w:space="0" w:color="auto"/>
              <w:left w:val="single" w:sz="4" w:space="0" w:color="auto"/>
              <w:bottom w:val="single" w:sz="4" w:space="0" w:color="auto"/>
              <w:right w:val="single" w:sz="4" w:space="0" w:color="auto"/>
            </w:tcBorders>
          </w:tcPr>
          <w:p w14:paraId="5EA8081B" w14:textId="77777777" w:rsidR="00A30DC1" w:rsidRPr="00BB23F5" w:rsidRDefault="00A30DC1" w:rsidP="00EB7BB5">
            <w:pPr>
              <w:spacing w:before="61"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HEIs should have a published quality assurance policy for their strategic management. Internal stakeholders should develop and implement this policy through appropriate structures and processes, ensuring the participation of external stakeholders.</w:t>
            </w:r>
          </w:p>
        </w:tc>
        <w:tc>
          <w:tcPr>
            <w:tcW w:w="3535" w:type="dxa"/>
            <w:tcBorders>
              <w:top w:val="single" w:sz="4" w:space="0" w:color="auto"/>
              <w:left w:val="single" w:sz="4" w:space="0" w:color="auto"/>
              <w:bottom w:val="single" w:sz="4" w:space="0" w:color="auto"/>
              <w:right w:val="single" w:sz="4" w:space="0" w:color="auto"/>
            </w:tcBorders>
            <w:vAlign w:val="center"/>
          </w:tcPr>
          <w:p w14:paraId="6F4BE912" w14:textId="77777777" w:rsidR="00A30DC1" w:rsidRPr="00BB23F5" w:rsidRDefault="00A30DC1" w:rsidP="00EB7BB5">
            <w:pPr>
              <w:spacing w:before="61" w:line="276" w:lineRule="auto"/>
              <w:ind w:right="-90" w:firstLine="0"/>
              <w:jc w:val="left"/>
              <w:rPr>
                <w:rFonts w:eastAsia="Times New Roman" w:cs="Times New Roman"/>
                <w:color w:val="1D1D1B"/>
                <w:sz w:val="24"/>
                <w:szCs w:val="24"/>
                <w:lang w:val="en-GB"/>
              </w:rPr>
            </w:pPr>
            <w:r w:rsidRPr="00BB23F5">
              <w:rPr>
                <w:rFonts w:eastAsia="Times New Roman" w:cs="Times New Roman"/>
                <w:color w:val="1D1D1B"/>
                <w:sz w:val="24"/>
                <w:szCs w:val="24"/>
                <w:lang w:val="en-GB"/>
              </w:rPr>
              <w:t>Conditions to be met</w:t>
            </w:r>
          </w:p>
          <w:p w14:paraId="4E393BA5" w14:textId="77777777" w:rsidR="00A30DC1" w:rsidRPr="00BB23F5" w:rsidRDefault="00A30DC1" w:rsidP="00EB7BB5">
            <w:pPr>
              <w:spacing w:before="61" w:line="276" w:lineRule="auto"/>
              <w:ind w:left="90" w:right="-90" w:hanging="90"/>
              <w:jc w:val="left"/>
              <w:rPr>
                <w:rFonts w:eastAsia="Times New Roman" w:cs="Times New Roman"/>
                <w:color w:val="1D1D1B"/>
                <w:sz w:val="24"/>
                <w:szCs w:val="24"/>
                <w:lang w:val="en-GB"/>
              </w:rPr>
            </w:pPr>
            <w:r w:rsidRPr="00BB23F5">
              <w:rPr>
                <w:rFonts w:eastAsia="Times New Roman" w:cs="Times New Roman"/>
                <w:color w:val="1D1D1B"/>
                <w:sz w:val="24"/>
                <w:szCs w:val="24"/>
                <w:lang w:val="en-GB"/>
              </w:rPr>
              <w:t>by a quality assurance policy</w:t>
            </w:r>
          </w:p>
        </w:tc>
      </w:tr>
      <w:tr w:rsidR="00A30DC1" w:rsidRPr="003940DC" w14:paraId="19077FE2" w14:textId="77777777" w:rsidTr="00EB7BB5">
        <w:trPr>
          <w:trHeight w:val="1275"/>
        </w:trPr>
        <w:tc>
          <w:tcPr>
            <w:tcW w:w="959" w:type="dxa"/>
            <w:vMerge/>
            <w:vAlign w:val="center"/>
          </w:tcPr>
          <w:p w14:paraId="3A3E9A0E"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tcPr>
          <w:p w14:paraId="0EA8E647" w14:textId="77777777" w:rsidR="00A30DC1" w:rsidRPr="00BB23F5" w:rsidRDefault="00A30DC1" w:rsidP="00EB7BB5">
            <w:pPr>
              <w:spacing w:before="61" w:line="276" w:lineRule="auto"/>
              <w:ind w:left="13"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1.2. Design and approval of programmes</w:t>
            </w:r>
          </w:p>
        </w:tc>
        <w:tc>
          <w:tcPr>
            <w:tcW w:w="6804" w:type="dxa"/>
            <w:tcBorders>
              <w:top w:val="single" w:sz="4" w:space="0" w:color="auto"/>
              <w:left w:val="single" w:sz="4" w:space="0" w:color="auto"/>
              <w:bottom w:val="single" w:sz="4" w:space="0" w:color="auto"/>
              <w:right w:val="single" w:sz="4" w:space="0" w:color="auto"/>
            </w:tcBorders>
          </w:tcPr>
          <w:p w14:paraId="0096E772" w14:textId="77777777" w:rsidR="00A30DC1" w:rsidRPr="00BB23F5" w:rsidRDefault="00A30DC1" w:rsidP="00EB7BB5">
            <w:pPr>
              <w:spacing w:before="6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Universities should have appropriate processes in place to design and approve programmes. Curricula should be designed in such a way as to enable them to achieve their objectives, including learning outcomes. The qualification to which the programme leads should be defined and presented and refer to the relevant level of the National Qualifications Framework for Higher Education and the Qualifications Framework for the EHEA</w:t>
            </w:r>
          </w:p>
        </w:tc>
        <w:tc>
          <w:tcPr>
            <w:tcW w:w="3535" w:type="dxa"/>
            <w:tcBorders>
              <w:top w:val="single" w:sz="4" w:space="0" w:color="auto"/>
              <w:left w:val="single" w:sz="4" w:space="0" w:color="auto"/>
              <w:bottom w:val="single" w:sz="4" w:space="0" w:color="auto"/>
              <w:right w:val="single" w:sz="4" w:space="0" w:color="auto"/>
            </w:tcBorders>
            <w:vAlign w:val="center"/>
          </w:tcPr>
          <w:p w14:paraId="3839B5FD" w14:textId="77777777" w:rsidR="00A30DC1" w:rsidRPr="00BB23F5" w:rsidRDefault="00A30DC1" w:rsidP="00EB7BB5">
            <w:pPr>
              <w:spacing w:before="61" w:line="276" w:lineRule="auto"/>
              <w:ind w:right="-90" w:firstLine="0"/>
              <w:jc w:val="left"/>
              <w:rPr>
                <w:rFonts w:eastAsia="Times New Roman" w:cs="Times New Roman"/>
                <w:color w:val="1D1D1B"/>
                <w:sz w:val="24"/>
                <w:szCs w:val="24"/>
                <w:lang w:val="en-GB"/>
              </w:rPr>
            </w:pPr>
            <w:r w:rsidRPr="00BB23F5">
              <w:rPr>
                <w:rFonts w:eastAsia="Times New Roman" w:cs="Times New Roman"/>
                <w:color w:val="1D1D1B"/>
                <w:sz w:val="24"/>
                <w:szCs w:val="24"/>
                <w:lang w:val="en-GB"/>
              </w:rPr>
              <w:t>Conditions to be met by curricula</w:t>
            </w:r>
          </w:p>
        </w:tc>
      </w:tr>
      <w:tr w:rsidR="00A30DC1" w:rsidRPr="003940DC" w14:paraId="1D78954B" w14:textId="77777777" w:rsidTr="00EB7BB5">
        <w:trPr>
          <w:trHeight w:val="645"/>
        </w:trPr>
        <w:tc>
          <w:tcPr>
            <w:tcW w:w="959" w:type="dxa"/>
            <w:vMerge/>
            <w:vAlign w:val="center"/>
          </w:tcPr>
          <w:p w14:paraId="4FC1BF4B"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tcPr>
          <w:p w14:paraId="56D470F1" w14:textId="77777777" w:rsidR="00A30DC1" w:rsidRPr="00BB23F5" w:rsidRDefault="00A30DC1" w:rsidP="00EB7BB5">
            <w:pPr>
              <w:spacing w:before="61" w:line="276" w:lineRule="auto"/>
              <w:ind w:left="13"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1.3. Education (learning and teaching) and student-centred assessment</w:t>
            </w:r>
          </w:p>
        </w:tc>
        <w:tc>
          <w:tcPr>
            <w:tcW w:w="6804" w:type="dxa"/>
            <w:tcBorders>
              <w:top w:val="single" w:sz="4" w:space="0" w:color="auto"/>
              <w:left w:val="single" w:sz="4" w:space="0" w:color="auto"/>
              <w:bottom w:val="single" w:sz="4" w:space="0" w:color="auto"/>
              <w:right w:val="single" w:sz="4" w:space="0" w:color="auto"/>
            </w:tcBorders>
          </w:tcPr>
          <w:p w14:paraId="2EFDBF71" w14:textId="77777777" w:rsidR="00A30DC1" w:rsidRPr="00BB23F5" w:rsidRDefault="00A30DC1" w:rsidP="00EB7BB5">
            <w:pPr>
              <w:spacing w:before="6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HEIs should ensure that curricula are implemented in a way that encourages students to play an active role in shaping the learning process and that a student assessment system reflects this approach</w:t>
            </w:r>
          </w:p>
        </w:tc>
        <w:tc>
          <w:tcPr>
            <w:tcW w:w="3535" w:type="dxa"/>
            <w:tcBorders>
              <w:top w:val="single" w:sz="4" w:space="0" w:color="auto"/>
              <w:left w:val="single" w:sz="4" w:space="0" w:color="auto"/>
              <w:bottom w:val="single" w:sz="4" w:space="0" w:color="auto"/>
              <w:right w:val="single" w:sz="4" w:space="0" w:color="auto"/>
            </w:tcBorders>
            <w:vAlign w:val="center"/>
          </w:tcPr>
          <w:p w14:paraId="57A62F7C" w14:textId="77777777" w:rsidR="00A30DC1" w:rsidRPr="00BB23F5" w:rsidRDefault="00A30DC1" w:rsidP="00EB7BB5">
            <w:pPr>
              <w:spacing w:before="61" w:line="276" w:lineRule="auto"/>
              <w:ind w:left="61" w:right="-90" w:hanging="61"/>
              <w:jc w:val="left"/>
              <w:rPr>
                <w:rFonts w:eastAsia="Times New Roman" w:cs="Times New Roman"/>
                <w:color w:val="1D1D1B"/>
                <w:sz w:val="24"/>
                <w:szCs w:val="24"/>
                <w:lang w:val="en-GB"/>
              </w:rPr>
            </w:pPr>
            <w:r w:rsidRPr="00BB23F5">
              <w:rPr>
                <w:rFonts w:eastAsia="Times New Roman" w:cs="Times New Roman"/>
                <w:color w:val="1D1D1B"/>
                <w:sz w:val="24"/>
                <w:szCs w:val="24"/>
                <w:lang w:val="en-GB"/>
              </w:rPr>
              <w:t>Conditions to be met by student-centred education and assessment</w:t>
            </w:r>
          </w:p>
        </w:tc>
      </w:tr>
      <w:tr w:rsidR="00A30DC1" w:rsidRPr="003940DC" w14:paraId="500E98ED" w14:textId="77777777" w:rsidTr="00EB7BB5">
        <w:trPr>
          <w:trHeight w:val="885"/>
        </w:trPr>
        <w:tc>
          <w:tcPr>
            <w:tcW w:w="959" w:type="dxa"/>
            <w:vMerge/>
            <w:vAlign w:val="center"/>
          </w:tcPr>
          <w:p w14:paraId="360431A4"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tcPr>
          <w:p w14:paraId="59F140C9" w14:textId="77777777" w:rsidR="00A30DC1" w:rsidRPr="00BB23F5" w:rsidRDefault="00A30DC1" w:rsidP="00EB7BB5">
            <w:pPr>
              <w:spacing w:before="61" w:line="276" w:lineRule="auto"/>
              <w:ind w:left="13"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1.4. Admissions, progression, recognition of achievements and qualifications, and diplomas</w:t>
            </w:r>
          </w:p>
        </w:tc>
        <w:tc>
          <w:tcPr>
            <w:tcW w:w="6804" w:type="dxa"/>
            <w:tcBorders>
              <w:top w:val="single" w:sz="4" w:space="0" w:color="auto"/>
              <w:left w:val="single" w:sz="4" w:space="0" w:color="auto"/>
              <w:bottom w:val="single" w:sz="4" w:space="0" w:color="auto"/>
              <w:right w:val="single" w:sz="4" w:space="0" w:color="auto"/>
            </w:tcBorders>
          </w:tcPr>
          <w:p w14:paraId="174F418E" w14:textId="77777777" w:rsidR="00A30DC1" w:rsidRPr="00BB23F5" w:rsidRDefault="00A30DC1" w:rsidP="00EB7BB5">
            <w:pPr>
              <w:spacing w:before="6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HEIs should apply consistently previously adopted and published regulations, covering all stages of activities related to students, i.e. admission to studies, progression during studies, recognition of achievements and qualifications, and diplomas.</w:t>
            </w:r>
          </w:p>
        </w:tc>
        <w:tc>
          <w:tcPr>
            <w:tcW w:w="3535" w:type="dxa"/>
            <w:tcBorders>
              <w:top w:val="single" w:sz="4" w:space="0" w:color="auto"/>
              <w:left w:val="single" w:sz="4" w:space="0" w:color="auto"/>
              <w:bottom w:val="single" w:sz="4" w:space="0" w:color="auto"/>
              <w:right w:val="single" w:sz="4" w:space="0" w:color="auto"/>
            </w:tcBorders>
            <w:vAlign w:val="center"/>
          </w:tcPr>
          <w:p w14:paraId="56929297" w14:textId="77777777" w:rsidR="00A30DC1" w:rsidRPr="00BB23F5" w:rsidRDefault="00A30DC1" w:rsidP="00EB7BB5">
            <w:pPr>
              <w:spacing w:before="61" w:line="276" w:lineRule="auto"/>
              <w:ind w:left="61" w:right="-90" w:hanging="61"/>
              <w:jc w:val="left"/>
              <w:rPr>
                <w:rFonts w:eastAsia="Times New Roman" w:cs="Times New Roman"/>
                <w:color w:val="1D1D1B"/>
                <w:sz w:val="24"/>
                <w:szCs w:val="24"/>
                <w:lang w:val="en-GB"/>
              </w:rPr>
            </w:pPr>
            <w:r w:rsidRPr="00BB23F5">
              <w:rPr>
                <w:rFonts w:eastAsia="Times New Roman" w:cs="Times New Roman"/>
                <w:color w:val="1D1D1B"/>
                <w:sz w:val="24"/>
                <w:szCs w:val="24"/>
                <w:lang w:val="en-GB"/>
              </w:rPr>
              <w:t>Conditions for recruitment, supervision of progress, recognition of qualifications, diplomas and diplomas</w:t>
            </w:r>
          </w:p>
        </w:tc>
      </w:tr>
      <w:tr w:rsidR="00A30DC1" w:rsidRPr="003940DC" w14:paraId="6316169B" w14:textId="77777777" w:rsidTr="00EB7BB5">
        <w:trPr>
          <w:trHeight w:val="480"/>
        </w:trPr>
        <w:tc>
          <w:tcPr>
            <w:tcW w:w="959" w:type="dxa"/>
            <w:vMerge/>
            <w:vAlign w:val="center"/>
          </w:tcPr>
          <w:p w14:paraId="5B0D8F6B"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tcPr>
          <w:p w14:paraId="3243D51D" w14:textId="77777777" w:rsidR="00A30DC1" w:rsidRPr="00BB23F5" w:rsidRDefault="00A30DC1" w:rsidP="00EB7BB5">
            <w:pPr>
              <w:spacing w:before="58" w:line="276" w:lineRule="auto"/>
              <w:ind w:left="61" w:right="-108" w:firstLine="45"/>
              <w:jc w:val="left"/>
              <w:rPr>
                <w:rFonts w:eastAsia="Times New Roman" w:cs="Times New Roman"/>
                <w:color w:val="1D1D1B"/>
                <w:sz w:val="24"/>
                <w:szCs w:val="24"/>
              </w:rPr>
            </w:pPr>
            <w:r w:rsidRPr="00BB23F5">
              <w:rPr>
                <w:rFonts w:eastAsia="Times New Roman" w:cs="Times New Roman"/>
                <w:color w:val="1D1D1B"/>
                <w:sz w:val="24"/>
                <w:szCs w:val="24"/>
              </w:rPr>
              <w:t>1.5. Teaching staff</w:t>
            </w:r>
          </w:p>
        </w:tc>
        <w:tc>
          <w:tcPr>
            <w:tcW w:w="6804" w:type="dxa"/>
            <w:tcBorders>
              <w:top w:val="single" w:sz="4" w:space="0" w:color="auto"/>
              <w:left w:val="single" w:sz="4" w:space="0" w:color="auto"/>
              <w:bottom w:val="single" w:sz="4" w:space="0" w:color="auto"/>
              <w:right w:val="single" w:sz="4" w:space="0" w:color="auto"/>
            </w:tcBorders>
          </w:tcPr>
          <w:p w14:paraId="6F5379D2" w14:textId="77777777" w:rsidR="00A30DC1" w:rsidRPr="00BB23F5" w:rsidRDefault="00A30DC1" w:rsidP="00EB7BB5">
            <w:pPr>
              <w:spacing w:before="6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HEIs should ensure they have teaching staff with appropriate competencies and apply fair and transparent recruitment and staff development processes.</w:t>
            </w:r>
          </w:p>
        </w:tc>
        <w:tc>
          <w:tcPr>
            <w:tcW w:w="3535" w:type="dxa"/>
            <w:tcBorders>
              <w:top w:val="single" w:sz="4" w:space="0" w:color="auto"/>
              <w:left w:val="single" w:sz="4" w:space="0" w:color="auto"/>
              <w:bottom w:val="single" w:sz="4" w:space="0" w:color="auto"/>
              <w:right w:val="single" w:sz="4" w:space="0" w:color="auto"/>
            </w:tcBorders>
            <w:vAlign w:val="center"/>
          </w:tcPr>
          <w:p w14:paraId="707567A5" w14:textId="77777777" w:rsidR="00A30DC1" w:rsidRPr="00BB23F5" w:rsidRDefault="00A30DC1" w:rsidP="00EB7BB5">
            <w:pPr>
              <w:spacing w:before="61" w:line="276" w:lineRule="auto"/>
              <w:ind w:left="61" w:right="-90" w:hanging="61"/>
              <w:jc w:val="left"/>
              <w:rPr>
                <w:rFonts w:eastAsia="Times New Roman" w:cs="Times New Roman"/>
                <w:color w:val="1D1D1B"/>
                <w:sz w:val="24"/>
                <w:szCs w:val="24"/>
                <w:lang w:val="en-GB"/>
              </w:rPr>
            </w:pPr>
            <w:r w:rsidRPr="00BB23F5">
              <w:rPr>
                <w:rFonts w:eastAsia="Times New Roman" w:cs="Times New Roman"/>
                <w:color w:val="1D1D1B"/>
                <w:sz w:val="24"/>
                <w:szCs w:val="24"/>
                <w:lang w:val="en-GB"/>
              </w:rPr>
              <w:t>Conditions for the management of teaching staff</w:t>
            </w:r>
          </w:p>
        </w:tc>
      </w:tr>
      <w:tr w:rsidR="00A30DC1" w:rsidRPr="003940DC" w14:paraId="296BA7C8" w14:textId="77777777" w:rsidTr="00EB7BB5">
        <w:trPr>
          <w:trHeight w:val="705"/>
        </w:trPr>
        <w:tc>
          <w:tcPr>
            <w:tcW w:w="959" w:type="dxa"/>
            <w:vMerge/>
            <w:vAlign w:val="center"/>
          </w:tcPr>
          <w:p w14:paraId="616E2747"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tcPr>
          <w:p w14:paraId="59E5A901" w14:textId="77777777" w:rsidR="00A30DC1" w:rsidRPr="00BB23F5" w:rsidRDefault="00A30DC1" w:rsidP="00EB7BB5">
            <w:pPr>
              <w:spacing w:before="61" w:line="276" w:lineRule="auto"/>
              <w:ind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1.6. Teaching resources and student support</w:t>
            </w:r>
          </w:p>
        </w:tc>
        <w:tc>
          <w:tcPr>
            <w:tcW w:w="6804" w:type="dxa"/>
            <w:tcBorders>
              <w:top w:val="single" w:sz="4" w:space="0" w:color="auto"/>
              <w:left w:val="single" w:sz="4" w:space="0" w:color="auto"/>
              <w:bottom w:val="single" w:sz="4" w:space="0" w:color="auto"/>
              <w:right w:val="single" w:sz="4" w:space="0" w:color="auto"/>
            </w:tcBorders>
          </w:tcPr>
          <w:p w14:paraId="5A917FE0" w14:textId="77777777" w:rsidR="00A30DC1" w:rsidRPr="00BB23F5" w:rsidRDefault="00A30DC1" w:rsidP="00EB7BB5">
            <w:pPr>
              <w:spacing w:before="61"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HEIs should have adequate funding for teaching activities (learning and teaching) and provide sufficient and easily accessible teaching resources and support for students.</w:t>
            </w:r>
          </w:p>
        </w:tc>
        <w:tc>
          <w:tcPr>
            <w:tcW w:w="3535" w:type="dxa"/>
            <w:tcBorders>
              <w:top w:val="single" w:sz="4" w:space="0" w:color="auto"/>
              <w:left w:val="single" w:sz="4" w:space="0" w:color="auto"/>
              <w:bottom w:val="single" w:sz="4" w:space="0" w:color="auto"/>
              <w:right w:val="single" w:sz="4" w:space="0" w:color="auto"/>
            </w:tcBorders>
            <w:vAlign w:val="center"/>
          </w:tcPr>
          <w:p w14:paraId="1AE39F86" w14:textId="77777777" w:rsidR="00A30DC1" w:rsidRPr="00BB23F5" w:rsidRDefault="00A30DC1" w:rsidP="00EB7BB5">
            <w:pPr>
              <w:spacing w:before="61" w:line="276" w:lineRule="auto"/>
              <w:ind w:left="61" w:right="-90" w:hanging="61"/>
              <w:jc w:val="left"/>
              <w:rPr>
                <w:rFonts w:eastAsia="Times New Roman" w:cs="Times New Roman"/>
                <w:color w:val="1D1D1B"/>
                <w:sz w:val="24"/>
                <w:szCs w:val="24"/>
                <w:lang w:val="en-GB"/>
              </w:rPr>
            </w:pPr>
            <w:r w:rsidRPr="00BB23F5">
              <w:rPr>
                <w:rFonts w:eastAsia="Times New Roman" w:cs="Times New Roman"/>
                <w:color w:val="1D1D1B"/>
                <w:sz w:val="24"/>
                <w:szCs w:val="24"/>
                <w:lang w:val="en-GB"/>
              </w:rPr>
              <w:t>Terms and conditions for services supporting students' learning and livelihoods</w:t>
            </w:r>
          </w:p>
        </w:tc>
      </w:tr>
      <w:tr w:rsidR="00A30DC1" w:rsidRPr="003940DC" w14:paraId="75E4FF4B" w14:textId="77777777" w:rsidTr="00EB7BB5">
        <w:trPr>
          <w:trHeight w:val="645"/>
        </w:trPr>
        <w:tc>
          <w:tcPr>
            <w:tcW w:w="959" w:type="dxa"/>
            <w:vMerge/>
            <w:vAlign w:val="center"/>
          </w:tcPr>
          <w:p w14:paraId="22105DCE"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tcPr>
          <w:p w14:paraId="68EB5983" w14:textId="77777777" w:rsidR="00A30DC1" w:rsidRPr="00BB23F5" w:rsidRDefault="00A30DC1" w:rsidP="00EB7BB5">
            <w:pPr>
              <w:spacing w:before="58" w:line="276" w:lineRule="auto"/>
              <w:ind w:left="38" w:right="-108" w:firstLine="45"/>
              <w:jc w:val="left"/>
              <w:rPr>
                <w:rFonts w:eastAsia="Times New Roman" w:cs="Times New Roman"/>
                <w:color w:val="1D1D1B"/>
                <w:sz w:val="24"/>
                <w:szCs w:val="24"/>
              </w:rPr>
            </w:pPr>
            <w:r w:rsidRPr="00BB23F5">
              <w:rPr>
                <w:rFonts w:eastAsia="Times New Roman" w:cs="Times New Roman"/>
                <w:color w:val="1D1D1B"/>
                <w:sz w:val="24"/>
                <w:szCs w:val="24"/>
              </w:rPr>
              <w:t>1.7. Information management</w:t>
            </w:r>
          </w:p>
        </w:tc>
        <w:tc>
          <w:tcPr>
            <w:tcW w:w="6804" w:type="dxa"/>
            <w:tcBorders>
              <w:top w:val="single" w:sz="4" w:space="0" w:color="auto"/>
              <w:left w:val="single" w:sz="4" w:space="0" w:color="auto"/>
              <w:bottom w:val="single" w:sz="4" w:space="0" w:color="auto"/>
              <w:right w:val="single" w:sz="4" w:space="0" w:color="auto"/>
            </w:tcBorders>
          </w:tcPr>
          <w:p w14:paraId="27D5E0D7" w14:textId="77777777" w:rsidR="00A30DC1" w:rsidRPr="00BB23F5" w:rsidRDefault="00A30DC1" w:rsidP="00EB7BB5">
            <w:pPr>
              <w:spacing w:before="6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Universities should collect, analyse and use relevant information to effectively manage programmes and other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531F614F" w14:textId="77777777" w:rsidR="00A30DC1" w:rsidRPr="00BB23F5" w:rsidRDefault="00A30DC1" w:rsidP="00EB7BB5">
            <w:pPr>
              <w:spacing w:before="61" w:line="276" w:lineRule="auto"/>
              <w:ind w:left="61" w:right="-90" w:hanging="61"/>
              <w:jc w:val="left"/>
              <w:rPr>
                <w:rFonts w:eastAsia="Times New Roman" w:cs="Times New Roman"/>
                <w:color w:val="1D1D1B"/>
                <w:sz w:val="24"/>
                <w:szCs w:val="24"/>
                <w:lang w:val="en-GB"/>
              </w:rPr>
            </w:pPr>
            <w:r w:rsidRPr="00BB23F5">
              <w:rPr>
                <w:rFonts w:eastAsia="Times New Roman" w:cs="Times New Roman"/>
                <w:color w:val="1D1D1B"/>
                <w:sz w:val="24"/>
                <w:szCs w:val="24"/>
                <w:lang w:val="en-GB"/>
              </w:rPr>
              <w:t>Sources and types of information about the education process and their use</w:t>
            </w:r>
          </w:p>
        </w:tc>
      </w:tr>
      <w:tr w:rsidR="00A30DC1" w:rsidRPr="003940DC" w14:paraId="16CAC08E" w14:textId="77777777" w:rsidTr="00EB7BB5">
        <w:trPr>
          <w:trHeight w:val="660"/>
        </w:trPr>
        <w:tc>
          <w:tcPr>
            <w:tcW w:w="959" w:type="dxa"/>
            <w:vMerge/>
            <w:vAlign w:val="center"/>
          </w:tcPr>
          <w:p w14:paraId="6D22DA27"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6D17F863" w14:textId="77777777" w:rsidR="00A30DC1" w:rsidRPr="00BB23F5" w:rsidRDefault="00A30DC1" w:rsidP="00EB7BB5">
            <w:pPr>
              <w:spacing w:before="51" w:line="276" w:lineRule="auto"/>
              <w:ind w:left="134" w:right="-108" w:firstLine="45"/>
              <w:jc w:val="left"/>
              <w:rPr>
                <w:rFonts w:eastAsia="Times New Roman" w:cs="Times New Roman"/>
                <w:color w:val="1D1D1B"/>
                <w:sz w:val="24"/>
                <w:szCs w:val="24"/>
              </w:rPr>
            </w:pPr>
            <w:r w:rsidRPr="00BB23F5">
              <w:rPr>
                <w:rFonts w:eastAsia="Times New Roman" w:cs="Times New Roman"/>
                <w:color w:val="1D1D1B"/>
                <w:sz w:val="24"/>
                <w:szCs w:val="24"/>
              </w:rPr>
              <w:t>1.8. Public disclosure</w:t>
            </w:r>
          </w:p>
        </w:tc>
        <w:tc>
          <w:tcPr>
            <w:tcW w:w="6804" w:type="dxa"/>
            <w:tcBorders>
              <w:top w:val="single" w:sz="4" w:space="0" w:color="auto"/>
              <w:left w:val="single" w:sz="4" w:space="0" w:color="auto"/>
              <w:bottom w:val="single" w:sz="4" w:space="0" w:color="auto"/>
              <w:right w:val="single" w:sz="4" w:space="0" w:color="auto"/>
            </w:tcBorders>
          </w:tcPr>
          <w:p w14:paraId="4BA0CF4C" w14:textId="77777777" w:rsidR="00A30DC1" w:rsidRPr="00BB23F5" w:rsidRDefault="00A30DC1" w:rsidP="00EB7BB5">
            <w:pPr>
              <w:spacing w:before="5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HEIs should publish information about their activities m.in and the programmes they provide. They should be clear, accurate, objective, up-to-date and easily accessible.</w:t>
            </w:r>
          </w:p>
        </w:tc>
        <w:tc>
          <w:tcPr>
            <w:tcW w:w="3535" w:type="dxa"/>
            <w:tcBorders>
              <w:top w:val="single" w:sz="4" w:space="0" w:color="auto"/>
              <w:left w:val="single" w:sz="4" w:space="0" w:color="auto"/>
              <w:bottom w:val="single" w:sz="4" w:space="0" w:color="auto"/>
              <w:right w:val="single" w:sz="4" w:space="0" w:color="auto"/>
            </w:tcBorders>
            <w:vAlign w:val="center"/>
          </w:tcPr>
          <w:p w14:paraId="733D6EA6" w14:textId="77777777" w:rsidR="00A30DC1" w:rsidRPr="00BB23F5" w:rsidRDefault="00A30DC1" w:rsidP="00EB7BB5">
            <w:pPr>
              <w:spacing w:before="51" w:line="276" w:lineRule="auto"/>
              <w:ind w:left="61" w:right="-90" w:hanging="61"/>
              <w:jc w:val="left"/>
              <w:rPr>
                <w:rFonts w:eastAsia="Times New Roman" w:cs="Times New Roman"/>
                <w:color w:val="1D1D1B"/>
                <w:sz w:val="24"/>
                <w:szCs w:val="24"/>
                <w:lang w:val="en-GB"/>
              </w:rPr>
            </w:pPr>
            <w:r w:rsidRPr="00BB23F5">
              <w:rPr>
                <w:rFonts w:eastAsia="Times New Roman" w:cs="Times New Roman"/>
                <w:color w:val="1D1D1B"/>
                <w:sz w:val="24"/>
                <w:szCs w:val="24"/>
                <w:lang w:val="en-GB"/>
              </w:rPr>
              <w:t>Publication of information on the educational process and its outcomes</w:t>
            </w:r>
          </w:p>
        </w:tc>
      </w:tr>
      <w:tr w:rsidR="00A30DC1" w:rsidRPr="003940DC" w14:paraId="47CBF24A" w14:textId="77777777" w:rsidTr="00EB7BB5">
        <w:trPr>
          <w:trHeight w:val="930"/>
        </w:trPr>
        <w:tc>
          <w:tcPr>
            <w:tcW w:w="959" w:type="dxa"/>
            <w:vMerge/>
            <w:vAlign w:val="center"/>
          </w:tcPr>
          <w:p w14:paraId="7B49D0F0"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59E180B8" w14:textId="77777777" w:rsidR="00A30DC1" w:rsidRPr="00BB23F5" w:rsidRDefault="00A30DC1" w:rsidP="00EB7BB5">
            <w:pPr>
              <w:spacing w:before="51" w:line="276" w:lineRule="auto"/>
              <w:ind w:left="134"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1.9. Continuous monitoring and periodic reviews of programmes</w:t>
            </w:r>
          </w:p>
        </w:tc>
        <w:tc>
          <w:tcPr>
            <w:tcW w:w="6804" w:type="dxa"/>
            <w:tcBorders>
              <w:top w:val="single" w:sz="4" w:space="0" w:color="auto"/>
              <w:left w:val="single" w:sz="4" w:space="0" w:color="auto"/>
              <w:bottom w:val="single" w:sz="4" w:space="0" w:color="auto"/>
              <w:right w:val="single" w:sz="4" w:space="0" w:color="auto"/>
            </w:tcBorders>
          </w:tcPr>
          <w:p w14:paraId="3B1404A9" w14:textId="77777777" w:rsidR="00A30DC1" w:rsidRPr="00BB23F5" w:rsidRDefault="00A30DC1" w:rsidP="00EB7BB5">
            <w:pPr>
              <w:spacing w:before="51" w:line="276" w:lineRule="auto"/>
              <w:ind w:left="61" w:right="-90"/>
              <w:rPr>
                <w:rFonts w:eastAsia="Times New Roman" w:cs="Times New Roman"/>
                <w:color w:val="1D1D1B"/>
                <w:sz w:val="24"/>
                <w:szCs w:val="24"/>
                <w:lang w:val="en-GB"/>
              </w:rPr>
            </w:pPr>
            <w:r w:rsidRPr="00BB23F5">
              <w:rPr>
                <w:rFonts w:eastAsia="Times New Roman" w:cs="Times New Roman"/>
                <w:color w:val="1D1D1B"/>
                <w:sz w:val="24"/>
                <w:szCs w:val="24"/>
                <w:lang w:val="en-GB"/>
              </w:rPr>
              <w:t>Universities should monitor and periodically review programmes to ensure that they meet their objectives and respond to the needs of students and society. These reviews should lead to continuous improvement of the program. All interested parties should be informed of the actions planned or undertaken as a result of them</w:t>
            </w:r>
          </w:p>
        </w:tc>
        <w:tc>
          <w:tcPr>
            <w:tcW w:w="3535" w:type="dxa"/>
            <w:tcBorders>
              <w:top w:val="single" w:sz="4" w:space="0" w:color="auto"/>
              <w:left w:val="single" w:sz="4" w:space="0" w:color="auto"/>
              <w:bottom w:val="single" w:sz="4" w:space="0" w:color="auto"/>
              <w:right w:val="single" w:sz="4" w:space="0" w:color="auto"/>
            </w:tcBorders>
            <w:vAlign w:val="center"/>
          </w:tcPr>
          <w:p w14:paraId="0A039DDE"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Conditions to be met by curricular reviews and the information used in their</w:t>
            </w:r>
          </w:p>
        </w:tc>
      </w:tr>
      <w:tr w:rsidR="00A30DC1" w:rsidRPr="003940DC" w14:paraId="78FE09FD" w14:textId="77777777" w:rsidTr="00EB7BB5">
        <w:trPr>
          <w:trHeight w:val="525"/>
        </w:trPr>
        <w:tc>
          <w:tcPr>
            <w:tcW w:w="959" w:type="dxa"/>
            <w:vMerge/>
            <w:vAlign w:val="center"/>
          </w:tcPr>
          <w:p w14:paraId="761AD3E6"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7E4028A5" w14:textId="77777777" w:rsidR="00A30DC1" w:rsidRPr="00BB23F5" w:rsidRDefault="00A30DC1" w:rsidP="00EB7BB5">
            <w:pPr>
              <w:spacing w:before="48" w:line="276" w:lineRule="auto"/>
              <w:ind w:left="134"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1.10. Cyclicality of external quality assurance</w:t>
            </w:r>
          </w:p>
        </w:tc>
        <w:tc>
          <w:tcPr>
            <w:tcW w:w="6804" w:type="dxa"/>
            <w:tcBorders>
              <w:top w:val="single" w:sz="4" w:space="0" w:color="auto"/>
              <w:left w:val="single" w:sz="4" w:space="0" w:color="auto"/>
              <w:bottom w:val="single" w:sz="4" w:space="0" w:color="auto"/>
              <w:right w:val="single" w:sz="4" w:space="0" w:color="auto"/>
            </w:tcBorders>
          </w:tcPr>
          <w:p w14:paraId="7E643926" w14:textId="77777777" w:rsidR="00A30DC1" w:rsidRPr="00BB23F5" w:rsidRDefault="00A30DC1" w:rsidP="00EB7BB5">
            <w:pPr>
              <w:spacing w:before="51"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HEIs should be subject to external quality assurance regularly in line with ESG.</w:t>
            </w:r>
          </w:p>
        </w:tc>
        <w:tc>
          <w:tcPr>
            <w:tcW w:w="3535" w:type="dxa"/>
            <w:tcBorders>
              <w:top w:val="single" w:sz="4" w:space="0" w:color="auto"/>
              <w:left w:val="single" w:sz="4" w:space="0" w:color="auto"/>
              <w:bottom w:val="single" w:sz="4" w:space="0" w:color="auto"/>
              <w:right w:val="single" w:sz="4" w:space="0" w:color="auto"/>
            </w:tcBorders>
            <w:vAlign w:val="center"/>
          </w:tcPr>
          <w:p w14:paraId="65F166B5"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Appropriateness of a cyclical and continuous external evaluation process</w:t>
            </w:r>
          </w:p>
        </w:tc>
      </w:tr>
      <w:tr w:rsidR="00A30DC1" w:rsidRPr="003940DC" w14:paraId="64A1D9A4" w14:textId="77777777" w:rsidTr="00EB7BB5">
        <w:trPr>
          <w:trHeight w:val="690"/>
        </w:trPr>
        <w:tc>
          <w:tcPr>
            <w:tcW w:w="959" w:type="dxa"/>
            <w:vMerge w:val="restart"/>
            <w:tcBorders>
              <w:top w:val="nil"/>
              <w:left w:val="single" w:sz="8" w:space="0" w:color="1D1D1B"/>
              <w:right w:val="single" w:sz="4" w:space="0" w:color="auto"/>
            </w:tcBorders>
            <w:vAlign w:val="center"/>
          </w:tcPr>
          <w:p w14:paraId="44D21FC1" w14:textId="77777777" w:rsidR="00A30DC1" w:rsidRPr="00BB23F5" w:rsidRDefault="00A30DC1" w:rsidP="00EB7BB5">
            <w:pPr>
              <w:widowControl w:val="0"/>
              <w:spacing w:before="51" w:line="276" w:lineRule="auto"/>
              <w:ind w:left="61" w:right="-90" w:hanging="61"/>
              <w:contextualSpacing/>
              <w:jc w:val="center"/>
              <w:rPr>
                <w:rFonts w:eastAsia="Times New Roman" w:cs="Times New Roman"/>
                <w:b/>
                <w:color w:val="1D1D1B"/>
                <w:sz w:val="24"/>
                <w:szCs w:val="24"/>
              </w:rPr>
            </w:pPr>
            <w:r w:rsidRPr="00BB23F5">
              <w:rPr>
                <w:rFonts w:eastAsia="Times New Roman" w:cs="Times New Roman"/>
                <w:b/>
                <w:color w:val="1D1D1B"/>
                <w:sz w:val="24"/>
                <w:szCs w:val="24"/>
              </w:rPr>
              <w:t>External Quality</w:t>
            </w:r>
          </w:p>
          <w:p w14:paraId="4C18F7DE" w14:textId="77777777" w:rsidR="00A30DC1" w:rsidRPr="00BB23F5" w:rsidRDefault="00A30DC1" w:rsidP="00EB7BB5">
            <w:pPr>
              <w:widowControl w:val="0"/>
              <w:spacing w:before="51" w:line="276" w:lineRule="auto"/>
              <w:ind w:left="61" w:right="-90" w:hanging="61"/>
              <w:contextualSpacing/>
              <w:jc w:val="center"/>
              <w:rPr>
                <w:rFonts w:eastAsia="Times New Roman" w:cs="Times New Roman"/>
                <w:b/>
                <w:color w:val="1D1D1B"/>
                <w:sz w:val="24"/>
                <w:szCs w:val="24"/>
              </w:rPr>
            </w:pPr>
            <w:r w:rsidRPr="00BB23F5">
              <w:rPr>
                <w:rFonts w:eastAsia="Times New Roman" w:cs="Times New Roman"/>
                <w:b/>
                <w:color w:val="1D1D1B"/>
                <w:sz w:val="24"/>
                <w:szCs w:val="24"/>
              </w:rPr>
              <w:t>Assurance</w:t>
            </w:r>
          </w:p>
        </w:tc>
        <w:tc>
          <w:tcPr>
            <w:tcW w:w="2835" w:type="dxa"/>
            <w:tcBorders>
              <w:top w:val="single" w:sz="4" w:space="0" w:color="auto"/>
              <w:left w:val="single" w:sz="4" w:space="0" w:color="auto"/>
              <w:bottom w:val="single" w:sz="4" w:space="0" w:color="auto"/>
              <w:right w:val="single" w:sz="4" w:space="0" w:color="auto"/>
            </w:tcBorders>
          </w:tcPr>
          <w:p w14:paraId="74E9E7CC" w14:textId="77777777" w:rsidR="00A30DC1" w:rsidRPr="00BB23F5" w:rsidRDefault="00A30DC1" w:rsidP="00EB7BB5">
            <w:pPr>
              <w:spacing w:before="51" w:line="276" w:lineRule="auto"/>
              <w:ind w:left="172"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2.1. Taking into account the effects of internal quality assurance</w:t>
            </w:r>
          </w:p>
        </w:tc>
        <w:tc>
          <w:tcPr>
            <w:tcW w:w="6804" w:type="dxa"/>
            <w:tcBorders>
              <w:top w:val="single" w:sz="4" w:space="0" w:color="auto"/>
              <w:left w:val="single" w:sz="4" w:space="0" w:color="auto"/>
              <w:bottom w:val="single" w:sz="4" w:space="0" w:color="auto"/>
              <w:right w:val="single" w:sz="4" w:space="0" w:color="auto"/>
            </w:tcBorders>
          </w:tcPr>
          <w:p w14:paraId="4C6E6961" w14:textId="77777777" w:rsidR="00A30DC1" w:rsidRPr="00BB23F5" w:rsidRDefault="00A30DC1" w:rsidP="00EB7BB5">
            <w:pPr>
              <w:spacing w:before="51"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External quality assurance should consider the effectiveness of the internal quality assurance processes discussed in ESG Part 1.</w:t>
            </w:r>
          </w:p>
        </w:tc>
        <w:tc>
          <w:tcPr>
            <w:tcW w:w="3535" w:type="dxa"/>
            <w:tcBorders>
              <w:top w:val="single" w:sz="4" w:space="0" w:color="auto"/>
              <w:left w:val="single" w:sz="4" w:space="0" w:color="auto"/>
              <w:bottom w:val="single" w:sz="4" w:space="0" w:color="auto"/>
              <w:right w:val="single" w:sz="4" w:space="0" w:color="auto"/>
            </w:tcBorders>
            <w:vAlign w:val="center"/>
          </w:tcPr>
          <w:p w14:paraId="42CD9A36"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The Importance of the Relationship Between External and Internal Quality Assurance</w:t>
            </w:r>
          </w:p>
        </w:tc>
      </w:tr>
      <w:tr w:rsidR="00A30DC1" w:rsidRPr="003940DC" w14:paraId="2C7A1773" w14:textId="77777777" w:rsidTr="00EB7BB5">
        <w:trPr>
          <w:trHeight w:val="885"/>
        </w:trPr>
        <w:tc>
          <w:tcPr>
            <w:tcW w:w="959" w:type="dxa"/>
            <w:vMerge/>
            <w:vAlign w:val="center"/>
          </w:tcPr>
          <w:p w14:paraId="3027421E" w14:textId="77777777" w:rsidR="00A30DC1" w:rsidRPr="00BB23F5" w:rsidRDefault="00A30DC1" w:rsidP="00EB7BB5">
            <w:pPr>
              <w:widowControl w:val="0"/>
              <w:spacing w:before="69" w:line="276" w:lineRule="auto"/>
              <w:ind w:left="61" w:right="-90" w:hanging="61"/>
              <w:contextualSpacing/>
              <w:jc w:val="center"/>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6D20550F" w14:textId="77777777" w:rsidR="00A30DC1" w:rsidRPr="00BB23F5" w:rsidRDefault="00A30DC1" w:rsidP="00EB7BB5">
            <w:pPr>
              <w:spacing w:before="51" w:line="276" w:lineRule="auto"/>
              <w:ind w:left="172"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2.2. Designing methods fit for purpose</w:t>
            </w:r>
          </w:p>
        </w:tc>
        <w:tc>
          <w:tcPr>
            <w:tcW w:w="6804" w:type="dxa"/>
            <w:tcBorders>
              <w:top w:val="single" w:sz="4" w:space="0" w:color="auto"/>
              <w:left w:val="single" w:sz="4" w:space="0" w:color="auto"/>
              <w:bottom w:val="single" w:sz="4" w:space="0" w:color="auto"/>
              <w:right w:val="single" w:sz="4" w:space="0" w:color="auto"/>
            </w:tcBorders>
          </w:tcPr>
          <w:p w14:paraId="0C6C0A54" w14:textId="77777777" w:rsidR="00A30DC1" w:rsidRPr="00BB23F5" w:rsidRDefault="00A30DC1" w:rsidP="00EB7BB5">
            <w:pPr>
              <w:spacing w:before="51" w:line="276" w:lineRule="auto"/>
              <w:ind w:left="61" w:right="-90"/>
              <w:rPr>
                <w:rFonts w:eastAsia="Times New Roman" w:cs="Times New Roman"/>
                <w:color w:val="1D1D1B"/>
                <w:sz w:val="24"/>
                <w:szCs w:val="24"/>
                <w:lang w:val="en-GB"/>
              </w:rPr>
            </w:pPr>
            <w:r w:rsidRPr="00BB23F5">
              <w:rPr>
                <w:rFonts w:eastAsia="Times New Roman" w:cs="Times New Roman"/>
                <w:color w:val="1D1D1B"/>
                <w:sz w:val="24"/>
                <w:szCs w:val="24"/>
                <w:lang w:val="en-GB"/>
              </w:rPr>
              <w:t>External quality assurance should be defined and designed precisely in such a way as to guarantee the adequacy of the solutions to the objectives and objectives set for them, taking into account the relevant legal regulations. Stakeholders should be involved in the design and continuous improvement of these solutions.</w:t>
            </w:r>
          </w:p>
        </w:tc>
        <w:tc>
          <w:tcPr>
            <w:tcW w:w="3535" w:type="dxa"/>
            <w:tcBorders>
              <w:top w:val="single" w:sz="4" w:space="0" w:color="auto"/>
              <w:left w:val="single" w:sz="4" w:space="0" w:color="auto"/>
              <w:bottom w:val="single" w:sz="4" w:space="0" w:color="auto"/>
              <w:right w:val="single" w:sz="4" w:space="0" w:color="auto"/>
            </w:tcBorders>
            <w:vAlign w:val="center"/>
          </w:tcPr>
          <w:p w14:paraId="27D4DEF5"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Conditions and assumptions to be taken into account when planning external quality assurance processes</w:t>
            </w:r>
          </w:p>
        </w:tc>
      </w:tr>
      <w:tr w:rsidR="00A30DC1" w:rsidRPr="00BB23F5" w14:paraId="6A37D92C" w14:textId="77777777" w:rsidTr="00EB7BB5">
        <w:trPr>
          <w:trHeight w:val="1095"/>
        </w:trPr>
        <w:tc>
          <w:tcPr>
            <w:tcW w:w="959" w:type="dxa"/>
            <w:vMerge/>
            <w:vAlign w:val="center"/>
          </w:tcPr>
          <w:p w14:paraId="62E26454" w14:textId="77777777" w:rsidR="00A30DC1" w:rsidRPr="00BB23F5" w:rsidRDefault="00A30DC1" w:rsidP="00EB7BB5">
            <w:pPr>
              <w:widowControl w:val="0"/>
              <w:spacing w:before="69" w:line="276" w:lineRule="auto"/>
              <w:ind w:left="61" w:right="-90" w:hanging="61"/>
              <w:contextualSpacing/>
              <w:jc w:val="center"/>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222FC448" w14:textId="77777777" w:rsidR="00A30DC1" w:rsidRPr="00BB23F5" w:rsidRDefault="00A30DC1" w:rsidP="00EB7BB5">
            <w:pPr>
              <w:spacing w:before="48" w:line="276" w:lineRule="auto"/>
              <w:ind w:left="134" w:right="-108" w:firstLine="45"/>
              <w:jc w:val="left"/>
              <w:rPr>
                <w:rFonts w:eastAsia="Times New Roman" w:cs="Times New Roman"/>
                <w:color w:val="1D1D1B"/>
                <w:sz w:val="24"/>
                <w:szCs w:val="24"/>
              </w:rPr>
            </w:pPr>
            <w:r w:rsidRPr="00BB23F5">
              <w:rPr>
                <w:rFonts w:eastAsia="Times New Roman" w:cs="Times New Roman"/>
                <w:color w:val="1D1D1B"/>
                <w:sz w:val="24"/>
                <w:szCs w:val="24"/>
              </w:rPr>
              <w:t>2.3. Implementation of processes</w:t>
            </w:r>
          </w:p>
        </w:tc>
        <w:tc>
          <w:tcPr>
            <w:tcW w:w="6804" w:type="dxa"/>
            <w:tcBorders>
              <w:top w:val="single" w:sz="4" w:space="0" w:color="auto"/>
              <w:left w:val="single" w:sz="4" w:space="0" w:color="auto"/>
              <w:bottom w:val="single" w:sz="4" w:space="0" w:color="auto"/>
              <w:right w:val="single" w:sz="4" w:space="0" w:color="auto"/>
            </w:tcBorders>
          </w:tcPr>
          <w:p w14:paraId="1D89C8DD" w14:textId="77777777" w:rsidR="00A30DC1" w:rsidRPr="00BB23F5" w:rsidRDefault="00A30DC1" w:rsidP="00EB7BB5">
            <w:pPr>
              <w:spacing w:before="51" w:line="276" w:lineRule="auto"/>
              <w:ind w:left="61" w:right="-90"/>
              <w:rPr>
                <w:rFonts w:eastAsia="Times New Roman" w:cs="Times New Roman"/>
                <w:color w:val="1D1D1B"/>
                <w:sz w:val="24"/>
                <w:szCs w:val="24"/>
                <w:lang w:val="en-GB"/>
              </w:rPr>
            </w:pPr>
            <w:r w:rsidRPr="00BB23F5">
              <w:rPr>
                <w:rFonts w:eastAsia="Times New Roman" w:cs="Times New Roman"/>
                <w:color w:val="1D1D1B"/>
                <w:sz w:val="24"/>
                <w:szCs w:val="24"/>
                <w:lang w:val="en-GB"/>
              </w:rPr>
              <w:t>External quality assurance processes should be reliable, valid, pre-defined, applied consistently and published. These include a self-assessment or similar mechanism, an external evaluation, typically a visit, a report resulting from an external assessment, and a coherent evaluation follow-up.</w:t>
            </w:r>
          </w:p>
        </w:tc>
        <w:tc>
          <w:tcPr>
            <w:tcW w:w="3535" w:type="dxa"/>
            <w:tcBorders>
              <w:top w:val="single" w:sz="4" w:space="0" w:color="auto"/>
              <w:left w:val="single" w:sz="4" w:space="0" w:color="auto"/>
              <w:bottom w:val="single" w:sz="4" w:space="0" w:color="auto"/>
              <w:right w:val="single" w:sz="4" w:space="0" w:color="auto"/>
            </w:tcBorders>
            <w:vAlign w:val="center"/>
          </w:tcPr>
          <w:p w14:paraId="49EB7D6F"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Conditions and assumptions that should be taken into account in the implementation of external quality assurance processes. Indication of follow-up to the evaluation.</w:t>
            </w:r>
          </w:p>
        </w:tc>
      </w:tr>
      <w:tr w:rsidR="00A30DC1" w:rsidRPr="003940DC" w14:paraId="5A4E8DBF" w14:textId="77777777" w:rsidTr="00EB7BB5">
        <w:trPr>
          <w:trHeight w:val="690"/>
        </w:trPr>
        <w:tc>
          <w:tcPr>
            <w:tcW w:w="959" w:type="dxa"/>
            <w:vMerge/>
            <w:vAlign w:val="center"/>
          </w:tcPr>
          <w:p w14:paraId="7B93629E" w14:textId="77777777" w:rsidR="00A30DC1" w:rsidRPr="00BB23F5" w:rsidRDefault="00A30DC1" w:rsidP="00EB7BB5">
            <w:pPr>
              <w:widowControl w:val="0"/>
              <w:spacing w:before="69" w:line="276" w:lineRule="auto"/>
              <w:ind w:left="61" w:right="-90" w:hanging="61"/>
              <w:contextualSpacing/>
              <w:jc w:val="center"/>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603B4E58" w14:textId="77777777" w:rsidR="00A30DC1" w:rsidRPr="00BB23F5" w:rsidRDefault="00A30DC1" w:rsidP="00EB7BB5">
            <w:pPr>
              <w:spacing w:before="51" w:line="276" w:lineRule="auto"/>
              <w:ind w:left="134" w:right="-108" w:firstLine="45"/>
              <w:jc w:val="left"/>
              <w:rPr>
                <w:rFonts w:eastAsia="Times New Roman" w:cs="Times New Roman"/>
                <w:color w:val="1D1D1B"/>
                <w:sz w:val="24"/>
                <w:szCs w:val="24"/>
              </w:rPr>
            </w:pPr>
            <w:r w:rsidRPr="00BB23F5">
              <w:rPr>
                <w:rFonts w:eastAsia="Times New Roman" w:cs="Times New Roman"/>
                <w:color w:val="1D1D1B"/>
                <w:sz w:val="24"/>
                <w:szCs w:val="24"/>
              </w:rPr>
              <w:t>2.4. Assessment experts</w:t>
            </w:r>
          </w:p>
        </w:tc>
        <w:tc>
          <w:tcPr>
            <w:tcW w:w="6804" w:type="dxa"/>
            <w:tcBorders>
              <w:top w:val="single" w:sz="4" w:space="0" w:color="auto"/>
              <w:left w:val="single" w:sz="4" w:space="0" w:color="auto"/>
              <w:bottom w:val="single" w:sz="4" w:space="0" w:color="auto"/>
              <w:right w:val="single" w:sz="4" w:space="0" w:color="auto"/>
            </w:tcBorders>
          </w:tcPr>
          <w:p w14:paraId="5E39650D" w14:textId="77777777" w:rsidR="00A30DC1" w:rsidRPr="00BB23F5" w:rsidRDefault="00A30DC1" w:rsidP="00EB7BB5">
            <w:pPr>
              <w:spacing w:before="5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External expert groups should carry out external quality assurance evaluations with the participation of the student(s)</w:t>
            </w:r>
          </w:p>
        </w:tc>
        <w:tc>
          <w:tcPr>
            <w:tcW w:w="3535" w:type="dxa"/>
            <w:tcBorders>
              <w:top w:val="single" w:sz="4" w:space="0" w:color="auto"/>
              <w:left w:val="single" w:sz="4" w:space="0" w:color="auto"/>
              <w:bottom w:val="single" w:sz="4" w:space="0" w:color="auto"/>
              <w:right w:val="single" w:sz="4" w:space="0" w:color="auto"/>
            </w:tcBorders>
            <w:vAlign w:val="center"/>
          </w:tcPr>
          <w:p w14:paraId="5AE690D1"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Criteria for the selection of experts to evaluate the quality assurance system of HEIs</w:t>
            </w:r>
          </w:p>
        </w:tc>
      </w:tr>
      <w:tr w:rsidR="00A30DC1" w:rsidRPr="003940DC" w14:paraId="5DFF3301" w14:textId="77777777" w:rsidTr="00EB7BB5">
        <w:trPr>
          <w:trHeight w:val="690"/>
        </w:trPr>
        <w:tc>
          <w:tcPr>
            <w:tcW w:w="959" w:type="dxa"/>
            <w:vMerge/>
            <w:vAlign w:val="center"/>
          </w:tcPr>
          <w:p w14:paraId="12A0C0D7" w14:textId="77777777" w:rsidR="00A30DC1" w:rsidRPr="00BB23F5" w:rsidRDefault="00A30DC1" w:rsidP="00EB7BB5">
            <w:pPr>
              <w:widowControl w:val="0"/>
              <w:spacing w:before="69" w:line="276" w:lineRule="auto"/>
              <w:ind w:left="61" w:right="-90" w:hanging="61"/>
              <w:contextualSpacing/>
              <w:jc w:val="center"/>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3C12B386" w14:textId="77777777" w:rsidR="00A30DC1" w:rsidRPr="00BB23F5" w:rsidRDefault="00A30DC1" w:rsidP="00EB7BB5">
            <w:pPr>
              <w:spacing w:before="51" w:line="276" w:lineRule="auto"/>
              <w:ind w:left="134" w:right="-108" w:firstLine="45"/>
              <w:jc w:val="left"/>
              <w:rPr>
                <w:rFonts w:eastAsia="Times New Roman" w:cs="Times New Roman"/>
                <w:color w:val="1D1D1B"/>
                <w:sz w:val="24"/>
                <w:szCs w:val="24"/>
              </w:rPr>
            </w:pPr>
            <w:r w:rsidRPr="00BB23F5">
              <w:rPr>
                <w:rFonts w:eastAsia="Times New Roman" w:cs="Times New Roman"/>
                <w:color w:val="1D1D1B"/>
                <w:sz w:val="24"/>
                <w:szCs w:val="24"/>
              </w:rPr>
              <w:t>2.5. Results criteria</w:t>
            </w:r>
          </w:p>
        </w:tc>
        <w:tc>
          <w:tcPr>
            <w:tcW w:w="6804" w:type="dxa"/>
            <w:tcBorders>
              <w:top w:val="single" w:sz="4" w:space="0" w:color="auto"/>
              <w:left w:val="single" w:sz="4" w:space="0" w:color="auto"/>
              <w:bottom w:val="single" w:sz="4" w:space="0" w:color="auto"/>
              <w:right w:val="single" w:sz="4" w:space="0" w:color="auto"/>
            </w:tcBorders>
          </w:tcPr>
          <w:p w14:paraId="347DF718" w14:textId="77777777" w:rsidR="00A30DC1" w:rsidRPr="00BB23F5" w:rsidRDefault="00A30DC1" w:rsidP="00EB7BB5">
            <w:pPr>
              <w:spacing w:before="51"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Any results or evaluations resulting from external quality assurance should be based on unambiguous and published criteria that are applied consistently, regardless of whether the process leads to a formal decision.</w:t>
            </w:r>
          </w:p>
        </w:tc>
        <w:tc>
          <w:tcPr>
            <w:tcW w:w="3535" w:type="dxa"/>
            <w:tcBorders>
              <w:top w:val="single" w:sz="4" w:space="0" w:color="auto"/>
              <w:left w:val="single" w:sz="4" w:space="0" w:color="auto"/>
              <w:bottom w:val="single" w:sz="4" w:space="0" w:color="auto"/>
              <w:right w:val="single" w:sz="4" w:space="0" w:color="auto"/>
            </w:tcBorders>
            <w:vAlign w:val="center"/>
          </w:tcPr>
          <w:p w14:paraId="5F7D1E45"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Various forms of external evaluation results as a basis for the pro-quality activities of HEIs</w:t>
            </w:r>
          </w:p>
        </w:tc>
      </w:tr>
      <w:tr w:rsidR="00A30DC1" w:rsidRPr="003940DC" w14:paraId="3ED28BB4" w14:textId="77777777" w:rsidTr="00EB7BB5">
        <w:trPr>
          <w:trHeight w:val="960"/>
        </w:trPr>
        <w:tc>
          <w:tcPr>
            <w:tcW w:w="959" w:type="dxa"/>
            <w:vMerge/>
            <w:vAlign w:val="center"/>
          </w:tcPr>
          <w:p w14:paraId="22548375" w14:textId="77777777" w:rsidR="00A30DC1" w:rsidRPr="00BB23F5" w:rsidRDefault="00A30DC1" w:rsidP="00EB7BB5">
            <w:pPr>
              <w:widowControl w:val="0"/>
              <w:spacing w:before="69" w:line="276" w:lineRule="auto"/>
              <w:ind w:left="61" w:right="-90" w:hanging="61"/>
              <w:contextualSpacing/>
              <w:jc w:val="center"/>
              <w:rPr>
                <w:rFonts w:eastAsia="Times New Roman" w:cs="Times New Roman"/>
                <w:color w:val="1D1D1B"/>
                <w:sz w:val="24"/>
                <w:szCs w:val="24"/>
              </w:rPr>
            </w:pPr>
          </w:p>
        </w:tc>
        <w:tc>
          <w:tcPr>
            <w:tcW w:w="2835" w:type="dxa"/>
            <w:tcBorders>
              <w:top w:val="single" w:sz="4" w:space="0" w:color="auto"/>
              <w:left w:val="single" w:sz="4" w:space="0" w:color="auto"/>
              <w:bottom w:val="single" w:sz="4" w:space="0" w:color="auto"/>
              <w:right w:val="single" w:sz="4" w:space="0" w:color="auto"/>
            </w:tcBorders>
          </w:tcPr>
          <w:p w14:paraId="1F43EE08" w14:textId="77777777" w:rsidR="00A30DC1" w:rsidRPr="00BB23F5" w:rsidRDefault="00A30DC1" w:rsidP="00EB7BB5">
            <w:pPr>
              <w:spacing w:before="69" w:line="276" w:lineRule="auto"/>
              <w:ind w:left="134" w:right="-108" w:firstLine="45"/>
              <w:jc w:val="left"/>
              <w:rPr>
                <w:rFonts w:eastAsia="Times New Roman" w:cs="Times New Roman"/>
                <w:color w:val="1D1D1B"/>
                <w:sz w:val="24"/>
                <w:szCs w:val="24"/>
              </w:rPr>
            </w:pPr>
            <w:r w:rsidRPr="00BB23F5">
              <w:rPr>
                <w:rFonts w:eastAsia="Times New Roman" w:cs="Times New Roman"/>
                <w:color w:val="1D1D1B"/>
                <w:sz w:val="24"/>
                <w:szCs w:val="24"/>
              </w:rPr>
              <w:t>2.6. Reports</w:t>
            </w:r>
          </w:p>
        </w:tc>
        <w:tc>
          <w:tcPr>
            <w:tcW w:w="6804" w:type="dxa"/>
            <w:tcBorders>
              <w:top w:val="single" w:sz="4" w:space="0" w:color="auto"/>
              <w:left w:val="single" w:sz="4" w:space="0" w:color="auto"/>
              <w:bottom w:val="single" w:sz="4" w:space="0" w:color="auto"/>
              <w:right w:val="single" w:sz="4" w:space="0" w:color="auto"/>
            </w:tcBorders>
          </w:tcPr>
          <w:p w14:paraId="0C0F6A2C" w14:textId="77777777" w:rsidR="00A30DC1" w:rsidRPr="00BB23F5" w:rsidRDefault="00A30DC1" w:rsidP="00EB7BB5">
            <w:pPr>
              <w:spacing w:before="69"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Expert reports should be published in a complete, explicit, and written manner accessible to academia, external partners, and other interested parties. If the Agency makes any formal decisions based on the reports, these decisions should be published together with the report.</w:t>
            </w:r>
          </w:p>
        </w:tc>
        <w:tc>
          <w:tcPr>
            <w:tcW w:w="3535" w:type="dxa"/>
            <w:tcBorders>
              <w:top w:val="single" w:sz="4" w:space="0" w:color="auto"/>
              <w:left w:val="single" w:sz="4" w:space="0" w:color="auto"/>
              <w:bottom w:val="single" w:sz="4" w:space="0" w:color="auto"/>
              <w:right w:val="single" w:sz="4" w:space="0" w:color="auto"/>
            </w:tcBorders>
            <w:vAlign w:val="center"/>
          </w:tcPr>
          <w:p w14:paraId="4668D57A"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Conditions to be met by external expert reports</w:t>
            </w:r>
          </w:p>
        </w:tc>
      </w:tr>
      <w:tr w:rsidR="00A30DC1" w:rsidRPr="003940DC" w14:paraId="6AF9494B" w14:textId="77777777" w:rsidTr="00EB7BB5">
        <w:trPr>
          <w:trHeight w:val="840"/>
        </w:trPr>
        <w:tc>
          <w:tcPr>
            <w:tcW w:w="959" w:type="dxa"/>
            <w:vMerge/>
            <w:vAlign w:val="center"/>
          </w:tcPr>
          <w:p w14:paraId="2E463ED3"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57E4F49A" w14:textId="77777777" w:rsidR="00A30DC1" w:rsidRPr="00BB23F5" w:rsidRDefault="00A30DC1" w:rsidP="00EB7BB5">
            <w:pPr>
              <w:spacing w:before="69" w:line="276" w:lineRule="auto"/>
              <w:ind w:left="134" w:right="-108" w:firstLine="45"/>
              <w:jc w:val="left"/>
              <w:rPr>
                <w:rFonts w:eastAsia="Times New Roman" w:cs="Times New Roman"/>
                <w:color w:val="1D1D1B"/>
                <w:sz w:val="24"/>
                <w:szCs w:val="24"/>
              </w:rPr>
            </w:pPr>
            <w:r w:rsidRPr="00BB23F5">
              <w:rPr>
                <w:rFonts w:eastAsia="Times New Roman" w:cs="Times New Roman"/>
                <w:color w:val="1D1D1B"/>
                <w:sz w:val="24"/>
                <w:szCs w:val="24"/>
              </w:rPr>
              <w:t>2.7. Complaints and appeals</w:t>
            </w:r>
          </w:p>
        </w:tc>
        <w:tc>
          <w:tcPr>
            <w:tcW w:w="6804" w:type="dxa"/>
            <w:tcBorders>
              <w:top w:val="single" w:sz="4" w:space="0" w:color="auto"/>
              <w:left w:val="single" w:sz="4" w:space="0" w:color="auto"/>
              <w:bottom w:val="single" w:sz="4" w:space="0" w:color="auto"/>
              <w:right w:val="single" w:sz="4" w:space="0" w:color="auto"/>
            </w:tcBorders>
          </w:tcPr>
          <w:p w14:paraId="05888A85" w14:textId="77777777" w:rsidR="00A30DC1" w:rsidRPr="00BB23F5" w:rsidRDefault="00A30DC1" w:rsidP="00EB7BB5">
            <w:pPr>
              <w:spacing w:before="69"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Complaint and appeal processes should be clearly defined when external quality assurance processes are designed and communicated to HEIs</w:t>
            </w:r>
          </w:p>
        </w:tc>
        <w:tc>
          <w:tcPr>
            <w:tcW w:w="3535" w:type="dxa"/>
            <w:tcBorders>
              <w:top w:val="single" w:sz="4" w:space="0" w:color="auto"/>
              <w:left w:val="single" w:sz="4" w:space="0" w:color="auto"/>
              <w:bottom w:val="single" w:sz="4" w:space="0" w:color="auto"/>
              <w:right w:val="single" w:sz="4" w:space="0" w:color="auto"/>
            </w:tcBorders>
            <w:vAlign w:val="center"/>
          </w:tcPr>
          <w:p w14:paraId="6236CA3C"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Conditions for lodging and handling complaints concerning the external evaluation process</w:t>
            </w:r>
          </w:p>
        </w:tc>
      </w:tr>
      <w:tr w:rsidR="00A30DC1" w:rsidRPr="003940DC" w14:paraId="7B52503D" w14:textId="77777777" w:rsidTr="00EB7BB5">
        <w:trPr>
          <w:trHeight w:val="1380"/>
        </w:trPr>
        <w:tc>
          <w:tcPr>
            <w:tcW w:w="959" w:type="dxa"/>
            <w:vMerge w:val="restart"/>
            <w:tcBorders>
              <w:top w:val="single" w:sz="4" w:space="0" w:color="auto"/>
              <w:left w:val="single" w:sz="4" w:space="0" w:color="auto"/>
              <w:right w:val="single" w:sz="4" w:space="0" w:color="auto"/>
            </w:tcBorders>
            <w:vAlign w:val="center"/>
          </w:tcPr>
          <w:p w14:paraId="787DB8DB" w14:textId="77777777" w:rsidR="00A30DC1" w:rsidRPr="00BB23F5"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0A299815" w14:textId="77777777" w:rsidR="00A30DC1" w:rsidRPr="00BB23F5"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78BC0E1B" w14:textId="77777777" w:rsidR="00A30DC1" w:rsidRPr="00BB23F5"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61760FA7" w14:textId="77777777" w:rsidR="00A30DC1" w:rsidRPr="00BB23F5"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09435E9A" w14:textId="77777777" w:rsidR="00A30DC1" w:rsidRPr="00BB23F5"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7890E0C1" w14:textId="77777777" w:rsidR="00A30DC1"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p>
          <w:p w14:paraId="690B4FC3" w14:textId="77777777" w:rsidR="00A30DC1"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p>
          <w:p w14:paraId="71FFCB39" w14:textId="77777777" w:rsidR="00A30DC1"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p>
          <w:p w14:paraId="7D242C4F" w14:textId="77777777" w:rsidR="00A30DC1"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p>
          <w:p w14:paraId="6FC4D466" w14:textId="77777777" w:rsidR="00A30DC1" w:rsidRPr="00BB23F5"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r w:rsidRPr="00BB23F5">
              <w:rPr>
                <w:rFonts w:eastAsia="Times New Roman" w:cs="Times New Roman"/>
                <w:b/>
                <w:color w:val="1D1D1B"/>
                <w:sz w:val="24"/>
                <w:szCs w:val="24"/>
              </w:rPr>
              <w:t>Quality</w:t>
            </w:r>
          </w:p>
          <w:p w14:paraId="6D153713" w14:textId="77777777" w:rsidR="00A30DC1" w:rsidRPr="00BB23F5"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r w:rsidRPr="00BB23F5">
              <w:rPr>
                <w:rFonts w:eastAsia="Times New Roman" w:cs="Times New Roman"/>
                <w:b/>
                <w:color w:val="1D1D1B"/>
                <w:sz w:val="24"/>
                <w:szCs w:val="24"/>
              </w:rPr>
              <w:t>Assurance</w:t>
            </w:r>
          </w:p>
          <w:p w14:paraId="61EED501" w14:textId="77777777" w:rsidR="00A30DC1" w:rsidRPr="00BB23F5"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r w:rsidRPr="00BB23F5">
              <w:rPr>
                <w:rFonts w:eastAsia="Times New Roman" w:cs="Times New Roman"/>
                <w:b/>
                <w:color w:val="1D1D1B"/>
                <w:sz w:val="24"/>
                <w:szCs w:val="24"/>
              </w:rPr>
              <w:t>Agencies</w:t>
            </w:r>
          </w:p>
          <w:p w14:paraId="226E6001" w14:textId="77777777" w:rsidR="00A30DC1" w:rsidRPr="00BB23F5" w:rsidRDefault="00A30DC1" w:rsidP="00EB7BB5">
            <w:pPr>
              <w:widowControl w:val="0"/>
              <w:spacing w:before="0" w:line="276" w:lineRule="auto"/>
              <w:ind w:left="57" w:right="-90"/>
              <w:contextualSpacing/>
              <w:rPr>
                <w:rFonts w:eastAsia="Times New Roman" w:cs="Times New Roman"/>
                <w:sz w:val="24"/>
                <w:szCs w:val="24"/>
                <w:lang w:val="en-GB"/>
              </w:rPr>
            </w:pPr>
            <w:r w:rsidRPr="00BB23F5">
              <w:rPr>
                <w:rFonts w:eastAsia="Times New Roman" w:cs="Times New Roman"/>
                <w:sz w:val="24"/>
                <w:szCs w:val="24"/>
                <w:lang w:val="en-GB"/>
              </w:rPr>
              <w:t xml:space="preserve"> </w:t>
            </w:r>
          </w:p>
          <w:p w14:paraId="7F65DBA1" w14:textId="77777777" w:rsidR="00A30DC1" w:rsidRPr="00BB23F5" w:rsidRDefault="00A30DC1" w:rsidP="00EB7BB5">
            <w:pPr>
              <w:widowControl w:val="0"/>
              <w:spacing w:before="0" w:after="120" w:line="276" w:lineRule="auto"/>
              <w:ind w:left="57" w:right="-90"/>
              <w:contextualSpacing/>
              <w:rPr>
                <w:rFonts w:eastAsia="Times New Roman" w:cs="Times New Roman"/>
                <w:sz w:val="24"/>
                <w:szCs w:val="24"/>
              </w:rPr>
            </w:pPr>
            <w:r w:rsidRPr="00BB23F5">
              <w:rPr>
                <w:rFonts w:eastAsia="Times New Roman" w:cs="Times New Roman"/>
                <w:sz w:val="24"/>
                <w:szCs w:val="24"/>
              </w:rPr>
              <w:t xml:space="preserve"> </w:t>
            </w:r>
          </w:p>
          <w:p w14:paraId="01A7A475" w14:textId="77777777" w:rsidR="00A30DC1" w:rsidRPr="00BB23F5" w:rsidRDefault="00A30DC1" w:rsidP="00EB7BB5">
            <w:pPr>
              <w:widowControl w:val="0"/>
              <w:spacing w:before="0" w:line="276" w:lineRule="auto"/>
              <w:ind w:left="57" w:right="-90"/>
              <w:contextualSpacing/>
              <w:rPr>
                <w:rFonts w:eastAsia="Times New Roman" w:cs="Times New Roman"/>
                <w:sz w:val="24"/>
                <w:szCs w:val="24"/>
              </w:rPr>
            </w:pPr>
            <w:r w:rsidRPr="00BB23F5">
              <w:rPr>
                <w:rFonts w:eastAsia="Times New Roman" w:cs="Times New Roman"/>
                <w:sz w:val="24"/>
                <w:szCs w:val="24"/>
                <w:lang w:val="en-GB"/>
              </w:rPr>
              <w:t xml:space="preserve"> </w:t>
            </w:r>
          </w:p>
        </w:tc>
        <w:tc>
          <w:tcPr>
            <w:tcW w:w="2835" w:type="dxa"/>
            <w:tcBorders>
              <w:top w:val="single" w:sz="4" w:space="0" w:color="auto"/>
              <w:left w:val="single" w:sz="4" w:space="0" w:color="auto"/>
              <w:bottom w:val="single" w:sz="4" w:space="0" w:color="auto"/>
              <w:right w:val="single" w:sz="4" w:space="0" w:color="auto"/>
            </w:tcBorders>
          </w:tcPr>
          <w:p w14:paraId="175CBE73" w14:textId="77777777" w:rsidR="00A30DC1" w:rsidRPr="00BB23F5" w:rsidRDefault="00A30DC1" w:rsidP="00EB7BB5">
            <w:pPr>
              <w:spacing w:before="69" w:line="276" w:lineRule="auto"/>
              <w:ind w:left="30"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lastRenderedPageBreak/>
              <w:t>3.1. Quality assurance activities, policies, and processes</w:t>
            </w:r>
          </w:p>
        </w:tc>
        <w:tc>
          <w:tcPr>
            <w:tcW w:w="6804" w:type="dxa"/>
            <w:tcBorders>
              <w:top w:val="single" w:sz="4" w:space="0" w:color="auto"/>
              <w:left w:val="single" w:sz="4" w:space="0" w:color="auto"/>
              <w:bottom w:val="single" w:sz="4" w:space="0" w:color="auto"/>
              <w:right w:val="single" w:sz="4" w:space="0" w:color="auto"/>
            </w:tcBorders>
          </w:tcPr>
          <w:p w14:paraId="5C03001E" w14:textId="77777777" w:rsidR="00A30DC1" w:rsidRPr="00BB23F5" w:rsidRDefault="00A30DC1" w:rsidP="00EB7BB5">
            <w:pPr>
              <w:spacing w:before="69"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regularly carry out external quality assurance activities, as set out in Part 2 of the European Standards and Guidelines. They should have unambiguous goals that are inscribed in their universally accessible mission. These objectives should be reflected in the Agency's day-to-day operations. Agencies should ensure the involvement of stakeholders in their management and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7A286908"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Transparency of the Agency's objectives, types and objectives</w:t>
            </w:r>
          </w:p>
        </w:tc>
      </w:tr>
      <w:tr w:rsidR="00A30DC1" w:rsidRPr="003940DC" w14:paraId="5EF0BBAF" w14:textId="77777777" w:rsidTr="00EB7BB5">
        <w:trPr>
          <w:trHeight w:val="705"/>
        </w:trPr>
        <w:tc>
          <w:tcPr>
            <w:tcW w:w="959" w:type="dxa"/>
            <w:vMerge/>
            <w:vAlign w:val="center"/>
          </w:tcPr>
          <w:p w14:paraId="1FDD2993" w14:textId="77777777" w:rsidR="00A30DC1" w:rsidRPr="00BB23F5" w:rsidRDefault="00A30DC1" w:rsidP="00EB7BB5">
            <w:pPr>
              <w:widowControl w:val="0"/>
              <w:spacing w:before="0" w:line="276" w:lineRule="auto"/>
              <w:ind w:left="57" w:right="-90"/>
              <w:contextualSpacing/>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0290B829" w14:textId="77777777" w:rsidR="00A30DC1" w:rsidRPr="00BB23F5" w:rsidRDefault="00A30DC1" w:rsidP="00EB7BB5">
            <w:pPr>
              <w:spacing w:before="69" w:line="276" w:lineRule="auto"/>
              <w:ind w:left="30" w:right="-108" w:firstLine="45"/>
              <w:jc w:val="left"/>
              <w:rPr>
                <w:rFonts w:eastAsia="Times New Roman" w:cs="Times New Roman"/>
                <w:color w:val="1D1D1B"/>
                <w:sz w:val="24"/>
                <w:szCs w:val="24"/>
              </w:rPr>
            </w:pPr>
            <w:r w:rsidRPr="00BB23F5">
              <w:rPr>
                <w:rFonts w:eastAsia="Times New Roman" w:cs="Times New Roman"/>
                <w:color w:val="1D1D1B"/>
                <w:sz w:val="24"/>
                <w:szCs w:val="24"/>
              </w:rPr>
              <w:t>3.2. Official status</w:t>
            </w:r>
          </w:p>
        </w:tc>
        <w:tc>
          <w:tcPr>
            <w:tcW w:w="6804" w:type="dxa"/>
            <w:tcBorders>
              <w:top w:val="single" w:sz="4" w:space="0" w:color="auto"/>
              <w:left w:val="single" w:sz="4" w:space="0" w:color="auto"/>
              <w:bottom w:val="single" w:sz="4" w:space="0" w:color="auto"/>
              <w:right w:val="single" w:sz="4" w:space="0" w:color="auto"/>
            </w:tcBorders>
          </w:tcPr>
          <w:p w14:paraId="04F5A283" w14:textId="77777777" w:rsidR="00A30DC1" w:rsidRPr="00BB23F5" w:rsidRDefault="00A30DC1" w:rsidP="00EB7BB5">
            <w:pPr>
              <w:spacing w:before="69"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operate based on established legal bases and be formally recognised by the competent public authorities as quality assurance agencies.</w:t>
            </w:r>
          </w:p>
        </w:tc>
        <w:tc>
          <w:tcPr>
            <w:tcW w:w="3535" w:type="dxa"/>
            <w:tcBorders>
              <w:top w:val="single" w:sz="4" w:space="0" w:color="auto"/>
              <w:left w:val="single" w:sz="4" w:space="0" w:color="auto"/>
              <w:bottom w:val="single" w:sz="4" w:space="0" w:color="auto"/>
              <w:right w:val="single" w:sz="4" w:space="0" w:color="auto"/>
            </w:tcBorders>
            <w:vAlign w:val="center"/>
          </w:tcPr>
          <w:p w14:paraId="5E68361C"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The position of the Agency in the legal system of the</w:t>
            </w:r>
          </w:p>
        </w:tc>
      </w:tr>
      <w:tr w:rsidR="00A30DC1" w:rsidRPr="003940DC" w14:paraId="42CA2293" w14:textId="77777777" w:rsidTr="00EB7BB5">
        <w:trPr>
          <w:trHeight w:val="840"/>
        </w:trPr>
        <w:tc>
          <w:tcPr>
            <w:tcW w:w="959" w:type="dxa"/>
            <w:vMerge/>
            <w:vAlign w:val="center"/>
          </w:tcPr>
          <w:p w14:paraId="545D0C3A" w14:textId="77777777" w:rsidR="00A30DC1" w:rsidRPr="00BB23F5" w:rsidRDefault="00A30DC1" w:rsidP="00EB7BB5">
            <w:pPr>
              <w:widowControl w:val="0"/>
              <w:spacing w:before="0" w:line="276" w:lineRule="auto"/>
              <w:ind w:left="57" w:right="-90"/>
              <w:contextualSpacing/>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10AAFD3E" w14:textId="77777777" w:rsidR="00A30DC1" w:rsidRPr="00BB23F5" w:rsidRDefault="00A30DC1" w:rsidP="00EB7BB5">
            <w:pPr>
              <w:spacing w:before="69" w:line="276" w:lineRule="auto"/>
              <w:ind w:left="30" w:right="-108" w:firstLine="45"/>
              <w:jc w:val="left"/>
              <w:rPr>
                <w:rFonts w:eastAsia="Times New Roman" w:cs="Times New Roman"/>
                <w:color w:val="1D1D1B"/>
                <w:sz w:val="24"/>
                <w:szCs w:val="24"/>
              </w:rPr>
            </w:pPr>
            <w:r w:rsidRPr="00BB23F5">
              <w:rPr>
                <w:rFonts w:eastAsia="Times New Roman" w:cs="Times New Roman"/>
                <w:color w:val="1D1D1B"/>
                <w:sz w:val="24"/>
                <w:szCs w:val="24"/>
              </w:rPr>
              <w:t>3.3. Independence</w:t>
            </w:r>
          </w:p>
        </w:tc>
        <w:tc>
          <w:tcPr>
            <w:tcW w:w="6804" w:type="dxa"/>
            <w:tcBorders>
              <w:top w:val="single" w:sz="4" w:space="0" w:color="auto"/>
              <w:left w:val="single" w:sz="4" w:space="0" w:color="auto"/>
              <w:bottom w:val="single" w:sz="4" w:space="0" w:color="auto"/>
              <w:right w:val="single" w:sz="4" w:space="0" w:color="auto"/>
            </w:tcBorders>
          </w:tcPr>
          <w:p w14:paraId="0AC1E3C8" w14:textId="77777777" w:rsidR="00A30DC1" w:rsidRPr="00BB23F5" w:rsidRDefault="00A30DC1" w:rsidP="00EB7BB5">
            <w:pPr>
              <w:spacing w:before="69"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be independent and operate autonomously. They should be fully responsible for their actions and the results of those actions and should not be influenced by third parties.</w:t>
            </w:r>
          </w:p>
        </w:tc>
        <w:tc>
          <w:tcPr>
            <w:tcW w:w="3535" w:type="dxa"/>
            <w:tcBorders>
              <w:top w:val="single" w:sz="4" w:space="0" w:color="auto"/>
              <w:left w:val="single" w:sz="4" w:space="0" w:color="auto"/>
              <w:bottom w:val="single" w:sz="4" w:space="0" w:color="auto"/>
              <w:right w:val="single" w:sz="4" w:space="0" w:color="auto"/>
            </w:tcBorders>
            <w:vAlign w:val="center"/>
          </w:tcPr>
          <w:p w14:paraId="4B4C223C"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Types and factors of agency independence</w:t>
            </w:r>
          </w:p>
        </w:tc>
      </w:tr>
      <w:tr w:rsidR="00A30DC1" w:rsidRPr="003940DC" w14:paraId="767F14B6" w14:textId="77777777" w:rsidTr="00EB7BB5">
        <w:trPr>
          <w:trHeight w:val="1110"/>
        </w:trPr>
        <w:tc>
          <w:tcPr>
            <w:tcW w:w="959" w:type="dxa"/>
            <w:vMerge/>
            <w:vAlign w:val="center"/>
          </w:tcPr>
          <w:p w14:paraId="5F9D45E1" w14:textId="77777777" w:rsidR="00A30DC1" w:rsidRPr="00BB23F5" w:rsidRDefault="00A30DC1" w:rsidP="00EB7BB5">
            <w:pPr>
              <w:widowControl w:val="0"/>
              <w:spacing w:before="0" w:line="276" w:lineRule="auto"/>
              <w:ind w:left="57" w:right="-90"/>
              <w:contextualSpacing/>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2F8EB8D5" w14:textId="77777777" w:rsidR="00A30DC1" w:rsidRPr="00BB23F5" w:rsidRDefault="00A30DC1" w:rsidP="00EB7BB5">
            <w:pPr>
              <w:spacing w:before="69" w:line="276" w:lineRule="auto"/>
              <w:ind w:left="30" w:right="-108" w:firstLine="45"/>
              <w:jc w:val="left"/>
              <w:rPr>
                <w:rFonts w:eastAsia="Times New Roman" w:cs="Times New Roman"/>
                <w:color w:val="1D1D1B"/>
                <w:sz w:val="24"/>
                <w:szCs w:val="24"/>
              </w:rPr>
            </w:pPr>
            <w:r w:rsidRPr="00BB23F5">
              <w:rPr>
                <w:rFonts w:eastAsia="Times New Roman" w:cs="Times New Roman"/>
                <w:color w:val="1D1D1B"/>
                <w:sz w:val="24"/>
                <w:szCs w:val="24"/>
              </w:rPr>
              <w:t>3.4. Thematic analyses</w:t>
            </w:r>
          </w:p>
        </w:tc>
        <w:tc>
          <w:tcPr>
            <w:tcW w:w="6804" w:type="dxa"/>
            <w:tcBorders>
              <w:top w:val="single" w:sz="4" w:space="0" w:color="auto"/>
              <w:left w:val="single" w:sz="4" w:space="0" w:color="auto"/>
              <w:bottom w:val="single" w:sz="4" w:space="0" w:color="auto"/>
              <w:right w:val="single" w:sz="4" w:space="0" w:color="auto"/>
            </w:tcBorders>
          </w:tcPr>
          <w:p w14:paraId="11559308" w14:textId="77777777" w:rsidR="00A30DC1" w:rsidRPr="00BB23F5" w:rsidRDefault="00A30DC1" w:rsidP="00EB7BB5">
            <w:pPr>
              <w:spacing w:before="69"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regularly publish reports that present and analyse the overall results of external quality assurance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1AF6509B"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Using information from the Agency's activities as a basis for structured analyses of the higher education system</w:t>
            </w:r>
          </w:p>
        </w:tc>
      </w:tr>
      <w:tr w:rsidR="00A30DC1" w:rsidRPr="003940DC" w14:paraId="65267D75" w14:textId="77777777" w:rsidTr="00EB7BB5">
        <w:trPr>
          <w:trHeight w:val="840"/>
        </w:trPr>
        <w:tc>
          <w:tcPr>
            <w:tcW w:w="959" w:type="dxa"/>
            <w:vMerge/>
          </w:tcPr>
          <w:p w14:paraId="044A721F" w14:textId="77777777" w:rsidR="00A30DC1" w:rsidRPr="00BB23F5" w:rsidRDefault="00A30DC1" w:rsidP="00EB7BB5">
            <w:pPr>
              <w:widowControl w:val="0"/>
              <w:spacing w:before="0" w:line="276" w:lineRule="auto"/>
              <w:ind w:left="57" w:right="-90"/>
              <w:contextualSpacing/>
              <w:rPr>
                <w:rFonts w:eastAsia="Times New Roman"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3708C73C" w14:textId="77777777" w:rsidR="00A30DC1" w:rsidRPr="00BB23F5" w:rsidRDefault="00A30DC1" w:rsidP="00EB7BB5">
            <w:pPr>
              <w:spacing w:before="69" w:line="276" w:lineRule="auto"/>
              <w:ind w:left="133" w:right="-108" w:firstLine="45"/>
              <w:jc w:val="left"/>
              <w:rPr>
                <w:rFonts w:eastAsia="Times New Roman" w:cs="Times New Roman"/>
                <w:color w:val="1D1D1B"/>
                <w:sz w:val="24"/>
                <w:szCs w:val="24"/>
              </w:rPr>
            </w:pPr>
            <w:r w:rsidRPr="00BB23F5">
              <w:rPr>
                <w:rFonts w:eastAsia="Times New Roman" w:cs="Times New Roman"/>
                <w:color w:val="1D1D1B"/>
                <w:sz w:val="24"/>
                <w:szCs w:val="24"/>
              </w:rPr>
              <w:t>3.5. Resources</w:t>
            </w:r>
          </w:p>
        </w:tc>
        <w:tc>
          <w:tcPr>
            <w:tcW w:w="6804" w:type="dxa"/>
            <w:tcBorders>
              <w:top w:val="single" w:sz="4" w:space="0" w:color="auto"/>
              <w:left w:val="single" w:sz="4" w:space="0" w:color="auto"/>
              <w:bottom w:val="single" w:sz="4" w:space="0" w:color="auto"/>
              <w:right w:val="single" w:sz="4" w:space="0" w:color="auto"/>
            </w:tcBorders>
          </w:tcPr>
          <w:p w14:paraId="66D01692" w14:textId="77777777" w:rsidR="00A30DC1" w:rsidRPr="00BB23F5" w:rsidRDefault="00A30DC1" w:rsidP="00EB7BB5">
            <w:pPr>
              <w:spacing w:before="69" w:line="276" w:lineRule="auto"/>
              <w:ind w:left="61" w:right="-90"/>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have adequate financial and human resources to conduct their activities properly.</w:t>
            </w:r>
          </w:p>
        </w:tc>
        <w:tc>
          <w:tcPr>
            <w:tcW w:w="3535" w:type="dxa"/>
            <w:tcBorders>
              <w:top w:val="single" w:sz="4" w:space="0" w:color="auto"/>
              <w:left w:val="single" w:sz="4" w:space="0" w:color="auto"/>
              <w:bottom w:val="single" w:sz="4" w:space="0" w:color="auto"/>
              <w:right w:val="single" w:sz="4" w:space="0" w:color="auto"/>
            </w:tcBorders>
            <w:vAlign w:val="center"/>
          </w:tcPr>
          <w:p w14:paraId="57FECDB5"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The need for stable state financial support for the Agency's activities</w:t>
            </w:r>
          </w:p>
        </w:tc>
      </w:tr>
      <w:tr w:rsidR="00A30DC1" w:rsidRPr="003940DC" w14:paraId="3B579128" w14:textId="77777777" w:rsidTr="00EB7BB5">
        <w:trPr>
          <w:trHeight w:val="1095"/>
        </w:trPr>
        <w:tc>
          <w:tcPr>
            <w:tcW w:w="959" w:type="dxa"/>
            <w:vMerge/>
            <w:vAlign w:val="center"/>
          </w:tcPr>
          <w:p w14:paraId="10A7D024"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8" w:space="0" w:color="1D1D1B"/>
              <w:right w:val="single" w:sz="8" w:space="0" w:color="1D1D1B"/>
            </w:tcBorders>
            <w:vAlign w:val="center"/>
          </w:tcPr>
          <w:p w14:paraId="10E8B85E" w14:textId="77777777" w:rsidR="00A30DC1" w:rsidRPr="00BB23F5" w:rsidRDefault="00A30DC1" w:rsidP="00EB7BB5">
            <w:pPr>
              <w:spacing w:before="69" w:line="276" w:lineRule="auto"/>
              <w:ind w:left="133"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3.6. Internal quality assurance and professional ethics / professional operation</w:t>
            </w:r>
          </w:p>
        </w:tc>
        <w:tc>
          <w:tcPr>
            <w:tcW w:w="6804" w:type="dxa"/>
            <w:tcBorders>
              <w:top w:val="single" w:sz="4" w:space="0" w:color="auto"/>
              <w:left w:val="single" w:sz="8" w:space="0" w:color="1D1D1B"/>
              <w:bottom w:val="single" w:sz="8" w:space="0" w:color="1D1D1B"/>
              <w:right w:val="single" w:sz="8" w:space="0" w:color="1D1D1B"/>
            </w:tcBorders>
          </w:tcPr>
          <w:p w14:paraId="4AF5A5F8" w14:textId="77777777" w:rsidR="00A30DC1" w:rsidRPr="00BB23F5" w:rsidRDefault="00A30DC1" w:rsidP="00EB7BB5">
            <w:pPr>
              <w:spacing w:before="69" w:line="276" w:lineRule="auto"/>
              <w:ind w:left="61" w:right="-90"/>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have internal assurance processes to define, ensure and improve quality and excellence in their activities.</w:t>
            </w:r>
          </w:p>
        </w:tc>
        <w:tc>
          <w:tcPr>
            <w:tcW w:w="3535" w:type="dxa"/>
            <w:tcBorders>
              <w:top w:val="single" w:sz="4" w:space="0" w:color="auto"/>
              <w:left w:val="single" w:sz="8" w:space="0" w:color="1D1D1B"/>
              <w:bottom w:val="single" w:sz="8" w:space="0" w:color="1D1D1B"/>
              <w:right w:val="single" w:sz="8" w:space="0" w:color="1D1D1B"/>
            </w:tcBorders>
            <w:vAlign w:val="center"/>
          </w:tcPr>
          <w:p w14:paraId="4CED014C"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Conditions to be met by the Agency's internal quality assurance system</w:t>
            </w:r>
          </w:p>
        </w:tc>
      </w:tr>
      <w:tr w:rsidR="00A30DC1" w:rsidRPr="003940DC" w14:paraId="3E83FD12" w14:textId="77777777" w:rsidTr="00EB7BB5">
        <w:trPr>
          <w:trHeight w:val="765"/>
        </w:trPr>
        <w:tc>
          <w:tcPr>
            <w:tcW w:w="959" w:type="dxa"/>
            <w:vMerge/>
            <w:vAlign w:val="center"/>
          </w:tcPr>
          <w:p w14:paraId="29688F7D" w14:textId="77777777" w:rsidR="00A30DC1" w:rsidRPr="00BB23F5" w:rsidRDefault="00A30DC1" w:rsidP="00EB7BB5">
            <w:pPr>
              <w:spacing w:line="276" w:lineRule="auto"/>
              <w:rPr>
                <w:rFonts w:cs="Times New Roman"/>
                <w:sz w:val="24"/>
                <w:szCs w:val="24"/>
              </w:rPr>
            </w:pPr>
          </w:p>
        </w:tc>
        <w:tc>
          <w:tcPr>
            <w:tcW w:w="2835" w:type="dxa"/>
            <w:tcBorders>
              <w:top w:val="single" w:sz="8" w:space="0" w:color="1D1D1B"/>
              <w:left w:val="single" w:sz="4" w:space="0" w:color="auto"/>
              <w:bottom w:val="single" w:sz="8" w:space="0" w:color="1D1D1B"/>
              <w:right w:val="single" w:sz="8" w:space="0" w:color="1D1D1B"/>
            </w:tcBorders>
            <w:vAlign w:val="center"/>
          </w:tcPr>
          <w:p w14:paraId="2B556DBA" w14:textId="77777777" w:rsidR="00A30DC1" w:rsidRPr="00BB23F5" w:rsidRDefault="00A30DC1" w:rsidP="00EB7BB5">
            <w:pPr>
              <w:spacing w:before="0" w:line="276" w:lineRule="auto"/>
              <w:ind w:left="133"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3.7. Cyclical external review of the agencies</w:t>
            </w:r>
          </w:p>
        </w:tc>
        <w:tc>
          <w:tcPr>
            <w:tcW w:w="6804" w:type="dxa"/>
            <w:tcBorders>
              <w:top w:val="single" w:sz="8" w:space="0" w:color="1D1D1B"/>
              <w:left w:val="single" w:sz="8" w:space="0" w:color="1D1D1B"/>
              <w:bottom w:val="single" w:sz="8" w:space="0" w:color="1D1D1B"/>
              <w:right w:val="single" w:sz="8" w:space="0" w:color="1D1D1B"/>
            </w:tcBorders>
          </w:tcPr>
          <w:p w14:paraId="075F3EB5" w14:textId="77777777" w:rsidR="00A30DC1" w:rsidRPr="00BB23F5" w:rsidRDefault="00A30DC1" w:rsidP="00EB7BB5">
            <w:pPr>
              <w:spacing w:before="69"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undergo an external review at least every five years to demonstrate compliance with the European Standards and Guidelines.</w:t>
            </w:r>
          </w:p>
        </w:tc>
        <w:tc>
          <w:tcPr>
            <w:tcW w:w="3535" w:type="dxa"/>
            <w:tcBorders>
              <w:top w:val="single" w:sz="8" w:space="0" w:color="1D1D1B"/>
              <w:left w:val="single" w:sz="8" w:space="0" w:color="1D1D1B"/>
              <w:bottom w:val="single" w:sz="8" w:space="0" w:color="1D1D1B"/>
              <w:right w:val="single" w:sz="8" w:space="0" w:color="1D1D1B"/>
            </w:tcBorders>
            <w:vAlign w:val="center"/>
          </w:tcPr>
          <w:p w14:paraId="6BF559D4"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The need for agencies to be subject to an independent external review</w:t>
            </w:r>
          </w:p>
        </w:tc>
      </w:tr>
    </w:tbl>
    <w:p w14:paraId="68907A79" w14:textId="77777777" w:rsidR="00A30DC1" w:rsidRPr="00BB23F5" w:rsidRDefault="00A30DC1" w:rsidP="00A30DC1">
      <w:pPr>
        <w:spacing w:before="113"/>
        <w:ind w:left="101" w:right="57"/>
        <w:rPr>
          <w:szCs w:val="24"/>
          <w:lang w:val="en-US"/>
        </w:rPr>
      </w:pPr>
      <w:r w:rsidRPr="00BB23F5">
        <w:rPr>
          <w:rFonts w:eastAsia="Times New Roman"/>
          <w:color w:val="1D1D1B"/>
          <w:szCs w:val="24"/>
          <w:lang w:val="en-GB"/>
        </w:rPr>
        <w:t>Source: own elaboration (Standards and Guidelines…, 2015).</w:t>
      </w:r>
    </w:p>
    <w:p w14:paraId="09B7531F" w14:textId="77777777" w:rsidR="00A30DC1" w:rsidRPr="00BB23F5" w:rsidRDefault="00A30DC1" w:rsidP="00A30DC1">
      <w:pPr>
        <w:rPr>
          <w:szCs w:val="24"/>
          <w:lang w:val="en-US"/>
        </w:rPr>
        <w:sectPr w:rsidR="00A30DC1" w:rsidRPr="00BB23F5" w:rsidSect="00A30DC1">
          <w:pgSz w:w="16838" w:h="11906" w:orient="landscape"/>
          <w:pgMar w:top="1418" w:right="1418" w:bottom="1418" w:left="1418" w:header="709" w:footer="709" w:gutter="0"/>
          <w:cols w:space="708"/>
          <w:docGrid w:linePitch="360"/>
        </w:sectPr>
      </w:pPr>
    </w:p>
    <w:p w14:paraId="58FC7399"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lastRenderedPageBreak/>
        <w:t>According to the declaration of this organisation, these principles are consistent with the presented ENQA standards and guidelines or UNESCO-OECD guidelines (2005). These principles are presented in Table x.3.</w:t>
      </w:r>
    </w:p>
    <w:p w14:paraId="67EB9C48" w14:textId="77777777" w:rsidR="00A30DC1" w:rsidRPr="00BB23F5" w:rsidRDefault="00A30DC1" w:rsidP="00A30DC1">
      <w:pPr>
        <w:ind w:left="57" w:right="85" w:firstLine="0"/>
        <w:rPr>
          <w:szCs w:val="24"/>
          <w:lang w:val="en-US"/>
        </w:rPr>
      </w:pPr>
      <w:r w:rsidRPr="00BB23F5">
        <w:rPr>
          <w:rFonts w:eastAsia="Times New Roman"/>
          <w:b/>
          <w:bCs/>
          <w:szCs w:val="24"/>
          <w:lang w:val="en-GB"/>
        </w:rPr>
        <w:t>TABLE X.3.</w:t>
      </w:r>
      <w:r w:rsidRPr="00BB23F5">
        <w:rPr>
          <w:rFonts w:eastAsia="Times New Roman"/>
          <w:b/>
          <w:bCs/>
          <w:color w:val="878787"/>
          <w:szCs w:val="24"/>
          <w:lang w:val="en-GB"/>
        </w:rPr>
        <w:t xml:space="preserve"> </w:t>
      </w:r>
      <w:r w:rsidRPr="00BB23F5">
        <w:rPr>
          <w:rFonts w:eastAsia="Times New Roman"/>
          <w:color w:val="1C1C1A"/>
          <w:szCs w:val="24"/>
          <w:lang w:val="en-GB"/>
        </w:rPr>
        <w:t>Quality Principles for Higher Education Institutions adopted by the Council for Higher Education Accreditation - International Quality Group</w:t>
      </w:r>
    </w:p>
    <w:tbl>
      <w:tblPr>
        <w:tblW w:w="9185" w:type="dxa"/>
        <w:tblLayout w:type="fixed"/>
        <w:tblCellMar>
          <w:left w:w="57" w:type="dxa"/>
          <w:right w:w="57" w:type="dxa"/>
        </w:tblCellMar>
        <w:tblLook w:val="06A0" w:firstRow="1" w:lastRow="0" w:firstColumn="1" w:lastColumn="0" w:noHBand="1" w:noVBand="1"/>
      </w:tblPr>
      <w:tblGrid>
        <w:gridCol w:w="2235"/>
        <w:gridCol w:w="6950"/>
      </w:tblGrid>
      <w:tr w:rsidR="00A30DC1" w:rsidRPr="00BB23F5" w14:paraId="3A355939" w14:textId="77777777" w:rsidTr="00EB7BB5">
        <w:trPr>
          <w:trHeight w:val="360"/>
        </w:trPr>
        <w:tc>
          <w:tcPr>
            <w:tcW w:w="2235" w:type="dxa"/>
            <w:tcBorders>
              <w:top w:val="single" w:sz="8" w:space="0" w:color="1D1D1B"/>
              <w:left w:val="single" w:sz="8" w:space="0" w:color="1D1D1B"/>
              <w:bottom w:val="single" w:sz="8" w:space="0" w:color="1D1D1B"/>
              <w:right w:val="single" w:sz="8" w:space="0" w:color="1D1D1B"/>
            </w:tcBorders>
            <w:shd w:val="clear" w:color="auto" w:fill="BCBCBC"/>
          </w:tcPr>
          <w:p w14:paraId="54D75EFB" w14:textId="77777777" w:rsidR="00A30DC1" w:rsidRPr="00BB23F5" w:rsidRDefault="00A30DC1" w:rsidP="00EB7BB5">
            <w:pPr>
              <w:spacing w:before="77"/>
              <w:ind w:left="10" w:right="57" w:firstLine="132"/>
              <w:jc w:val="center"/>
              <w:rPr>
                <w:szCs w:val="24"/>
              </w:rPr>
            </w:pPr>
            <w:proofErr w:type="spellStart"/>
            <w:r w:rsidRPr="00BB23F5">
              <w:rPr>
                <w:rFonts w:eastAsia="Times New Roman"/>
                <w:b/>
                <w:bCs/>
                <w:color w:val="1D1D1B"/>
                <w:szCs w:val="24"/>
              </w:rPr>
              <w:t>Principle</w:t>
            </w:r>
            <w:proofErr w:type="spellEnd"/>
          </w:p>
        </w:tc>
        <w:tc>
          <w:tcPr>
            <w:tcW w:w="6950" w:type="dxa"/>
            <w:tcBorders>
              <w:top w:val="single" w:sz="8" w:space="0" w:color="1D1D1B"/>
              <w:left w:val="single" w:sz="8" w:space="0" w:color="1D1D1B"/>
              <w:bottom w:val="single" w:sz="8" w:space="0" w:color="1D1D1B"/>
              <w:right w:val="single" w:sz="8" w:space="0" w:color="1D1D1B"/>
            </w:tcBorders>
            <w:shd w:val="clear" w:color="auto" w:fill="BCBCBC"/>
          </w:tcPr>
          <w:p w14:paraId="6563A171" w14:textId="77777777" w:rsidR="00A30DC1" w:rsidRPr="00BB23F5" w:rsidRDefault="00A30DC1" w:rsidP="00EB7BB5">
            <w:pPr>
              <w:spacing w:before="77"/>
              <w:ind w:left="10" w:right="57" w:firstLine="26"/>
              <w:jc w:val="center"/>
              <w:rPr>
                <w:szCs w:val="24"/>
              </w:rPr>
            </w:pPr>
            <w:r w:rsidRPr="00BB23F5">
              <w:rPr>
                <w:rFonts w:eastAsia="Times New Roman"/>
                <w:b/>
                <w:bCs/>
                <w:color w:val="1C1C1A"/>
                <w:szCs w:val="24"/>
                <w:lang w:val="en-GB"/>
              </w:rPr>
              <w:t>Description</w:t>
            </w:r>
          </w:p>
        </w:tc>
      </w:tr>
      <w:tr w:rsidR="00A30DC1" w:rsidRPr="003940DC" w14:paraId="35A68D5E" w14:textId="77777777" w:rsidTr="00EB7BB5">
        <w:trPr>
          <w:trHeight w:val="630"/>
        </w:trPr>
        <w:tc>
          <w:tcPr>
            <w:tcW w:w="2235" w:type="dxa"/>
            <w:tcBorders>
              <w:top w:val="single" w:sz="8" w:space="0" w:color="1D1D1B"/>
              <w:left w:val="single" w:sz="8" w:space="0" w:color="1D1D1B"/>
              <w:bottom w:val="single" w:sz="8" w:space="0" w:color="1D1D1B"/>
              <w:right w:val="single" w:sz="8" w:space="0" w:color="1D1D1B"/>
            </w:tcBorders>
            <w:vAlign w:val="center"/>
          </w:tcPr>
          <w:p w14:paraId="2BACAC23"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lang w:val="en-GB"/>
              </w:rPr>
            </w:pPr>
            <w:r w:rsidRPr="00BB23F5">
              <w:rPr>
                <w:rFonts w:eastAsia="Times New Roman"/>
                <w:b/>
                <w:bCs/>
                <w:szCs w:val="24"/>
                <w:lang w:val="en-GB"/>
              </w:rPr>
              <w:t>Quality and Higher Education Providers</w:t>
            </w:r>
          </w:p>
        </w:tc>
        <w:tc>
          <w:tcPr>
            <w:tcW w:w="6950" w:type="dxa"/>
            <w:tcBorders>
              <w:top w:val="single" w:sz="8" w:space="0" w:color="1D1D1B"/>
              <w:left w:val="single" w:sz="8" w:space="0" w:color="1D1D1B"/>
              <w:bottom w:val="single" w:sz="8" w:space="0" w:color="1D1D1B"/>
              <w:right w:val="single" w:sz="8" w:space="0" w:color="1D1D1B"/>
            </w:tcBorders>
          </w:tcPr>
          <w:p w14:paraId="1A5478AF" w14:textId="77777777" w:rsidR="00A30DC1" w:rsidRPr="00BB23F5" w:rsidRDefault="00A30DC1" w:rsidP="00EB7BB5">
            <w:pPr>
              <w:spacing w:before="58" w:line="276" w:lineRule="auto"/>
              <w:ind w:left="61" w:right="48" w:firstLine="0"/>
              <w:rPr>
                <w:szCs w:val="24"/>
                <w:lang w:val="en-US"/>
              </w:rPr>
            </w:pPr>
            <w:r w:rsidRPr="00BB23F5">
              <w:rPr>
                <w:rFonts w:eastAsia="Times New Roman"/>
                <w:color w:val="1D1D1B"/>
                <w:szCs w:val="24"/>
                <w:lang w:val="en-US"/>
              </w:rPr>
              <w:t>Ensuring and achieving quality in higher education is a fundamental responsibility of providers and their staff.</w:t>
            </w:r>
          </w:p>
        </w:tc>
      </w:tr>
      <w:tr w:rsidR="00A30DC1" w:rsidRPr="003940DC" w14:paraId="2E2DC35D"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518A270A"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lang w:val="en-GB"/>
              </w:rPr>
            </w:pPr>
            <w:r w:rsidRPr="00BB23F5">
              <w:rPr>
                <w:rFonts w:eastAsia="Times New Roman"/>
                <w:b/>
                <w:bCs/>
                <w:szCs w:val="24"/>
                <w:lang w:val="en-GB"/>
              </w:rPr>
              <w:t>Quality and Students</w:t>
            </w:r>
          </w:p>
        </w:tc>
        <w:tc>
          <w:tcPr>
            <w:tcW w:w="6950" w:type="dxa"/>
            <w:tcBorders>
              <w:top w:val="single" w:sz="8" w:space="0" w:color="1D1D1B"/>
              <w:left w:val="single" w:sz="8" w:space="0" w:color="1D1D1B"/>
              <w:bottom w:val="single" w:sz="8" w:space="0" w:color="1D1D1B"/>
              <w:right w:val="single" w:sz="8" w:space="0" w:color="1D1D1B"/>
            </w:tcBorders>
          </w:tcPr>
          <w:p w14:paraId="3C0886F2" w14:textId="77777777" w:rsidR="00A30DC1" w:rsidRPr="00BB23F5" w:rsidRDefault="00A30DC1" w:rsidP="00EB7BB5">
            <w:pPr>
              <w:spacing w:before="58" w:line="276" w:lineRule="auto"/>
              <w:ind w:left="61" w:right="57" w:firstLine="0"/>
              <w:rPr>
                <w:szCs w:val="24"/>
                <w:lang w:val="en-US"/>
              </w:rPr>
            </w:pPr>
            <w:r w:rsidRPr="00BB23F5">
              <w:rPr>
                <w:rFonts w:eastAsia="Times New Roman"/>
                <w:color w:val="1D1D1B"/>
                <w:szCs w:val="24"/>
                <w:lang w:val="en-US"/>
              </w:rPr>
              <w:t>Educating students should always meet high-quality standards, regardless of the learning outcomes.</w:t>
            </w:r>
          </w:p>
        </w:tc>
      </w:tr>
      <w:tr w:rsidR="00A30DC1" w:rsidRPr="003940DC" w14:paraId="0EF0E7AA"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2CAC8B45"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rPr>
            </w:pPr>
            <w:proofErr w:type="spellStart"/>
            <w:r w:rsidRPr="00BB23F5">
              <w:rPr>
                <w:rFonts w:eastAsia="Times New Roman"/>
                <w:b/>
                <w:bCs/>
                <w:szCs w:val="24"/>
              </w:rPr>
              <w:t>Quality</w:t>
            </w:r>
            <w:proofErr w:type="spellEnd"/>
            <w:r w:rsidRPr="00BB23F5">
              <w:rPr>
                <w:rFonts w:eastAsia="Times New Roman"/>
                <w:b/>
                <w:bCs/>
                <w:szCs w:val="24"/>
              </w:rPr>
              <w:t xml:space="preserve"> and </w:t>
            </w:r>
            <w:proofErr w:type="spellStart"/>
            <w:r w:rsidRPr="00BB23F5">
              <w:rPr>
                <w:rFonts w:eastAsia="Times New Roman"/>
                <w:b/>
                <w:bCs/>
                <w:szCs w:val="24"/>
              </w:rPr>
              <w:t>Society</w:t>
            </w:r>
            <w:proofErr w:type="spellEnd"/>
          </w:p>
        </w:tc>
        <w:tc>
          <w:tcPr>
            <w:tcW w:w="6950" w:type="dxa"/>
            <w:tcBorders>
              <w:top w:val="single" w:sz="8" w:space="0" w:color="1D1D1B"/>
              <w:left w:val="single" w:sz="8" w:space="0" w:color="1D1D1B"/>
              <w:bottom w:val="single" w:sz="8" w:space="0" w:color="1D1D1B"/>
              <w:right w:val="single" w:sz="8" w:space="0" w:color="1D1D1B"/>
            </w:tcBorders>
          </w:tcPr>
          <w:p w14:paraId="7267B0A7" w14:textId="77777777" w:rsidR="00A30DC1" w:rsidRPr="00BB23F5" w:rsidRDefault="00A30DC1" w:rsidP="00EB7BB5">
            <w:pPr>
              <w:spacing w:before="58" w:line="276" w:lineRule="auto"/>
              <w:ind w:left="61" w:right="48" w:firstLine="0"/>
              <w:rPr>
                <w:szCs w:val="24"/>
                <w:lang w:val="en-US"/>
              </w:rPr>
            </w:pPr>
            <w:r w:rsidRPr="00BB23F5">
              <w:rPr>
                <w:rFonts w:eastAsia="Times New Roman"/>
                <w:color w:val="1D1D1B"/>
                <w:szCs w:val="24"/>
                <w:lang w:val="en-US"/>
              </w:rPr>
              <w:t>The quality of tertiary education is assessed based on how well it responds to the needs of society, inspires public trust and upholds public trust.</w:t>
            </w:r>
          </w:p>
        </w:tc>
      </w:tr>
      <w:tr w:rsidR="00A30DC1" w:rsidRPr="003940DC" w14:paraId="3209ACCC"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4AF414F0"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lang w:val="en-GB"/>
              </w:rPr>
            </w:pPr>
            <w:r w:rsidRPr="00BB23F5">
              <w:rPr>
                <w:rFonts w:eastAsia="Times New Roman"/>
                <w:b/>
                <w:bCs/>
                <w:szCs w:val="24"/>
                <w:lang w:val="en-GB"/>
              </w:rPr>
              <w:t>Quality and Government</w:t>
            </w:r>
          </w:p>
        </w:tc>
        <w:tc>
          <w:tcPr>
            <w:tcW w:w="6950" w:type="dxa"/>
            <w:tcBorders>
              <w:top w:val="single" w:sz="8" w:space="0" w:color="1D1D1B"/>
              <w:left w:val="single" w:sz="8" w:space="0" w:color="1D1D1B"/>
              <w:bottom w:val="single" w:sz="8" w:space="0" w:color="1D1D1B"/>
              <w:right w:val="single" w:sz="8" w:space="0" w:color="1D1D1B"/>
            </w:tcBorders>
          </w:tcPr>
          <w:p w14:paraId="10D40D2A" w14:textId="77777777" w:rsidR="00A30DC1" w:rsidRPr="00BB23F5" w:rsidRDefault="00A30DC1" w:rsidP="00EB7BB5">
            <w:pPr>
              <w:spacing w:before="58" w:line="276" w:lineRule="auto"/>
              <w:ind w:left="61" w:right="57" w:firstLine="0"/>
              <w:rPr>
                <w:szCs w:val="24"/>
                <w:lang w:val="en-US"/>
              </w:rPr>
            </w:pPr>
            <w:r w:rsidRPr="00BB23F5">
              <w:rPr>
                <w:rFonts w:eastAsia="Times New Roman"/>
                <w:color w:val="1D1D1B"/>
                <w:szCs w:val="24"/>
                <w:lang w:val="en"/>
              </w:rPr>
              <w:t>Local and central governments play a significant role in encouraging and supporting high-quality higher education.</w:t>
            </w:r>
          </w:p>
        </w:tc>
      </w:tr>
      <w:tr w:rsidR="00A30DC1" w:rsidRPr="003940DC" w14:paraId="4656F4AB"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3836CBDA"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rPr>
            </w:pPr>
            <w:proofErr w:type="spellStart"/>
            <w:r w:rsidRPr="00BB23F5">
              <w:rPr>
                <w:rFonts w:eastAsia="Times New Roman"/>
                <w:b/>
                <w:bCs/>
                <w:szCs w:val="24"/>
              </w:rPr>
              <w:t>Quality</w:t>
            </w:r>
            <w:proofErr w:type="spellEnd"/>
            <w:r w:rsidRPr="00BB23F5">
              <w:rPr>
                <w:rFonts w:eastAsia="Times New Roman"/>
                <w:b/>
                <w:bCs/>
                <w:szCs w:val="24"/>
              </w:rPr>
              <w:t xml:space="preserve"> and </w:t>
            </w:r>
            <w:proofErr w:type="spellStart"/>
            <w:r w:rsidRPr="00BB23F5">
              <w:rPr>
                <w:rFonts w:eastAsia="Times New Roman"/>
                <w:b/>
                <w:bCs/>
                <w:szCs w:val="24"/>
              </w:rPr>
              <w:t>Accountability</w:t>
            </w:r>
            <w:proofErr w:type="spellEnd"/>
          </w:p>
        </w:tc>
        <w:tc>
          <w:tcPr>
            <w:tcW w:w="6950" w:type="dxa"/>
            <w:tcBorders>
              <w:top w:val="single" w:sz="8" w:space="0" w:color="1D1D1B"/>
              <w:left w:val="single" w:sz="8" w:space="0" w:color="1D1D1B"/>
              <w:bottom w:val="single" w:sz="8" w:space="0" w:color="1D1D1B"/>
              <w:right w:val="single" w:sz="8" w:space="0" w:color="1D1D1B"/>
            </w:tcBorders>
          </w:tcPr>
          <w:p w14:paraId="29373773" w14:textId="77777777" w:rsidR="00A30DC1" w:rsidRPr="00BB23F5" w:rsidRDefault="00A30DC1" w:rsidP="00EB7BB5">
            <w:pPr>
              <w:spacing w:before="58" w:line="276" w:lineRule="auto"/>
              <w:ind w:left="61" w:right="48" w:firstLine="0"/>
              <w:rPr>
                <w:szCs w:val="24"/>
                <w:lang w:val="en-US"/>
              </w:rPr>
            </w:pPr>
            <w:r w:rsidRPr="00BB23F5">
              <w:rPr>
                <w:rFonts w:eastAsia="Times New Roman"/>
                <w:color w:val="1D1D1B"/>
                <w:szCs w:val="24"/>
                <w:lang w:val="en-US"/>
              </w:rPr>
              <w:t>It is the responsibility of higher education institutions and accreditation bodies to have a solid commitment to quality accountability and to validate it regularly.</w:t>
            </w:r>
          </w:p>
        </w:tc>
      </w:tr>
      <w:tr w:rsidR="00A30DC1" w:rsidRPr="003940DC" w14:paraId="06E5230F" w14:textId="77777777" w:rsidTr="00EB7BB5">
        <w:trPr>
          <w:trHeight w:val="945"/>
        </w:trPr>
        <w:tc>
          <w:tcPr>
            <w:tcW w:w="2235" w:type="dxa"/>
            <w:tcBorders>
              <w:top w:val="single" w:sz="8" w:space="0" w:color="1D1D1B"/>
              <w:left w:val="single" w:sz="8" w:space="0" w:color="1D1D1B"/>
              <w:bottom w:val="single" w:sz="8" w:space="0" w:color="1D1D1B"/>
              <w:right w:val="single" w:sz="8" w:space="0" w:color="1D1D1B"/>
            </w:tcBorders>
            <w:vAlign w:val="center"/>
          </w:tcPr>
          <w:p w14:paraId="10F51F50"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lang w:val="en-GB"/>
              </w:rPr>
            </w:pPr>
            <w:r w:rsidRPr="00BB23F5">
              <w:rPr>
                <w:rFonts w:eastAsia="Times New Roman"/>
                <w:b/>
                <w:bCs/>
                <w:szCs w:val="24"/>
                <w:lang w:val="en-GB"/>
              </w:rPr>
              <w:t>Quality and Quality Assurance Bodies</w:t>
            </w:r>
          </w:p>
        </w:tc>
        <w:tc>
          <w:tcPr>
            <w:tcW w:w="6950" w:type="dxa"/>
            <w:tcBorders>
              <w:top w:val="single" w:sz="8" w:space="0" w:color="1D1D1B"/>
              <w:left w:val="single" w:sz="8" w:space="0" w:color="1D1D1B"/>
              <w:bottom w:val="single" w:sz="8" w:space="0" w:color="1D1D1B"/>
              <w:right w:val="single" w:sz="8" w:space="0" w:color="1D1D1B"/>
            </w:tcBorders>
          </w:tcPr>
          <w:p w14:paraId="26BEF5B7" w14:textId="77777777" w:rsidR="00A30DC1" w:rsidRPr="00BB23F5" w:rsidRDefault="00A30DC1" w:rsidP="00EB7BB5">
            <w:pPr>
              <w:spacing w:before="48" w:line="276" w:lineRule="auto"/>
              <w:ind w:left="61" w:right="48" w:firstLine="0"/>
              <w:rPr>
                <w:szCs w:val="24"/>
                <w:lang w:val="en-US"/>
              </w:rPr>
            </w:pPr>
            <w:r w:rsidRPr="00BB23F5">
              <w:rPr>
                <w:rFonts w:eastAsia="Times New Roman"/>
                <w:color w:val="1D1D1B"/>
                <w:szCs w:val="24"/>
                <w:lang w:val="en-US"/>
              </w:rPr>
              <w:t>Quality assurance and accreditation bodies, working with higher education institutions and their management, staff and students, are responsible for implementing processes, tools and measures of learning outcomes that help create a shared understanding of quality.</w:t>
            </w:r>
          </w:p>
        </w:tc>
      </w:tr>
      <w:tr w:rsidR="00A30DC1" w:rsidRPr="003940DC" w14:paraId="7CAE0E0F"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1F7EA50F"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lang w:val="en-GB"/>
              </w:rPr>
            </w:pPr>
            <w:r w:rsidRPr="00BB23F5">
              <w:rPr>
                <w:rFonts w:eastAsia="Times New Roman"/>
                <w:b/>
                <w:bCs/>
                <w:szCs w:val="24"/>
                <w:lang w:val="en-GB"/>
              </w:rPr>
              <w:t>Quality and Change</w:t>
            </w:r>
          </w:p>
        </w:tc>
        <w:tc>
          <w:tcPr>
            <w:tcW w:w="6950" w:type="dxa"/>
            <w:tcBorders>
              <w:top w:val="single" w:sz="8" w:space="0" w:color="1D1D1B"/>
              <w:left w:val="single" w:sz="8" w:space="0" w:color="1D1D1B"/>
              <w:bottom w:val="single" w:sz="8" w:space="0" w:color="1D1D1B"/>
              <w:right w:val="single" w:sz="8" w:space="0" w:color="1D1D1B"/>
            </w:tcBorders>
          </w:tcPr>
          <w:p w14:paraId="588EE32D" w14:textId="77777777" w:rsidR="00A30DC1" w:rsidRPr="00BB23F5" w:rsidRDefault="00A30DC1" w:rsidP="00EB7BB5">
            <w:pPr>
              <w:spacing w:before="58" w:line="276" w:lineRule="auto"/>
              <w:ind w:left="61" w:right="48" w:firstLine="0"/>
              <w:rPr>
                <w:szCs w:val="24"/>
                <w:lang w:val="en-US"/>
              </w:rPr>
            </w:pPr>
            <w:r w:rsidRPr="00BB23F5">
              <w:rPr>
                <w:rFonts w:eastAsia="Times New Roman"/>
                <w:color w:val="1D1D1B"/>
                <w:szCs w:val="24"/>
                <w:lang w:val="en-US"/>
              </w:rPr>
              <w:t>High-quality higher education must be flexible, creative, innovative, developing, and evolving to meet students' needs, justify society's trust, and preserve diversity.</w:t>
            </w:r>
          </w:p>
        </w:tc>
      </w:tr>
    </w:tbl>
    <w:p w14:paraId="3C5E580D" w14:textId="77777777" w:rsidR="00A30DC1" w:rsidRPr="00BB23F5" w:rsidRDefault="00A30DC1" w:rsidP="00A30DC1">
      <w:pPr>
        <w:ind w:firstLine="0"/>
        <w:rPr>
          <w:szCs w:val="24"/>
          <w:lang w:val="en-US"/>
        </w:rPr>
      </w:pPr>
      <w:r w:rsidRPr="00BB23F5">
        <w:rPr>
          <w:rFonts w:eastAsia="Times New Roman"/>
          <w:szCs w:val="24"/>
          <w:lang w:val="en-GB"/>
        </w:rPr>
        <w:t xml:space="preserve">Source: Retrieved from </w:t>
      </w:r>
      <w:hyperlink r:id="rId22">
        <w:r w:rsidRPr="00BB23F5">
          <w:rPr>
            <w:rStyle w:val="Hyperlink"/>
            <w:rFonts w:eastAsia="Times New Roman"/>
            <w:szCs w:val="24"/>
            <w:lang w:val="en-US"/>
          </w:rPr>
          <w:t>https://www.chea.org/guidelines-quality-provision-cross-border-higher-education</w:t>
        </w:r>
      </w:hyperlink>
      <w:r w:rsidRPr="00BB23F5">
        <w:rPr>
          <w:rFonts w:eastAsia="Times New Roman"/>
          <w:szCs w:val="24"/>
          <w:lang w:val="en-GB"/>
        </w:rPr>
        <w:t>.</w:t>
      </w:r>
    </w:p>
    <w:p w14:paraId="0A64B548" w14:textId="77777777" w:rsidR="00A30DC1" w:rsidRPr="00BB23F5" w:rsidRDefault="00A30DC1" w:rsidP="00A30DC1">
      <w:pPr>
        <w:ind w:left="57" w:right="85" w:firstLine="0"/>
        <w:rPr>
          <w:szCs w:val="24"/>
          <w:lang w:val="en-US"/>
        </w:rPr>
      </w:pPr>
      <w:r w:rsidRPr="00BB23F5">
        <w:rPr>
          <w:rFonts w:eastAsia="Times New Roman"/>
          <w:color w:val="1C1C1A"/>
          <w:szCs w:val="24"/>
          <w:lang w:val="en-GB"/>
        </w:rPr>
        <w:t>As Table x.3 shows, the principles adopted by CIQG, when compared with the ENQA standards and guidelines, define a more comprehensive nature and a broader scope of quality activities in higher education. They refer to the importance of stakeholders omitted in ESG, such as central and local authorities and society, and indicate the role of many rela</w:t>
      </w:r>
      <w:r w:rsidRPr="00BB23F5">
        <w:rPr>
          <w:rFonts w:eastAsia="Times New Roman"/>
          <w:color w:val="1C1C1A"/>
          <w:szCs w:val="24"/>
          <w:lang w:val="en-GB"/>
        </w:rPr>
        <w:lastRenderedPageBreak/>
        <w:t>tionships within the quality assurance system. They also emphasise the importance of changes (improvement) in academic institutions. This form fits better into the development trends of the public services sector and highlights the university's independence in decisions made.</w:t>
      </w:r>
    </w:p>
    <w:p w14:paraId="548B345E" w14:textId="77777777" w:rsidR="00A30DC1" w:rsidRPr="00BB23F5" w:rsidRDefault="00A30DC1" w:rsidP="00A30DC1">
      <w:pPr>
        <w:spacing w:before="0"/>
        <w:ind w:left="57" w:right="85" w:firstLine="388"/>
        <w:rPr>
          <w:szCs w:val="24"/>
          <w:lang w:val="en-US"/>
        </w:rPr>
      </w:pPr>
      <w:r w:rsidRPr="00BB23F5">
        <w:rPr>
          <w:rFonts w:eastAsia="Times New Roman"/>
          <w:color w:val="1C1C1A"/>
          <w:szCs w:val="24"/>
          <w:lang w:val="en-GB"/>
        </w:rPr>
        <w:t>Quality assurance is, as it is worth noting, an essential issue in the context of international academic cooperation. As pointed out by F. Trifiro, the higher education systems of different countries, and especially their external quality assurance agencies in higher education, need tools to build mutual trust in international academic cooperation. These instruments should support the efficient functioning of a system composed of four elements necessary in this context: information available to interested parties, an appropriate level of trust between interested parties, and their actual cooperation within mutually supported networks (Trifiro, 2015).</w:t>
      </w:r>
    </w:p>
    <w:p w14:paraId="7B64D03D" w14:textId="77777777" w:rsidR="00A30DC1" w:rsidRPr="00BB23F5" w:rsidRDefault="00A30DC1" w:rsidP="00A30DC1">
      <w:pPr>
        <w:spacing w:before="0"/>
        <w:ind w:left="57" w:right="85" w:firstLine="426"/>
        <w:rPr>
          <w:szCs w:val="24"/>
          <w:lang w:val="en-US"/>
        </w:rPr>
      </w:pPr>
      <w:r w:rsidRPr="00BB23F5">
        <w:rPr>
          <w:rFonts w:eastAsia="Times New Roman"/>
          <w:color w:val="1C1C1A"/>
          <w:szCs w:val="24"/>
          <w:lang w:val="en-GB"/>
        </w:rPr>
        <w:t xml:space="preserve">As part of its quality improvement activities, ENQA received funding for the Erasmus Mundus project entitled "Quality Ensuring Cross-Border Higher Education" (QACHE). The project was implemented from 2013 to 2016 and aimed to improve the exchange of information both within the EHEA countries themselves, as well as between the EHEA and other regions of the world, thanks to the mutual understanding of different approaches to </w:t>
      </w:r>
      <w:r w:rsidRPr="009E7A52">
        <w:rPr>
          <w:rFonts w:eastAsia="Times New Roman"/>
          <w:color w:val="1C1C1A"/>
          <w:szCs w:val="24"/>
          <w:lang w:val="en-GB"/>
        </w:rPr>
        <w:t>Cross-Border Higher Education ( CBHE),</w:t>
      </w:r>
      <w:r w:rsidRPr="00BB23F5">
        <w:rPr>
          <w:rFonts w:eastAsia="Times New Roman"/>
          <w:color w:val="1C1C1A"/>
          <w:szCs w:val="24"/>
          <w:lang w:val="en-GB"/>
        </w:rPr>
        <w:t xml:space="preserve"> ensuring its quality and opening up to the development of this field. The partnership included higher education quality assurance agencies from four European countries: Australia, the Arab Network for Quality Assurance in Higher Education (ANQAHE), and the Asia-Pacific Quality Network (APQN). As a result of the activities undertaken by this consortium, the following CBHE principles were adopted:</w:t>
      </w:r>
    </w:p>
    <w:p w14:paraId="6595A90C" w14:textId="77777777" w:rsidR="00A30DC1" w:rsidRPr="00BB23F5" w:rsidRDefault="00A30DC1">
      <w:pPr>
        <w:pStyle w:val="ListParagraph"/>
        <w:numPr>
          <w:ilvl w:val="0"/>
          <w:numId w:val="22"/>
        </w:numPr>
        <w:spacing w:before="0"/>
        <w:ind w:left="567" w:right="85"/>
        <w:rPr>
          <w:rFonts w:eastAsia="Times New Roman"/>
          <w:color w:val="1C1C1A"/>
          <w:szCs w:val="24"/>
          <w:lang w:val="en-GB"/>
        </w:rPr>
      </w:pPr>
      <w:r w:rsidRPr="00BB23F5">
        <w:rPr>
          <w:rFonts w:eastAsia="Times New Roman"/>
          <w:color w:val="1C1C1A"/>
          <w:szCs w:val="24"/>
          <w:lang w:val="en-GB"/>
        </w:rPr>
        <w:t>quality assurance agencies of sending and receiving countries should provide complete information about their quality assurance systems to understand and build mutual trust;</w:t>
      </w:r>
    </w:p>
    <w:p w14:paraId="398318FC" w14:textId="77777777" w:rsidR="00A30DC1" w:rsidRPr="00BB23F5" w:rsidRDefault="00A30DC1">
      <w:pPr>
        <w:pStyle w:val="ListParagraph"/>
        <w:numPr>
          <w:ilvl w:val="0"/>
          <w:numId w:val="22"/>
        </w:numPr>
        <w:spacing w:before="0"/>
        <w:ind w:left="567" w:right="85"/>
        <w:rPr>
          <w:rFonts w:eastAsia="Times New Roman"/>
          <w:color w:val="1C1C1A"/>
          <w:szCs w:val="24"/>
          <w:lang w:val="en-GB"/>
        </w:rPr>
      </w:pPr>
      <w:r w:rsidRPr="00BB23F5">
        <w:rPr>
          <w:rFonts w:eastAsia="Times New Roman"/>
          <w:color w:val="1C1C1A"/>
          <w:szCs w:val="24"/>
          <w:lang w:val="en-GB"/>
        </w:rPr>
        <w:lastRenderedPageBreak/>
        <w:t>quality assurance agencies of sending and receiving countries should seek to coordinate and cooperate in their reviews and audits of cross-border higher education to eliminate regulatory gaps and duplication of efforts and to reduce the regulatory burden on the higher education institutions concerned;</w:t>
      </w:r>
    </w:p>
    <w:p w14:paraId="75625D66" w14:textId="77777777" w:rsidR="00A30DC1" w:rsidRPr="00BB23F5" w:rsidRDefault="00A30DC1">
      <w:pPr>
        <w:pStyle w:val="ListParagraph"/>
        <w:numPr>
          <w:ilvl w:val="0"/>
          <w:numId w:val="22"/>
        </w:numPr>
        <w:spacing w:before="0"/>
        <w:ind w:left="567" w:right="85"/>
        <w:rPr>
          <w:rFonts w:eastAsia="Times New Roman"/>
          <w:i/>
          <w:iCs/>
          <w:color w:val="1C1C1A"/>
          <w:szCs w:val="24"/>
          <w:lang w:val="en-GB"/>
        </w:rPr>
      </w:pPr>
      <w:r w:rsidRPr="00BB23F5">
        <w:rPr>
          <w:rFonts w:eastAsia="Times New Roman"/>
          <w:color w:val="1C1C1A"/>
          <w:szCs w:val="24"/>
          <w:lang w:val="en-GB"/>
        </w:rPr>
        <w:t xml:space="preserve">networks of quality assurance agencies should facilitate cooperation between individual national or regional agencies and disseminate and support the implementation of the </w:t>
      </w:r>
      <w:r w:rsidRPr="00BB23F5">
        <w:rPr>
          <w:rFonts w:eastAsia="Times New Roman"/>
          <w:szCs w:val="24"/>
          <w:lang w:val="en-GB"/>
        </w:rPr>
        <w:t xml:space="preserve">QACHE </w:t>
      </w:r>
      <w:r w:rsidRPr="00BB23F5">
        <w:rPr>
          <w:rFonts w:eastAsia="Times New Roman"/>
          <w:color w:val="1C1C1A"/>
          <w:szCs w:val="24"/>
          <w:lang w:val="en-GB"/>
        </w:rPr>
        <w:t>toolkit</w:t>
      </w:r>
      <w:r w:rsidRPr="00BB23F5">
        <w:rPr>
          <w:rFonts w:eastAsia="Times New Roman"/>
          <w:i/>
          <w:iCs/>
          <w:color w:val="1C1C1A"/>
          <w:szCs w:val="24"/>
          <w:lang w:val="en-GB"/>
        </w:rPr>
        <w:t>.</w:t>
      </w:r>
    </w:p>
    <w:p w14:paraId="59A61ACC" w14:textId="77777777" w:rsidR="00A30DC1" w:rsidRPr="00BB23F5" w:rsidRDefault="00A30DC1" w:rsidP="00A30DC1">
      <w:pPr>
        <w:tabs>
          <w:tab w:val="left" w:pos="0"/>
        </w:tabs>
        <w:spacing w:before="0"/>
        <w:ind w:left="57" w:right="85" w:firstLine="567"/>
        <w:rPr>
          <w:szCs w:val="24"/>
          <w:lang w:val="en-US"/>
        </w:rPr>
      </w:pPr>
      <w:r w:rsidRPr="00BB23F5">
        <w:rPr>
          <w:rFonts w:eastAsia="Times New Roman"/>
          <w:color w:val="1C1C1A"/>
          <w:szCs w:val="24"/>
          <w:lang w:val="en-GB"/>
        </w:rPr>
        <w:t>Therefore, such agencies should integrate their approaches with the mentioned elements, supporting universities' international cooperation in student education and employee internships.</w:t>
      </w:r>
    </w:p>
    <w:p w14:paraId="545EF0FB" w14:textId="77777777" w:rsidR="00A30DC1" w:rsidRPr="00BB23F5" w:rsidRDefault="00A30DC1" w:rsidP="00A30DC1">
      <w:pPr>
        <w:tabs>
          <w:tab w:val="left" w:pos="0"/>
        </w:tabs>
        <w:spacing w:before="0"/>
        <w:ind w:left="57" w:right="85"/>
        <w:rPr>
          <w:szCs w:val="24"/>
          <w:lang w:val="en-US"/>
        </w:rPr>
      </w:pPr>
      <w:r w:rsidRPr="00BB23F5">
        <w:rPr>
          <w:rFonts w:eastAsia="Times New Roman"/>
          <w:color w:val="1C1C1A"/>
          <w:szCs w:val="24"/>
          <w:lang w:val="en-GB"/>
        </w:rPr>
        <w:t>Only if the level of mutual trust expected by the relevant parties (states, universities) regarding the value of such cooperation is achieved can the national quality assurance system in higher education be considered complete. It would be challenging to evaluate such a system positively when it does not rationally fit into the development of globally practised science and does not support mobility in this area.</w:t>
      </w:r>
    </w:p>
    <w:p w14:paraId="594FA419" w14:textId="77777777" w:rsidR="00A30DC1" w:rsidRPr="00BB23F5" w:rsidRDefault="00A30DC1" w:rsidP="00A30DC1">
      <w:pPr>
        <w:tabs>
          <w:tab w:val="left" w:pos="0"/>
        </w:tabs>
        <w:spacing w:before="0"/>
        <w:ind w:left="57" w:right="85"/>
        <w:rPr>
          <w:szCs w:val="24"/>
          <w:lang w:val="en-US"/>
        </w:rPr>
      </w:pPr>
      <w:r w:rsidRPr="00BB23F5">
        <w:rPr>
          <w:rFonts w:eastAsia="Times New Roman"/>
          <w:color w:val="1C1C1A"/>
          <w:szCs w:val="24"/>
          <w:lang w:val="en-GB"/>
        </w:rPr>
        <w:t>Therefore, when postulating the introduction of appropriate changes to system models, it should be emphasised that the "formal façade" is certainly not a sufficient condition for effective and efficient quality activities. Therefore, it is not a condition to decree the need to establish even the best-prepared rules, standards, recommendations, or toolkits and, on this basis, to comply with documents such as quality books, procedures, instructions, regulations, or regulations that are described in detail and adapted to the sanctioned requirements. It is also not a systematic diagnosis of results, e.g., student surveys, analysis of teaching results, or observations, because, as practice shows, this type of research often becomes an end and not the basis for actual improvement activities.</w:t>
      </w:r>
    </w:p>
    <w:p w14:paraId="5F5747E5"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lastRenderedPageBreak/>
        <w:t>A necessary condition for the success of these changes is the creation, cultivation, and development of an authentic quality culture in a higher education institution based on:</w:t>
      </w:r>
    </w:p>
    <w:p w14:paraId="326DFCDA" w14:textId="77777777" w:rsidR="00A30DC1" w:rsidRPr="00BB23F5" w:rsidRDefault="00A30DC1">
      <w:pPr>
        <w:pStyle w:val="ListParagraph"/>
        <w:numPr>
          <w:ilvl w:val="2"/>
          <w:numId w:val="22"/>
        </w:numPr>
        <w:spacing w:before="0"/>
        <w:ind w:left="709" w:right="85" w:hanging="142"/>
        <w:rPr>
          <w:rFonts w:eastAsia="Times New Roman"/>
          <w:color w:val="1C1C1A"/>
          <w:szCs w:val="24"/>
          <w:lang w:val="en-GB"/>
        </w:rPr>
      </w:pPr>
      <w:r w:rsidRPr="00BB23F5">
        <w:rPr>
          <w:rFonts w:eastAsia="Times New Roman"/>
          <w:color w:val="1C1C1A"/>
          <w:szCs w:val="24"/>
          <w:lang w:val="en-GB"/>
        </w:rPr>
        <w:t>Respect for the participation and contribution of all stakeholder groups associated with this extensive involvement,</w:t>
      </w:r>
    </w:p>
    <w:p w14:paraId="4089F6CF" w14:textId="77777777" w:rsidR="00A30DC1" w:rsidRPr="00BB23F5" w:rsidRDefault="00A30DC1">
      <w:pPr>
        <w:pStyle w:val="ListParagraph"/>
        <w:numPr>
          <w:ilvl w:val="2"/>
          <w:numId w:val="22"/>
        </w:numPr>
        <w:spacing w:before="0"/>
        <w:ind w:left="567" w:right="85"/>
        <w:rPr>
          <w:rFonts w:eastAsia="Times New Roman"/>
          <w:color w:val="1C1C1A"/>
          <w:szCs w:val="24"/>
          <w:lang w:val="en-GB"/>
        </w:rPr>
      </w:pPr>
      <w:r w:rsidRPr="00BB23F5">
        <w:rPr>
          <w:rFonts w:eastAsia="Times New Roman"/>
          <w:color w:val="1C1C1A"/>
          <w:szCs w:val="24"/>
          <w:lang w:val="en-GB"/>
        </w:rPr>
        <w:t xml:space="preserve"> Appropriate competencies in quality management concepts, systems, methods and tools - especially in the group of leaders,</w:t>
      </w:r>
    </w:p>
    <w:p w14:paraId="07CE4536" w14:textId="77777777" w:rsidR="00A30DC1" w:rsidRPr="00BB23F5" w:rsidRDefault="00A30DC1">
      <w:pPr>
        <w:pStyle w:val="ListParagraph"/>
        <w:numPr>
          <w:ilvl w:val="2"/>
          <w:numId w:val="22"/>
        </w:numPr>
        <w:spacing w:before="0"/>
        <w:ind w:left="567" w:right="85"/>
        <w:rPr>
          <w:rFonts w:eastAsia="Times New Roman"/>
          <w:color w:val="1C1C1A"/>
          <w:szCs w:val="24"/>
          <w:lang w:val="en-GB"/>
        </w:rPr>
      </w:pPr>
      <w:r w:rsidRPr="00BB23F5">
        <w:rPr>
          <w:rFonts w:eastAsia="Times New Roman"/>
          <w:color w:val="1C1C1A"/>
          <w:szCs w:val="24"/>
          <w:lang w:val="en-GB"/>
        </w:rPr>
        <w:t xml:space="preserve"> a balanced share of "top-down" and "bottom-up" initiatives with clear support of the latter, </w:t>
      </w:r>
    </w:p>
    <w:p w14:paraId="0F41CC36" w14:textId="77777777" w:rsidR="00A30DC1" w:rsidRPr="00BB23F5" w:rsidRDefault="00A30DC1">
      <w:pPr>
        <w:pStyle w:val="ListParagraph"/>
        <w:numPr>
          <w:ilvl w:val="2"/>
          <w:numId w:val="22"/>
        </w:numPr>
        <w:spacing w:before="0"/>
        <w:ind w:left="567" w:right="85"/>
        <w:rPr>
          <w:rFonts w:eastAsia="Times New Roman"/>
          <w:color w:val="1C1C1A"/>
          <w:szCs w:val="24"/>
          <w:lang w:val="en-GB"/>
        </w:rPr>
      </w:pPr>
      <w:r w:rsidRPr="00BB23F5">
        <w:rPr>
          <w:rFonts w:eastAsia="Times New Roman"/>
          <w:color w:val="1C1C1A"/>
          <w:szCs w:val="24"/>
          <w:lang w:val="en-GB"/>
        </w:rPr>
        <w:t xml:space="preserve"> systematic knowledge sharing and exchange of good practices within a given institution. A necessary condition for the success of internal transformations and initiatives that are beneficial in terms of quality is also the maturity and competence in the field of activities for the quality of the staff of national agencies dealing by law with quality assurance in the area of higher education (</w:t>
      </w:r>
      <w:proofErr w:type="spellStart"/>
      <w:r w:rsidRPr="00BB23F5">
        <w:rPr>
          <w:rFonts w:eastAsia="Times New Roman"/>
          <w:color w:val="1C1C1A"/>
          <w:szCs w:val="24"/>
          <w:lang w:val="en-GB"/>
        </w:rPr>
        <w:t>Loukkola</w:t>
      </w:r>
      <w:proofErr w:type="spellEnd"/>
      <w:r w:rsidRPr="00BB23F5">
        <w:rPr>
          <w:rFonts w:eastAsia="Times New Roman"/>
          <w:color w:val="1C1C1A"/>
          <w:szCs w:val="24"/>
          <w:lang w:val="en-GB"/>
        </w:rPr>
        <w:t xml:space="preserve">, 2012). </w:t>
      </w:r>
    </w:p>
    <w:p w14:paraId="6A43F1CE" w14:textId="77777777" w:rsidR="00A30DC1" w:rsidRPr="00BB23F5" w:rsidRDefault="00A30DC1" w:rsidP="00A30DC1">
      <w:pPr>
        <w:tabs>
          <w:tab w:val="left" w:pos="0"/>
        </w:tabs>
        <w:spacing w:before="0"/>
        <w:ind w:left="57" w:right="85"/>
        <w:rPr>
          <w:szCs w:val="24"/>
          <w:lang w:val="en-US"/>
        </w:rPr>
      </w:pPr>
      <w:r w:rsidRPr="00BB23F5">
        <w:rPr>
          <w:rFonts w:eastAsia="Times New Roman"/>
          <w:color w:val="1C1C1A"/>
          <w:szCs w:val="24"/>
          <w:lang w:val="en-GB"/>
        </w:rPr>
        <w:t>The methods currently used by these agencies focus on something other than the previously mentioned aspects of excellence, such as the state of the quality culture at the university or openness to international cooperation. In addition to the previously given suggestions for changes regarding ESG, it is worth taking into account the following issues:</w:t>
      </w:r>
    </w:p>
    <w:p w14:paraId="4BA062E6" w14:textId="77777777" w:rsidR="00A30DC1" w:rsidRPr="00BB23F5" w:rsidRDefault="00A30DC1">
      <w:pPr>
        <w:pStyle w:val="ListParagraph"/>
        <w:numPr>
          <w:ilvl w:val="1"/>
          <w:numId w:val="21"/>
        </w:numPr>
        <w:spacing w:before="0"/>
        <w:ind w:left="647" w:right="85" w:hanging="117"/>
        <w:rPr>
          <w:rFonts w:eastAsia="Times New Roman"/>
          <w:color w:val="1C1C1A"/>
          <w:szCs w:val="24"/>
          <w:lang w:val="en-GB"/>
        </w:rPr>
      </w:pPr>
      <w:r w:rsidRPr="00BB23F5">
        <w:rPr>
          <w:rFonts w:eastAsia="Times New Roman"/>
          <w:color w:val="1C1C1A"/>
          <w:szCs w:val="24"/>
          <w:lang w:val="en-GB"/>
        </w:rPr>
        <w:t xml:space="preserve">  A declaration regarding the introduction of practical initiatives to develop a culture of quality and improvement, also in the spirit of internationalisation, should constitute one of the critical elements of the mission of agencies established as part of national quality assurance systems in higher education,</w:t>
      </w:r>
    </w:p>
    <w:p w14:paraId="62FEDD15" w14:textId="77777777" w:rsidR="00A30DC1" w:rsidRPr="00BB23F5" w:rsidRDefault="00A30DC1">
      <w:pPr>
        <w:pStyle w:val="ListParagraph"/>
        <w:numPr>
          <w:ilvl w:val="1"/>
          <w:numId w:val="21"/>
        </w:numPr>
        <w:spacing w:before="0"/>
        <w:ind w:left="647" w:right="85" w:hanging="117"/>
        <w:rPr>
          <w:rFonts w:eastAsia="Times New Roman"/>
          <w:color w:val="1C1C1A"/>
          <w:szCs w:val="24"/>
          <w:lang w:val="en-GB"/>
        </w:rPr>
      </w:pPr>
      <w:r w:rsidRPr="00BB23F5">
        <w:rPr>
          <w:rFonts w:eastAsia="Times New Roman"/>
          <w:color w:val="1C1C1A"/>
          <w:szCs w:val="24"/>
          <w:lang w:val="en-GB"/>
        </w:rPr>
        <w:t xml:space="preserve">  assessments carried out as part of external quality assurance should highlight and support the dissemination of the best global practices for the development of a culture of quality and improvement, which means that</w:t>
      </w:r>
    </w:p>
    <w:p w14:paraId="66744C10" w14:textId="77777777" w:rsidR="00A30DC1" w:rsidRPr="00BB23F5" w:rsidRDefault="00A30DC1">
      <w:pPr>
        <w:pStyle w:val="ListParagraph"/>
        <w:numPr>
          <w:ilvl w:val="1"/>
          <w:numId w:val="21"/>
        </w:numPr>
        <w:spacing w:before="0"/>
        <w:ind w:left="647" w:right="85" w:hanging="117"/>
        <w:rPr>
          <w:rFonts w:eastAsia="Times New Roman"/>
          <w:color w:val="1C1C1A"/>
          <w:szCs w:val="24"/>
          <w:lang w:val="en-GB"/>
        </w:rPr>
      </w:pPr>
      <w:r w:rsidRPr="00BB23F5">
        <w:rPr>
          <w:rFonts w:eastAsia="Times New Roman"/>
          <w:color w:val="1C1C1A"/>
          <w:szCs w:val="24"/>
          <w:lang w:val="en-GB"/>
        </w:rPr>
        <w:lastRenderedPageBreak/>
        <w:t xml:space="preserve"> systemic mechanisms for distinguishing this type of achievement should motivate universities to introduce and permanently support them through significant direct or indirect financial benefits.</w:t>
      </w:r>
    </w:p>
    <w:p w14:paraId="484A61EE" w14:textId="77777777" w:rsidR="00A30DC1" w:rsidRPr="00A30DC1" w:rsidRDefault="00A30DC1" w:rsidP="00A30DC1">
      <w:pPr>
        <w:rPr>
          <w:lang w:val="en-GB"/>
        </w:rPr>
      </w:pPr>
    </w:p>
    <w:p w14:paraId="7FA8877C" w14:textId="29503CE4" w:rsidR="009A4ED7" w:rsidRDefault="009A4ED7" w:rsidP="009A4ED7">
      <w:pPr>
        <w:pStyle w:val="Heading2"/>
        <w:rPr>
          <w:lang w:val="en-GB"/>
        </w:rPr>
      </w:pPr>
      <w:bookmarkStart w:id="26" w:name="_Ref201845693"/>
      <w:r w:rsidRPr="00137286">
        <w:rPr>
          <w:color w:val="C00000"/>
          <w:lang w:val="en-GB"/>
        </w:rPr>
        <w:t>Quality Culture</w:t>
      </w:r>
      <w:r w:rsidR="00137286">
        <w:rPr>
          <w:lang w:val="en-GB"/>
        </w:rPr>
        <w:t xml:space="preserve"> (PGR)</w:t>
      </w:r>
      <w:bookmarkEnd w:id="26"/>
    </w:p>
    <w:p w14:paraId="525CBBCB" w14:textId="77777777" w:rsidR="00A731F0" w:rsidRPr="00DA05C3" w:rsidRDefault="00A731F0" w:rsidP="00A731F0">
      <w:pPr>
        <w:pStyle w:val="BodyText"/>
        <w:ind w:right="85" w:firstLine="567"/>
        <w:rPr>
          <w:szCs w:val="24"/>
          <w:lang w:val="en-GB"/>
        </w:rPr>
      </w:pPr>
      <w:bookmarkStart w:id="27" w:name="_Hlk203372980"/>
      <w:r w:rsidRPr="00DA05C3">
        <w:rPr>
          <w:color w:val="1C1C1A"/>
          <w:w w:val="105"/>
          <w:szCs w:val="24"/>
          <w:lang w:val="en-GB"/>
        </w:rPr>
        <w:t>One of the challenges facing a modern university is to create an environment that strengthens and promotes its internal culture of quality, which is the result of relationships</w:t>
      </w:r>
      <w:r w:rsidRPr="00DA05C3">
        <w:rPr>
          <w:color w:val="1C1C1A"/>
          <w:spacing w:val="-9"/>
          <w:w w:val="105"/>
          <w:szCs w:val="24"/>
          <w:lang w:val="en-GB"/>
        </w:rPr>
        <w:t xml:space="preserve"> </w:t>
      </w:r>
      <w:r w:rsidRPr="00DA05C3">
        <w:rPr>
          <w:color w:val="1C1C1A"/>
          <w:w w:val="105"/>
          <w:szCs w:val="24"/>
          <w:lang w:val="en-GB"/>
        </w:rPr>
        <w:t>within</w:t>
      </w:r>
      <w:r w:rsidRPr="00DA05C3">
        <w:rPr>
          <w:color w:val="1C1C1A"/>
          <w:spacing w:val="-9"/>
          <w:w w:val="105"/>
          <w:szCs w:val="24"/>
          <w:lang w:val="en-GB"/>
        </w:rPr>
        <w:t xml:space="preserve"> </w:t>
      </w:r>
      <w:r w:rsidRPr="00DA05C3">
        <w:rPr>
          <w:color w:val="1C1C1A"/>
          <w:w w:val="105"/>
          <w:szCs w:val="24"/>
          <w:lang w:val="en-GB"/>
        </w:rPr>
        <w:t>a</w:t>
      </w:r>
      <w:r w:rsidRPr="00DA05C3">
        <w:rPr>
          <w:color w:val="1C1C1A"/>
          <w:spacing w:val="-9"/>
          <w:w w:val="105"/>
          <w:szCs w:val="24"/>
          <w:lang w:val="en-GB"/>
        </w:rPr>
        <w:t xml:space="preserve"> </w:t>
      </w:r>
      <w:r w:rsidRPr="00DA05C3">
        <w:rPr>
          <w:color w:val="1C1C1A"/>
          <w:w w:val="105"/>
          <w:szCs w:val="24"/>
          <w:lang w:val="en-GB"/>
        </w:rPr>
        <w:t>set</w:t>
      </w:r>
      <w:r w:rsidRPr="00DA05C3">
        <w:rPr>
          <w:color w:val="1C1C1A"/>
          <w:spacing w:val="-9"/>
          <w:w w:val="105"/>
          <w:szCs w:val="24"/>
          <w:lang w:val="en-GB"/>
        </w:rPr>
        <w:t xml:space="preserve"> </w:t>
      </w:r>
      <w:r w:rsidRPr="00DA05C3">
        <w:rPr>
          <w:color w:val="1C1C1A"/>
          <w:w w:val="105"/>
          <w:szCs w:val="24"/>
          <w:lang w:val="en-GB"/>
        </w:rPr>
        <w:t>of</w:t>
      </w:r>
      <w:r w:rsidRPr="00DA05C3">
        <w:rPr>
          <w:color w:val="1C1C1A"/>
          <w:spacing w:val="-9"/>
          <w:w w:val="105"/>
          <w:szCs w:val="24"/>
          <w:lang w:val="en-GB"/>
        </w:rPr>
        <w:t xml:space="preserve"> </w:t>
      </w:r>
      <w:r w:rsidRPr="00DA05C3">
        <w:rPr>
          <w:color w:val="1C1C1A"/>
          <w:w w:val="105"/>
          <w:szCs w:val="24"/>
          <w:lang w:val="en-GB"/>
        </w:rPr>
        <w:t>values</w:t>
      </w:r>
      <w:r w:rsidRPr="00DA05C3">
        <w:rPr>
          <w:color w:val="1C1C1A"/>
          <w:spacing w:val="-9"/>
          <w:w w:val="105"/>
          <w:szCs w:val="24"/>
          <w:lang w:val="en-GB"/>
        </w:rPr>
        <w:t xml:space="preserve"> </w:t>
      </w:r>
      <w:r w:rsidRPr="00DA05C3">
        <w:rPr>
          <w:color w:val="1C1C1A"/>
          <w:w w:val="105"/>
          <w:szCs w:val="24"/>
          <w:lang w:val="en-GB"/>
        </w:rPr>
        <w:t>and</w:t>
      </w:r>
      <w:r w:rsidRPr="00DA05C3">
        <w:rPr>
          <w:color w:val="1C1C1A"/>
          <w:spacing w:val="-9"/>
          <w:w w:val="105"/>
          <w:szCs w:val="24"/>
          <w:lang w:val="en-GB"/>
        </w:rPr>
        <w:t xml:space="preserve"> </w:t>
      </w:r>
      <w:r w:rsidRPr="00DA05C3">
        <w:rPr>
          <w:color w:val="1C1C1A"/>
          <w:w w:val="105"/>
          <w:szCs w:val="24"/>
          <w:lang w:val="en-GB"/>
        </w:rPr>
        <w:t>practices</w:t>
      </w:r>
      <w:r w:rsidRPr="00DA05C3">
        <w:rPr>
          <w:color w:val="1C1C1A"/>
          <w:spacing w:val="-9"/>
          <w:w w:val="105"/>
          <w:szCs w:val="24"/>
          <w:lang w:val="en-GB"/>
        </w:rPr>
        <w:t xml:space="preserve"> </w:t>
      </w:r>
      <w:r w:rsidRPr="00DA05C3">
        <w:rPr>
          <w:color w:val="1C1C1A"/>
          <w:w w:val="105"/>
          <w:szCs w:val="24"/>
          <w:lang w:val="en-GB"/>
        </w:rPr>
        <w:t>common</w:t>
      </w:r>
      <w:r w:rsidRPr="00DA05C3">
        <w:rPr>
          <w:color w:val="1C1C1A"/>
          <w:spacing w:val="-9"/>
          <w:w w:val="105"/>
          <w:szCs w:val="24"/>
          <w:lang w:val="en-GB"/>
        </w:rPr>
        <w:t xml:space="preserve"> </w:t>
      </w:r>
      <w:r w:rsidRPr="00DA05C3">
        <w:rPr>
          <w:color w:val="1C1C1A"/>
          <w:w w:val="105"/>
          <w:szCs w:val="24"/>
          <w:lang w:val="en-GB"/>
        </w:rPr>
        <w:t>to</w:t>
      </w:r>
      <w:r w:rsidRPr="00DA05C3">
        <w:rPr>
          <w:color w:val="1C1C1A"/>
          <w:spacing w:val="-9"/>
          <w:w w:val="105"/>
          <w:szCs w:val="24"/>
          <w:lang w:val="en-GB"/>
        </w:rPr>
        <w:t xml:space="preserve"> </w:t>
      </w:r>
      <w:r w:rsidRPr="00DA05C3">
        <w:rPr>
          <w:color w:val="1C1C1A"/>
          <w:w w:val="105"/>
          <w:szCs w:val="24"/>
          <w:lang w:val="en-GB"/>
        </w:rPr>
        <w:t>the</w:t>
      </w:r>
      <w:r w:rsidRPr="00DA05C3">
        <w:rPr>
          <w:color w:val="1C1C1A"/>
          <w:spacing w:val="-9"/>
          <w:w w:val="105"/>
          <w:szCs w:val="24"/>
          <w:lang w:val="en-GB"/>
        </w:rPr>
        <w:t xml:space="preserve"> </w:t>
      </w:r>
      <w:r w:rsidRPr="00DA05C3">
        <w:rPr>
          <w:color w:val="1C1C1A"/>
          <w:w w:val="105"/>
          <w:szCs w:val="24"/>
          <w:lang w:val="en-GB"/>
        </w:rPr>
        <w:t>community</w:t>
      </w:r>
      <w:r w:rsidRPr="00DA05C3">
        <w:rPr>
          <w:color w:val="1C1C1A"/>
          <w:spacing w:val="-9"/>
          <w:w w:val="105"/>
          <w:szCs w:val="24"/>
          <w:lang w:val="en-GB"/>
        </w:rPr>
        <w:t xml:space="preserve"> </w:t>
      </w:r>
      <w:r w:rsidRPr="00DA05C3">
        <w:rPr>
          <w:color w:val="1C1C1A"/>
          <w:w w:val="105"/>
          <w:szCs w:val="24"/>
          <w:lang w:val="en-GB"/>
        </w:rPr>
        <w:t>of</w:t>
      </w:r>
      <w:r w:rsidRPr="00DA05C3">
        <w:rPr>
          <w:color w:val="1C1C1A"/>
          <w:spacing w:val="-9"/>
          <w:w w:val="105"/>
          <w:szCs w:val="24"/>
          <w:lang w:val="en-GB"/>
        </w:rPr>
        <w:t xml:space="preserve"> </w:t>
      </w:r>
      <w:r w:rsidRPr="00DA05C3">
        <w:rPr>
          <w:color w:val="1C1C1A"/>
          <w:w w:val="105"/>
          <w:szCs w:val="24"/>
          <w:lang w:val="en-GB"/>
        </w:rPr>
        <w:t>a</w:t>
      </w:r>
      <w:r w:rsidRPr="00DA05C3">
        <w:rPr>
          <w:color w:val="1C1C1A"/>
          <w:spacing w:val="-9"/>
          <w:w w:val="105"/>
          <w:szCs w:val="24"/>
          <w:lang w:val="en-GB"/>
        </w:rPr>
        <w:t xml:space="preserve"> </w:t>
      </w:r>
      <w:r w:rsidRPr="00DA05C3">
        <w:rPr>
          <w:color w:val="1C1C1A"/>
          <w:w w:val="105"/>
          <w:szCs w:val="24"/>
          <w:lang w:val="en-GB"/>
        </w:rPr>
        <w:t>given academic institution at various levels (university, faculty, program, subject). The internal culture of quality should logically link with institutional planning processes to support</w:t>
      </w:r>
      <w:r w:rsidRPr="00DA05C3">
        <w:rPr>
          <w:color w:val="1C1C1A"/>
          <w:spacing w:val="-14"/>
          <w:w w:val="105"/>
          <w:szCs w:val="24"/>
          <w:lang w:val="en-GB"/>
        </w:rPr>
        <w:t xml:space="preserve"> </w:t>
      </w:r>
      <w:r w:rsidRPr="00DA05C3">
        <w:rPr>
          <w:color w:val="1C1C1A"/>
          <w:w w:val="105"/>
          <w:szCs w:val="24"/>
          <w:lang w:val="en-GB"/>
        </w:rPr>
        <w:t>the</w:t>
      </w:r>
      <w:r w:rsidRPr="00DA05C3">
        <w:rPr>
          <w:color w:val="1C1C1A"/>
          <w:spacing w:val="-13"/>
          <w:w w:val="105"/>
          <w:szCs w:val="24"/>
          <w:lang w:val="en-GB"/>
        </w:rPr>
        <w:t xml:space="preserve"> </w:t>
      </w:r>
      <w:r w:rsidRPr="00DA05C3">
        <w:rPr>
          <w:color w:val="1C1C1A"/>
          <w:w w:val="105"/>
          <w:szCs w:val="24"/>
          <w:lang w:val="en-GB"/>
        </w:rPr>
        <w:t>achievement</w:t>
      </w:r>
      <w:r w:rsidRPr="00DA05C3">
        <w:rPr>
          <w:color w:val="1C1C1A"/>
          <w:spacing w:val="-13"/>
          <w:w w:val="105"/>
          <w:szCs w:val="24"/>
          <w:lang w:val="en-GB"/>
        </w:rPr>
        <w:t xml:space="preserve"> </w:t>
      </w:r>
      <w:r w:rsidRPr="00DA05C3">
        <w:rPr>
          <w:color w:val="1C1C1A"/>
          <w:w w:val="105"/>
          <w:szCs w:val="24"/>
          <w:lang w:val="en-GB"/>
        </w:rPr>
        <w:t>of</w:t>
      </w:r>
      <w:r w:rsidRPr="00DA05C3">
        <w:rPr>
          <w:color w:val="1C1C1A"/>
          <w:spacing w:val="-13"/>
          <w:w w:val="105"/>
          <w:szCs w:val="24"/>
          <w:lang w:val="en-GB"/>
        </w:rPr>
        <w:t xml:space="preserve"> </w:t>
      </w:r>
      <w:r w:rsidRPr="00DA05C3">
        <w:rPr>
          <w:color w:val="1C1C1A"/>
          <w:w w:val="105"/>
          <w:szCs w:val="24"/>
          <w:lang w:val="en-GB"/>
        </w:rPr>
        <w:t>the</w:t>
      </w:r>
      <w:r w:rsidRPr="00DA05C3">
        <w:rPr>
          <w:color w:val="1C1C1A"/>
          <w:spacing w:val="-13"/>
          <w:w w:val="105"/>
          <w:szCs w:val="24"/>
          <w:lang w:val="en-GB"/>
        </w:rPr>
        <w:t xml:space="preserve"> </w:t>
      </w:r>
      <w:r w:rsidRPr="00DA05C3">
        <w:rPr>
          <w:color w:val="1C1C1A"/>
          <w:w w:val="105"/>
          <w:szCs w:val="24"/>
          <w:lang w:val="en-GB"/>
        </w:rPr>
        <w:t>fundamental</w:t>
      </w:r>
      <w:r w:rsidRPr="00DA05C3">
        <w:rPr>
          <w:color w:val="1C1C1A"/>
          <w:spacing w:val="-13"/>
          <w:w w:val="105"/>
          <w:szCs w:val="24"/>
          <w:lang w:val="en-GB"/>
        </w:rPr>
        <w:t xml:space="preserve"> </w:t>
      </w:r>
      <w:r w:rsidRPr="00DA05C3">
        <w:rPr>
          <w:color w:val="1C1C1A"/>
          <w:w w:val="105"/>
          <w:szCs w:val="24"/>
          <w:lang w:val="en-GB"/>
        </w:rPr>
        <w:t>goals</w:t>
      </w:r>
      <w:r w:rsidRPr="00DA05C3">
        <w:rPr>
          <w:color w:val="1C1C1A"/>
          <w:spacing w:val="-13"/>
          <w:w w:val="105"/>
          <w:szCs w:val="24"/>
          <w:lang w:val="en-GB"/>
        </w:rPr>
        <w:t xml:space="preserve"> </w:t>
      </w:r>
      <w:r w:rsidRPr="00DA05C3">
        <w:rPr>
          <w:color w:val="1C1C1A"/>
          <w:w w:val="105"/>
          <w:szCs w:val="24"/>
          <w:lang w:val="en-GB"/>
        </w:rPr>
        <w:t>of</w:t>
      </w:r>
      <w:r w:rsidRPr="00DA05C3">
        <w:rPr>
          <w:color w:val="1C1C1A"/>
          <w:spacing w:val="-14"/>
          <w:w w:val="105"/>
          <w:szCs w:val="24"/>
          <w:lang w:val="en-GB"/>
        </w:rPr>
        <w:t xml:space="preserve"> </w:t>
      </w:r>
      <w:r w:rsidRPr="00DA05C3">
        <w:rPr>
          <w:color w:val="1C1C1A"/>
          <w:w w:val="105"/>
          <w:szCs w:val="24"/>
          <w:lang w:val="en-GB"/>
        </w:rPr>
        <w:t>the</w:t>
      </w:r>
      <w:r w:rsidRPr="00DA05C3">
        <w:rPr>
          <w:color w:val="1C1C1A"/>
          <w:spacing w:val="-13"/>
          <w:w w:val="105"/>
          <w:szCs w:val="24"/>
          <w:lang w:val="en-GB"/>
        </w:rPr>
        <w:t xml:space="preserve"> </w:t>
      </w:r>
      <w:r w:rsidRPr="00DA05C3">
        <w:rPr>
          <w:color w:val="1C1C1A"/>
          <w:w w:val="105"/>
          <w:szCs w:val="24"/>
          <w:lang w:val="en-GB"/>
        </w:rPr>
        <w:t>academic</w:t>
      </w:r>
      <w:r w:rsidRPr="00DA05C3">
        <w:rPr>
          <w:color w:val="1C1C1A"/>
          <w:spacing w:val="-13"/>
          <w:w w:val="105"/>
          <w:szCs w:val="24"/>
          <w:lang w:val="en-GB"/>
        </w:rPr>
        <w:t xml:space="preserve"> </w:t>
      </w:r>
      <w:r w:rsidRPr="00DA05C3">
        <w:rPr>
          <w:color w:val="1C1C1A"/>
          <w:w w:val="105"/>
          <w:szCs w:val="24"/>
          <w:lang w:val="en-GB"/>
        </w:rPr>
        <w:t>institution</w:t>
      </w:r>
      <w:r w:rsidRPr="00DA05C3">
        <w:rPr>
          <w:color w:val="1C1C1A"/>
          <w:spacing w:val="-13"/>
          <w:w w:val="105"/>
          <w:szCs w:val="24"/>
          <w:lang w:val="en-GB"/>
        </w:rPr>
        <w:t xml:space="preserve"> </w:t>
      </w:r>
      <w:r w:rsidRPr="00DA05C3">
        <w:rPr>
          <w:color w:val="1C1C1A"/>
          <w:w w:val="105"/>
          <w:szCs w:val="24"/>
          <w:lang w:val="en-GB"/>
        </w:rPr>
        <w:t>(Vettori et al., 2007).</w:t>
      </w:r>
    </w:p>
    <w:p w14:paraId="4A9D4EF6" w14:textId="77777777" w:rsidR="00A731F0" w:rsidRPr="00DA05C3" w:rsidRDefault="00A731F0" w:rsidP="00A731F0">
      <w:pPr>
        <w:pStyle w:val="BodyText"/>
        <w:ind w:right="85" w:firstLine="567"/>
        <w:rPr>
          <w:szCs w:val="24"/>
          <w:lang w:val="en-GB"/>
        </w:rPr>
      </w:pPr>
      <w:r w:rsidRPr="00DA05C3">
        <w:rPr>
          <w:color w:val="1C1C1A"/>
          <w:w w:val="105"/>
          <w:szCs w:val="24"/>
          <w:lang w:val="en-GB"/>
        </w:rPr>
        <w:t>Developing an organisation's quality culture is strongly related to developing other types of culture, such as leadership, communication, or organisational culture.</w:t>
      </w:r>
      <w:r w:rsidRPr="00DA05C3">
        <w:rPr>
          <w:color w:val="1C1C1A"/>
          <w:spacing w:val="-12"/>
          <w:w w:val="105"/>
          <w:szCs w:val="24"/>
          <w:lang w:val="en-GB"/>
        </w:rPr>
        <w:t xml:space="preserve"> </w:t>
      </w:r>
      <w:r w:rsidRPr="00DA05C3">
        <w:rPr>
          <w:color w:val="1C1C1A"/>
          <w:w w:val="105"/>
          <w:szCs w:val="24"/>
          <w:lang w:val="en-GB"/>
        </w:rPr>
        <w:t>An</w:t>
      </w:r>
      <w:r w:rsidRPr="00DA05C3">
        <w:rPr>
          <w:color w:val="1C1C1A"/>
          <w:spacing w:val="-12"/>
          <w:w w:val="105"/>
          <w:szCs w:val="24"/>
          <w:lang w:val="en-GB"/>
        </w:rPr>
        <w:t xml:space="preserve"> interesting </w:t>
      </w:r>
      <w:r w:rsidRPr="00DA05C3">
        <w:rPr>
          <w:color w:val="1C1C1A"/>
          <w:w w:val="105"/>
          <w:szCs w:val="24"/>
          <w:lang w:val="en-GB"/>
        </w:rPr>
        <w:t>way</w:t>
      </w:r>
      <w:r w:rsidRPr="00DA05C3">
        <w:rPr>
          <w:color w:val="1C1C1A"/>
          <w:spacing w:val="-12"/>
          <w:w w:val="105"/>
          <w:szCs w:val="24"/>
          <w:lang w:val="en-GB"/>
        </w:rPr>
        <w:t xml:space="preserve"> </w:t>
      </w:r>
      <w:r w:rsidRPr="00DA05C3">
        <w:rPr>
          <w:color w:val="1C1C1A"/>
          <w:w w:val="105"/>
          <w:szCs w:val="24"/>
          <w:lang w:val="en-GB"/>
        </w:rPr>
        <w:t>to</w:t>
      </w:r>
      <w:r w:rsidRPr="00DA05C3">
        <w:rPr>
          <w:color w:val="1C1C1A"/>
          <w:spacing w:val="-12"/>
          <w:w w:val="105"/>
          <w:szCs w:val="24"/>
          <w:lang w:val="en-GB"/>
        </w:rPr>
        <w:t xml:space="preserve"> </w:t>
      </w:r>
      <w:r w:rsidRPr="00DA05C3">
        <w:rPr>
          <w:color w:val="1C1C1A"/>
          <w:w w:val="105"/>
          <w:szCs w:val="24"/>
          <w:lang w:val="en-GB"/>
        </w:rPr>
        <w:t>find</w:t>
      </w:r>
      <w:r w:rsidRPr="00DA05C3">
        <w:rPr>
          <w:color w:val="1C1C1A"/>
          <w:spacing w:val="-12"/>
          <w:w w:val="105"/>
          <w:szCs w:val="24"/>
          <w:lang w:val="en-GB"/>
        </w:rPr>
        <w:t xml:space="preserve"> </w:t>
      </w:r>
      <w:r w:rsidRPr="00DA05C3">
        <w:rPr>
          <w:color w:val="1C1C1A"/>
          <w:w w:val="105"/>
          <w:szCs w:val="24"/>
          <w:lang w:val="en-GB"/>
        </w:rPr>
        <w:t>an</w:t>
      </w:r>
      <w:r w:rsidRPr="00DA05C3">
        <w:rPr>
          <w:color w:val="1C1C1A"/>
          <w:spacing w:val="-12"/>
          <w:w w:val="105"/>
          <w:szCs w:val="24"/>
          <w:lang w:val="en-GB"/>
        </w:rPr>
        <w:t xml:space="preserve"> </w:t>
      </w:r>
      <w:r w:rsidRPr="00DA05C3">
        <w:rPr>
          <w:color w:val="1C1C1A"/>
          <w:w w:val="105"/>
          <w:szCs w:val="24"/>
          <w:lang w:val="en-GB"/>
        </w:rPr>
        <w:t>analytical</w:t>
      </w:r>
      <w:r w:rsidRPr="00DA05C3">
        <w:rPr>
          <w:color w:val="1C1C1A"/>
          <w:spacing w:val="-12"/>
          <w:w w:val="105"/>
          <w:szCs w:val="24"/>
          <w:lang w:val="en-GB"/>
        </w:rPr>
        <w:t xml:space="preserve"> </w:t>
      </w:r>
      <w:r w:rsidRPr="00DA05C3">
        <w:rPr>
          <w:color w:val="1C1C1A"/>
          <w:w w:val="105"/>
          <w:szCs w:val="24"/>
          <w:lang w:val="en-GB"/>
        </w:rPr>
        <w:t xml:space="preserve">approach to different cultures is suggested by E. Schein, who states </w:t>
      </w:r>
      <w:r w:rsidRPr="00DA05C3">
        <w:rPr>
          <w:color w:val="1C1C1A"/>
          <w:szCs w:val="24"/>
          <w:lang w:val="en-GB"/>
        </w:rPr>
        <w:t>that</w:t>
      </w:r>
      <w:r w:rsidRPr="00DA05C3">
        <w:rPr>
          <w:color w:val="1C1C1A"/>
          <w:spacing w:val="-5"/>
          <w:szCs w:val="24"/>
          <w:lang w:val="en-GB"/>
        </w:rPr>
        <w:t xml:space="preserve"> </w:t>
      </w:r>
      <w:r w:rsidRPr="00DA05C3">
        <w:rPr>
          <w:color w:val="1C1C1A"/>
          <w:szCs w:val="24"/>
          <w:lang w:val="en-GB"/>
        </w:rPr>
        <w:t>organisational</w:t>
      </w:r>
      <w:r w:rsidRPr="00DA05C3">
        <w:rPr>
          <w:color w:val="1C1C1A"/>
          <w:spacing w:val="-5"/>
          <w:szCs w:val="24"/>
          <w:lang w:val="en-GB"/>
        </w:rPr>
        <w:t xml:space="preserve"> </w:t>
      </w:r>
      <w:r w:rsidRPr="00DA05C3">
        <w:rPr>
          <w:color w:val="1C1C1A"/>
          <w:szCs w:val="24"/>
          <w:lang w:val="en-GB"/>
        </w:rPr>
        <w:t>culture</w:t>
      </w:r>
      <w:r w:rsidRPr="00DA05C3">
        <w:rPr>
          <w:color w:val="1C1C1A"/>
          <w:spacing w:val="-5"/>
          <w:szCs w:val="24"/>
          <w:lang w:val="en-GB"/>
        </w:rPr>
        <w:t xml:space="preserve"> </w:t>
      </w:r>
      <w:r w:rsidRPr="00DA05C3">
        <w:rPr>
          <w:color w:val="1C1C1A"/>
          <w:szCs w:val="24"/>
          <w:lang w:val="en-GB"/>
        </w:rPr>
        <w:t>is</w:t>
      </w:r>
      <w:r w:rsidRPr="00DA05C3">
        <w:rPr>
          <w:color w:val="1C1C1A"/>
          <w:spacing w:val="-5"/>
          <w:szCs w:val="24"/>
          <w:lang w:val="en-GB"/>
        </w:rPr>
        <w:t xml:space="preserve"> </w:t>
      </w:r>
      <w:r w:rsidRPr="00DA05C3">
        <w:rPr>
          <w:color w:val="1C1C1A"/>
          <w:szCs w:val="24"/>
          <w:lang w:val="en-GB"/>
        </w:rPr>
        <w:t>a</w:t>
      </w:r>
      <w:r w:rsidRPr="00DA05C3">
        <w:rPr>
          <w:color w:val="1C1C1A"/>
          <w:spacing w:val="-5"/>
          <w:szCs w:val="24"/>
          <w:lang w:val="en-GB"/>
        </w:rPr>
        <w:t xml:space="preserve"> </w:t>
      </w:r>
      <w:r w:rsidRPr="00DA05C3">
        <w:rPr>
          <w:color w:val="1C1C1A"/>
          <w:szCs w:val="24"/>
          <w:lang w:val="en-GB"/>
        </w:rPr>
        <w:t>response</w:t>
      </w:r>
      <w:r w:rsidRPr="00DA05C3">
        <w:rPr>
          <w:color w:val="1C1C1A"/>
          <w:spacing w:val="-5"/>
          <w:szCs w:val="24"/>
          <w:lang w:val="en-GB"/>
        </w:rPr>
        <w:t xml:space="preserve"> </w:t>
      </w:r>
      <w:r w:rsidRPr="00DA05C3">
        <w:rPr>
          <w:color w:val="1C1C1A"/>
          <w:szCs w:val="24"/>
          <w:lang w:val="en-GB"/>
        </w:rPr>
        <w:t>to</w:t>
      </w:r>
      <w:r w:rsidRPr="00DA05C3">
        <w:rPr>
          <w:color w:val="1C1C1A"/>
          <w:spacing w:val="-5"/>
          <w:szCs w:val="24"/>
          <w:lang w:val="en-GB"/>
        </w:rPr>
        <w:t xml:space="preserve"> </w:t>
      </w:r>
      <w:r w:rsidRPr="00DA05C3">
        <w:rPr>
          <w:color w:val="1C1C1A"/>
          <w:szCs w:val="24"/>
          <w:lang w:val="en-GB"/>
        </w:rPr>
        <w:t>the</w:t>
      </w:r>
      <w:r w:rsidRPr="00DA05C3">
        <w:rPr>
          <w:color w:val="1C1C1A"/>
          <w:spacing w:val="-5"/>
          <w:szCs w:val="24"/>
          <w:lang w:val="en-GB"/>
        </w:rPr>
        <w:t xml:space="preserve"> </w:t>
      </w:r>
      <w:r w:rsidRPr="00DA05C3">
        <w:rPr>
          <w:color w:val="1C1C1A"/>
          <w:szCs w:val="24"/>
          <w:lang w:val="en-GB"/>
        </w:rPr>
        <w:t>organisation's challenges. The methods of operation adopted in the organisation are related to a specific challenge or problem. In higher education, the analysis of quality culture would start with the question of how the higher education organisation meets the challenge of improving quality in a specific activity area, e.g. in education or research. The quality culture model creates a framework of concepts that help analyse concepts and changes in various areas important for quality culture and identify its strengths and weaknesses (Ehlers, 2009).</w:t>
      </w:r>
    </w:p>
    <w:p w14:paraId="0FEB02A5" w14:textId="77777777" w:rsidR="00A731F0" w:rsidRPr="00DA05C3" w:rsidRDefault="00A731F0" w:rsidP="00A731F0">
      <w:pPr>
        <w:ind w:right="85" w:firstLine="567"/>
        <w:rPr>
          <w:szCs w:val="24"/>
          <w:lang w:val="en-GB"/>
        </w:rPr>
      </w:pPr>
      <w:r w:rsidRPr="00DA05C3">
        <w:rPr>
          <w:color w:val="1C1C1A"/>
          <w:szCs w:val="24"/>
          <w:lang w:val="en-GB"/>
        </w:rPr>
        <w:t>Quality culture, according to the European University Association (EUA),</w:t>
      </w:r>
      <w:r w:rsidRPr="00DA05C3">
        <w:rPr>
          <w:color w:val="1C1C1A"/>
          <w:spacing w:val="40"/>
          <w:szCs w:val="24"/>
          <w:lang w:val="en-GB"/>
        </w:rPr>
        <w:t xml:space="preserve"> </w:t>
      </w:r>
      <w:r w:rsidRPr="00DA05C3">
        <w:rPr>
          <w:color w:val="1C1C1A"/>
          <w:szCs w:val="24"/>
          <w:lang w:val="en-GB"/>
        </w:rPr>
        <w:t>is an organisational culture that is characterised by two separate categories</w:t>
      </w:r>
      <w:r w:rsidRPr="00DA05C3">
        <w:rPr>
          <w:color w:val="1C1C1A"/>
          <w:spacing w:val="40"/>
          <w:szCs w:val="24"/>
          <w:lang w:val="en-GB"/>
        </w:rPr>
        <w:t xml:space="preserve"> </w:t>
      </w:r>
      <w:r w:rsidRPr="00DA05C3">
        <w:rPr>
          <w:color w:val="1C1C1A"/>
          <w:szCs w:val="24"/>
          <w:lang w:val="en-GB"/>
        </w:rPr>
        <w:t>of</w:t>
      </w:r>
      <w:r w:rsidRPr="00DA05C3">
        <w:rPr>
          <w:color w:val="1C1C1A"/>
          <w:spacing w:val="-5"/>
          <w:szCs w:val="24"/>
          <w:lang w:val="en-GB"/>
        </w:rPr>
        <w:t xml:space="preserve"> </w:t>
      </w:r>
      <w:r w:rsidRPr="00DA05C3">
        <w:rPr>
          <w:color w:val="1C1C1A"/>
          <w:szCs w:val="24"/>
          <w:lang w:val="en-GB"/>
        </w:rPr>
        <w:t>elements:</w:t>
      </w:r>
      <w:r w:rsidRPr="00DA05C3">
        <w:rPr>
          <w:color w:val="1C1C1A"/>
          <w:spacing w:val="-5"/>
          <w:szCs w:val="24"/>
          <w:lang w:val="en-GB"/>
        </w:rPr>
        <w:t xml:space="preserve"> </w:t>
      </w:r>
      <w:r w:rsidRPr="00DA05C3">
        <w:rPr>
          <w:color w:val="1C1C1A"/>
          <w:szCs w:val="24"/>
          <w:lang w:val="en-GB"/>
        </w:rPr>
        <w:t>values,</w:t>
      </w:r>
      <w:r w:rsidRPr="00DA05C3">
        <w:rPr>
          <w:color w:val="1C1C1A"/>
          <w:spacing w:val="-5"/>
          <w:szCs w:val="24"/>
          <w:lang w:val="en-GB"/>
        </w:rPr>
        <w:t xml:space="preserve"> </w:t>
      </w:r>
      <w:r w:rsidRPr="00DA05C3">
        <w:rPr>
          <w:color w:val="1C1C1A"/>
          <w:szCs w:val="24"/>
          <w:lang w:val="en-GB"/>
        </w:rPr>
        <w:t>beliefs,</w:t>
      </w:r>
      <w:r w:rsidRPr="00DA05C3">
        <w:rPr>
          <w:color w:val="1C1C1A"/>
          <w:spacing w:val="-5"/>
          <w:szCs w:val="24"/>
          <w:lang w:val="en-GB"/>
        </w:rPr>
        <w:t xml:space="preserve"> </w:t>
      </w:r>
      <w:r w:rsidRPr="00DA05C3">
        <w:rPr>
          <w:color w:val="1C1C1A"/>
          <w:szCs w:val="24"/>
          <w:lang w:val="en-GB"/>
        </w:rPr>
        <w:t>expectations,</w:t>
      </w:r>
      <w:r w:rsidRPr="00DA05C3">
        <w:rPr>
          <w:color w:val="1C1C1A"/>
          <w:spacing w:val="-5"/>
          <w:szCs w:val="24"/>
          <w:lang w:val="en-GB"/>
        </w:rPr>
        <w:t xml:space="preserve"> </w:t>
      </w:r>
      <w:r w:rsidRPr="00DA05C3">
        <w:rPr>
          <w:color w:val="1C1C1A"/>
          <w:szCs w:val="24"/>
          <w:lang w:val="en-GB"/>
        </w:rPr>
        <w:t>and</w:t>
      </w:r>
      <w:r w:rsidRPr="00DA05C3">
        <w:rPr>
          <w:color w:val="1C1C1A"/>
          <w:spacing w:val="-5"/>
          <w:szCs w:val="24"/>
          <w:lang w:val="en-GB"/>
        </w:rPr>
        <w:t xml:space="preserve"> </w:t>
      </w:r>
      <w:r w:rsidRPr="00DA05C3">
        <w:rPr>
          <w:color w:val="1C1C1A"/>
          <w:szCs w:val="24"/>
          <w:lang w:val="en-GB"/>
        </w:rPr>
        <w:t>commitment</w:t>
      </w:r>
      <w:r w:rsidRPr="00DA05C3">
        <w:rPr>
          <w:color w:val="1C1C1A"/>
          <w:spacing w:val="-5"/>
          <w:szCs w:val="24"/>
          <w:lang w:val="en-GB"/>
        </w:rPr>
        <w:t xml:space="preserve"> </w:t>
      </w:r>
      <w:r w:rsidRPr="00DA05C3">
        <w:rPr>
          <w:color w:val="1C1C1A"/>
          <w:szCs w:val="24"/>
          <w:lang w:val="en-GB"/>
        </w:rPr>
        <w:t>to</w:t>
      </w:r>
      <w:r w:rsidRPr="00DA05C3">
        <w:rPr>
          <w:color w:val="1C1C1A"/>
          <w:spacing w:val="-5"/>
          <w:szCs w:val="24"/>
          <w:lang w:val="en-GB"/>
        </w:rPr>
        <w:t xml:space="preserve"> </w:t>
      </w:r>
      <w:r w:rsidRPr="00DA05C3">
        <w:rPr>
          <w:color w:val="1C1C1A"/>
          <w:szCs w:val="24"/>
          <w:lang w:val="en-GB"/>
        </w:rPr>
        <w:t>quality</w:t>
      </w:r>
      <w:r w:rsidRPr="00DA05C3">
        <w:rPr>
          <w:color w:val="1C1C1A"/>
          <w:spacing w:val="-5"/>
          <w:szCs w:val="24"/>
          <w:lang w:val="en-GB"/>
        </w:rPr>
        <w:t xml:space="preserve"> </w:t>
      </w:r>
      <w:r w:rsidRPr="00DA05C3">
        <w:rPr>
          <w:color w:val="1C1C1A"/>
          <w:szCs w:val="24"/>
          <w:lang w:val="en-GB"/>
        </w:rPr>
        <w:t>of</w:t>
      </w:r>
      <w:r w:rsidRPr="00DA05C3">
        <w:rPr>
          <w:color w:val="1C1C1A"/>
          <w:spacing w:val="-5"/>
          <w:szCs w:val="24"/>
          <w:lang w:val="en-GB"/>
        </w:rPr>
        <w:t xml:space="preserve"> </w:t>
      </w:r>
      <w:r w:rsidRPr="00DA05C3">
        <w:rPr>
          <w:color w:val="1C1C1A"/>
          <w:szCs w:val="24"/>
          <w:lang w:val="en-GB"/>
        </w:rPr>
        <w:t xml:space="preserve">all groups of university employees, and elements </w:t>
      </w:r>
      <w:r w:rsidRPr="00DA05C3">
        <w:rPr>
          <w:color w:val="1C1C1A"/>
          <w:szCs w:val="24"/>
          <w:lang w:val="en-GB"/>
        </w:rPr>
        <w:lastRenderedPageBreak/>
        <w:t>of a structural/management nature based on specific processes that aim to coordinate individual efforts (European University Association, 2006).</w:t>
      </w:r>
    </w:p>
    <w:p w14:paraId="45D12E29" w14:textId="77777777" w:rsidR="00A731F0" w:rsidRPr="00DA05C3" w:rsidRDefault="00A731F0" w:rsidP="00A731F0">
      <w:pPr>
        <w:ind w:right="85" w:firstLine="567"/>
        <w:rPr>
          <w:color w:val="1C1C1A"/>
          <w:szCs w:val="24"/>
          <w:lang w:val="en-GB"/>
        </w:rPr>
      </w:pPr>
      <w:r w:rsidRPr="00DA05C3">
        <w:rPr>
          <w:color w:val="1C1C1A"/>
          <w:szCs w:val="24"/>
          <w:lang w:val="en-GB"/>
        </w:rPr>
        <w:t>Figure x.1 presents a synthetic definition of quality culture for higher education institutions according to the EUA. The figure indicates that quality culture's structural/managerial and psychological (soft) elements should not be considered separately but integrated through communication, participation, and trust.</w:t>
      </w:r>
    </w:p>
    <w:p w14:paraId="04E4B9E8" w14:textId="77777777" w:rsidR="00A731F0" w:rsidRPr="00DA05C3" w:rsidRDefault="00A731F0" w:rsidP="00A731F0">
      <w:pPr>
        <w:ind w:right="85" w:firstLine="567"/>
        <w:rPr>
          <w:color w:val="1C1C1A"/>
          <w:szCs w:val="24"/>
          <w:lang w:val="en-GB"/>
        </w:rPr>
      </w:pPr>
      <w:r w:rsidRPr="00DA05C3">
        <w:rPr>
          <w:color w:val="1C1C1A"/>
          <w:szCs w:val="24"/>
          <w:lang w:val="en-GB"/>
        </w:rPr>
        <w:t>Quality culture is associated with positively understood collective responsibility for the results of a given organisation. Its essence and the chances of a positive impact on university processes result from an appropriate balance of management involvement with bottom-up involvement of academic and administrative staff and students, supported by reference to shared values, desired attitudes, and behaviours within the institution (</w:t>
      </w:r>
      <w:proofErr w:type="spellStart"/>
      <w:r w:rsidRPr="00DA05C3">
        <w:rPr>
          <w:color w:val="1C1C1A"/>
          <w:szCs w:val="24"/>
          <w:lang w:val="en-GB"/>
        </w:rPr>
        <w:t>Bendermacher</w:t>
      </w:r>
      <w:proofErr w:type="spellEnd"/>
      <w:r w:rsidRPr="00DA05C3">
        <w:rPr>
          <w:color w:val="1C1C1A"/>
          <w:szCs w:val="24"/>
          <w:lang w:val="en-GB"/>
        </w:rPr>
        <w:t xml:space="preserve"> et al., 2017).</w:t>
      </w:r>
    </w:p>
    <w:p w14:paraId="55BCB90B" w14:textId="77777777" w:rsidR="00A731F0" w:rsidRPr="00DA05C3" w:rsidRDefault="00A731F0" w:rsidP="00A731F0">
      <w:pPr>
        <w:ind w:left="284" w:right="85" w:hanging="284"/>
        <w:rPr>
          <w:color w:val="1C1C1A"/>
          <w:w w:val="105"/>
          <w:szCs w:val="24"/>
          <w:lang w:val="en-GB"/>
        </w:rPr>
      </w:pPr>
      <w:r w:rsidRPr="00DA05C3">
        <w:rPr>
          <w:b/>
          <w:w w:val="105"/>
          <w:szCs w:val="24"/>
          <w:lang w:val="en-GB"/>
        </w:rPr>
        <w:t>FIGURE</w:t>
      </w:r>
      <w:r w:rsidRPr="00DA05C3">
        <w:rPr>
          <w:b/>
          <w:spacing w:val="-7"/>
          <w:w w:val="105"/>
          <w:szCs w:val="24"/>
          <w:lang w:val="en-GB"/>
        </w:rPr>
        <w:t xml:space="preserve"> </w:t>
      </w:r>
      <w:r w:rsidRPr="00DA05C3">
        <w:rPr>
          <w:b/>
          <w:w w:val="105"/>
          <w:szCs w:val="24"/>
          <w:lang w:val="en-GB"/>
        </w:rPr>
        <w:t>x.1.</w:t>
      </w:r>
      <w:r w:rsidRPr="00DA05C3">
        <w:rPr>
          <w:b/>
          <w:spacing w:val="-7"/>
          <w:w w:val="105"/>
          <w:szCs w:val="24"/>
          <w:lang w:val="en-GB"/>
        </w:rPr>
        <w:t xml:space="preserve"> </w:t>
      </w:r>
      <w:r w:rsidRPr="00DA05C3">
        <w:rPr>
          <w:color w:val="1C1C1A"/>
          <w:w w:val="105"/>
          <w:szCs w:val="24"/>
          <w:lang w:val="en-GB"/>
        </w:rPr>
        <w:t>Components</w:t>
      </w:r>
      <w:r w:rsidRPr="00DA05C3">
        <w:rPr>
          <w:color w:val="1C1C1A"/>
          <w:spacing w:val="-8"/>
          <w:w w:val="105"/>
          <w:szCs w:val="24"/>
          <w:lang w:val="en-GB"/>
        </w:rPr>
        <w:t xml:space="preserve"> </w:t>
      </w:r>
      <w:r w:rsidRPr="00DA05C3">
        <w:rPr>
          <w:color w:val="1C1C1A"/>
          <w:w w:val="105"/>
          <w:szCs w:val="24"/>
          <w:lang w:val="en-GB"/>
        </w:rPr>
        <w:t>of</w:t>
      </w:r>
      <w:r w:rsidRPr="00DA05C3">
        <w:rPr>
          <w:color w:val="1C1C1A"/>
          <w:spacing w:val="-7"/>
          <w:w w:val="105"/>
          <w:szCs w:val="24"/>
          <w:lang w:val="en-GB"/>
        </w:rPr>
        <w:t xml:space="preserve"> </w:t>
      </w:r>
      <w:r w:rsidRPr="00DA05C3">
        <w:rPr>
          <w:color w:val="1C1C1A"/>
          <w:w w:val="105"/>
          <w:szCs w:val="24"/>
          <w:lang w:val="en-GB"/>
        </w:rPr>
        <w:t>quality</w:t>
      </w:r>
      <w:r w:rsidRPr="00DA05C3">
        <w:rPr>
          <w:color w:val="1C1C1A"/>
          <w:spacing w:val="-8"/>
          <w:w w:val="105"/>
          <w:szCs w:val="24"/>
          <w:lang w:val="en-GB"/>
        </w:rPr>
        <w:t xml:space="preserve"> </w:t>
      </w:r>
      <w:r w:rsidRPr="00DA05C3">
        <w:rPr>
          <w:color w:val="1C1C1A"/>
          <w:w w:val="105"/>
          <w:szCs w:val="24"/>
          <w:lang w:val="en-GB"/>
        </w:rPr>
        <w:t>culture</w:t>
      </w:r>
      <w:r w:rsidRPr="00DA05C3">
        <w:rPr>
          <w:color w:val="1C1C1A"/>
          <w:spacing w:val="-8"/>
          <w:w w:val="105"/>
          <w:szCs w:val="24"/>
          <w:lang w:val="en-GB"/>
        </w:rPr>
        <w:t xml:space="preserve"> </w:t>
      </w:r>
      <w:r w:rsidRPr="00DA05C3">
        <w:rPr>
          <w:color w:val="1C1C1A"/>
          <w:w w:val="105"/>
          <w:szCs w:val="24"/>
          <w:lang w:val="en-GB"/>
        </w:rPr>
        <w:t>in</w:t>
      </w:r>
      <w:r w:rsidRPr="00DA05C3">
        <w:rPr>
          <w:color w:val="1C1C1A"/>
          <w:spacing w:val="-8"/>
          <w:w w:val="105"/>
          <w:szCs w:val="24"/>
          <w:lang w:val="en-GB"/>
        </w:rPr>
        <w:t xml:space="preserve"> </w:t>
      </w:r>
      <w:r w:rsidRPr="00DA05C3">
        <w:rPr>
          <w:color w:val="1C1C1A"/>
          <w:w w:val="105"/>
          <w:szCs w:val="24"/>
          <w:lang w:val="en-GB"/>
        </w:rPr>
        <w:t>higher education institutions according to EUA</w:t>
      </w:r>
    </w:p>
    <w:bookmarkStart w:id="28" w:name="_MON_1781967859"/>
    <w:bookmarkEnd w:id="28"/>
    <w:p w14:paraId="4413CAF0" w14:textId="77777777" w:rsidR="00A731F0" w:rsidRPr="00DA05C3" w:rsidRDefault="00A731F0" w:rsidP="00A731F0">
      <w:pPr>
        <w:tabs>
          <w:tab w:val="left" w:pos="6192"/>
        </w:tabs>
        <w:ind w:right="85"/>
        <w:rPr>
          <w:color w:val="1C1C1A"/>
          <w:szCs w:val="24"/>
          <w:lang w:val="en-GB"/>
        </w:rPr>
      </w:pPr>
      <w:r w:rsidRPr="00DA05C3">
        <w:rPr>
          <w:color w:val="1C1C1A"/>
          <w:szCs w:val="24"/>
          <w:lang w:val="en-GB"/>
        </w:rPr>
        <w:object w:dxaOrig="8712" w:dyaOrig="4177" w14:anchorId="25A5FA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85pt;height:209.05pt" o:ole="">
            <v:imagedata r:id="rId23" o:title="" croptop="3688f"/>
          </v:shape>
          <o:OLEObject Type="Embed" ProgID="Word.Document.12" ShapeID="_x0000_i1025" DrawAspect="Content" ObjectID="_1816581797" r:id="rId24">
            <o:FieldCodes>\s</o:FieldCodes>
          </o:OLEObject>
        </w:object>
      </w:r>
    </w:p>
    <w:p w14:paraId="465D4143" w14:textId="5576A03D" w:rsidR="00A731F0" w:rsidRPr="00DA05C3" w:rsidRDefault="00A731F0" w:rsidP="00A731F0">
      <w:pPr>
        <w:ind w:left="284" w:right="85" w:hanging="284"/>
        <w:rPr>
          <w:szCs w:val="24"/>
          <w:lang w:val="en-GB"/>
        </w:rPr>
      </w:pPr>
      <w:r w:rsidRPr="00DA05C3">
        <w:rPr>
          <w:color w:val="1C1C1A"/>
          <w:szCs w:val="24"/>
          <w:lang w:val="en-GB"/>
        </w:rPr>
        <w:t>Source:</w:t>
      </w:r>
      <w:r w:rsidRPr="00DA05C3">
        <w:rPr>
          <w:color w:val="1C1C1A"/>
          <w:spacing w:val="16"/>
          <w:szCs w:val="24"/>
          <w:lang w:val="en-GB"/>
        </w:rPr>
        <w:t xml:space="preserve"> </w:t>
      </w:r>
      <w:r w:rsidRPr="00DA05C3">
        <w:rPr>
          <w:color w:val="1C1C1A"/>
          <w:szCs w:val="24"/>
          <w:lang w:val="en-GB"/>
        </w:rPr>
        <w:t>Own</w:t>
      </w:r>
      <w:r w:rsidRPr="00DA05C3">
        <w:rPr>
          <w:color w:val="1C1C1A"/>
          <w:spacing w:val="17"/>
          <w:szCs w:val="24"/>
          <w:lang w:val="en-GB"/>
        </w:rPr>
        <w:t xml:space="preserve"> </w:t>
      </w:r>
      <w:r w:rsidRPr="00DA05C3">
        <w:rPr>
          <w:color w:val="1C1C1A"/>
          <w:szCs w:val="24"/>
          <w:lang w:val="en-GB"/>
        </w:rPr>
        <w:t>elaboration</w:t>
      </w:r>
      <w:r w:rsidRPr="00DA05C3">
        <w:rPr>
          <w:color w:val="1C1C1A"/>
          <w:spacing w:val="17"/>
          <w:szCs w:val="24"/>
          <w:lang w:val="en-GB"/>
        </w:rPr>
        <w:t xml:space="preserve"> </w:t>
      </w:r>
      <w:r w:rsidRPr="00DA05C3">
        <w:rPr>
          <w:color w:val="1C1C1A"/>
          <w:szCs w:val="24"/>
          <w:lang w:val="en-GB"/>
        </w:rPr>
        <w:t>based</w:t>
      </w:r>
      <w:r w:rsidRPr="00DA05C3">
        <w:rPr>
          <w:color w:val="1C1C1A"/>
          <w:spacing w:val="17"/>
          <w:szCs w:val="24"/>
          <w:lang w:val="en-GB"/>
        </w:rPr>
        <w:t xml:space="preserve"> </w:t>
      </w:r>
      <w:r w:rsidRPr="00DA05C3">
        <w:rPr>
          <w:color w:val="1C1C1A"/>
          <w:szCs w:val="24"/>
          <w:lang w:val="en-GB"/>
        </w:rPr>
        <w:t>on</w:t>
      </w:r>
      <w:r w:rsidRPr="00DA05C3">
        <w:rPr>
          <w:color w:val="1C1C1A"/>
          <w:spacing w:val="17"/>
          <w:szCs w:val="24"/>
          <w:lang w:val="en-GB"/>
        </w:rPr>
        <w:t xml:space="preserve"> </w:t>
      </w:r>
      <w:r w:rsidRPr="00DA05C3">
        <w:rPr>
          <w:color w:val="1C1C1A"/>
          <w:szCs w:val="24"/>
          <w:lang w:val="en-GB"/>
        </w:rPr>
        <w:t>(European</w:t>
      </w:r>
      <w:r w:rsidRPr="00DA05C3">
        <w:rPr>
          <w:color w:val="1C1C1A"/>
          <w:spacing w:val="16"/>
          <w:szCs w:val="24"/>
          <w:lang w:val="en-GB"/>
        </w:rPr>
        <w:t xml:space="preserve"> </w:t>
      </w:r>
      <w:r w:rsidRPr="00DA05C3">
        <w:rPr>
          <w:color w:val="1C1C1A"/>
          <w:szCs w:val="24"/>
          <w:lang w:val="en-GB"/>
        </w:rPr>
        <w:t>University</w:t>
      </w:r>
      <w:r w:rsidRPr="00DA05C3">
        <w:rPr>
          <w:color w:val="1C1C1A"/>
          <w:spacing w:val="17"/>
          <w:szCs w:val="24"/>
          <w:lang w:val="en-GB"/>
        </w:rPr>
        <w:t xml:space="preserve"> </w:t>
      </w:r>
      <w:r w:rsidRPr="00DA05C3">
        <w:rPr>
          <w:color w:val="1C1C1A"/>
          <w:szCs w:val="24"/>
          <w:lang w:val="en-GB"/>
        </w:rPr>
        <w:t>Association,</w:t>
      </w:r>
      <w:r w:rsidRPr="00DA05C3">
        <w:rPr>
          <w:color w:val="1C1C1A"/>
          <w:spacing w:val="17"/>
          <w:szCs w:val="24"/>
          <w:lang w:val="en-GB"/>
        </w:rPr>
        <w:t xml:space="preserve"> </w:t>
      </w:r>
      <w:r w:rsidRPr="00DA05C3">
        <w:rPr>
          <w:color w:val="1C1C1A"/>
          <w:spacing w:val="-2"/>
          <w:szCs w:val="24"/>
          <w:lang w:val="en-GB"/>
        </w:rPr>
        <w:t>2010).</w:t>
      </w:r>
    </w:p>
    <w:p w14:paraId="029D8CA6" w14:textId="77777777" w:rsidR="00A731F0" w:rsidRPr="00DA05C3" w:rsidRDefault="00A731F0" w:rsidP="00A731F0">
      <w:pPr>
        <w:pStyle w:val="BodyText"/>
        <w:ind w:left="284" w:right="85" w:hanging="284"/>
        <w:rPr>
          <w:szCs w:val="24"/>
          <w:lang w:val="en-GB"/>
        </w:rPr>
      </w:pPr>
    </w:p>
    <w:p w14:paraId="71295F98" w14:textId="77777777" w:rsidR="00A731F0" w:rsidRPr="00DA05C3" w:rsidRDefault="00A731F0" w:rsidP="00A731F0">
      <w:pPr>
        <w:ind w:right="85" w:firstLine="567"/>
        <w:rPr>
          <w:szCs w:val="24"/>
          <w:lang w:val="en-GB"/>
        </w:rPr>
      </w:pPr>
      <w:r w:rsidRPr="00DA05C3">
        <w:rPr>
          <w:color w:val="1C1C1A"/>
          <w:szCs w:val="24"/>
          <w:lang w:val="en-GB"/>
        </w:rPr>
        <w:t>Based on the Quality Culture Project results, EUA experts noted that</w:t>
      </w:r>
      <w:r w:rsidRPr="00DA05C3">
        <w:rPr>
          <w:color w:val="1C1C1A"/>
          <w:spacing w:val="40"/>
          <w:szCs w:val="24"/>
          <w:lang w:val="en-GB"/>
        </w:rPr>
        <w:t xml:space="preserve"> </w:t>
      </w:r>
      <w:r w:rsidRPr="00DA05C3">
        <w:rPr>
          <w:color w:val="1C1C1A"/>
          <w:szCs w:val="24"/>
          <w:lang w:val="en-GB"/>
        </w:rPr>
        <w:t>an influential internal quality culture requires a high degree of institutional autonomy. Universities' autonomy implies institutions' right to make independent organisational and administrative decisions, set priorities, manage the budget, organise staff recruitment and student admission mechanisms, and design appropriate educational forms and content. A quality culture limits unnecessary bureaucracy and thus emphasises continuous improvement rather than formulaic, retroactive control activities (European University Association, 2005).</w:t>
      </w:r>
    </w:p>
    <w:p w14:paraId="5B453943" w14:textId="77777777" w:rsidR="00A731F0" w:rsidRPr="00DA05C3" w:rsidRDefault="00A731F0" w:rsidP="00A731F0">
      <w:pPr>
        <w:spacing w:before="0"/>
        <w:ind w:right="85" w:firstLine="567"/>
        <w:rPr>
          <w:szCs w:val="24"/>
          <w:lang w:val="en-GB"/>
        </w:rPr>
      </w:pPr>
      <w:r w:rsidRPr="00DA05C3">
        <w:rPr>
          <w:color w:val="1C1C1A"/>
          <w:szCs w:val="24"/>
          <w:lang w:val="en-GB"/>
        </w:rPr>
        <w:t>The essential feature of the internal quality culture is transparency, which creates the right conditions for appropriate public financing of the university and ensures stability in its legal environment. Transparency and responsibility for public resources require universities to develop an internal culture of quality that will enable them to achieve socially desirable goals. The condition for the effectiveness of universities is the flexibility of response and optimisation of decision-making processes to involve stakeholders in a significant relationship with the quality of the culture.</w:t>
      </w:r>
    </w:p>
    <w:p w14:paraId="09B2B79A" w14:textId="77777777" w:rsidR="00A731F0" w:rsidRPr="00DA05C3" w:rsidRDefault="00A731F0" w:rsidP="00A731F0">
      <w:pPr>
        <w:spacing w:before="0"/>
        <w:ind w:right="85" w:firstLine="567"/>
        <w:rPr>
          <w:szCs w:val="24"/>
          <w:lang w:val="en-GB"/>
        </w:rPr>
      </w:pPr>
      <w:r w:rsidRPr="00DA05C3">
        <w:rPr>
          <w:color w:val="1C1C1A"/>
          <w:szCs w:val="24"/>
          <w:lang w:val="en-GB"/>
        </w:rPr>
        <w:t xml:space="preserve">Therefore, a quality culture requires strong, visionary, strategic leadership at the university and complementary bottom-up initiatives. Ensuring complete and widespread awareness of the importance of properly designing and implementing quality activities prepares institutions for external reviews/accreditation. The approach defined in this way highlights the need to change the way of thinking from conservative quality assurance to progressive thinking based on improvement, in which a quality culture fosters continuous </w:t>
      </w:r>
      <w:r w:rsidRPr="00DA05C3">
        <w:rPr>
          <w:color w:val="1C1C1A"/>
          <w:spacing w:val="-2"/>
          <w:szCs w:val="24"/>
          <w:lang w:val="en-GB"/>
        </w:rPr>
        <w:t>commitment.</w:t>
      </w:r>
    </w:p>
    <w:p w14:paraId="283A56E1" w14:textId="77777777" w:rsidR="00A731F0" w:rsidRPr="00DA05C3" w:rsidRDefault="00A731F0" w:rsidP="00A731F0">
      <w:pPr>
        <w:spacing w:before="0"/>
        <w:ind w:right="85" w:firstLine="567"/>
        <w:rPr>
          <w:szCs w:val="24"/>
          <w:lang w:val="en-GB"/>
        </w:rPr>
      </w:pPr>
      <w:r w:rsidRPr="00DA05C3">
        <w:rPr>
          <w:color w:val="1C1C1A"/>
          <w:szCs w:val="24"/>
          <w:lang w:val="en-GB"/>
        </w:rPr>
        <w:t>In the long term, adequately formed quality cultures of various universities can effectively support the creation of academic networks, the exchange of best practices, and better conditions for internationalisation.</w:t>
      </w:r>
    </w:p>
    <w:p w14:paraId="6123B799" w14:textId="77777777" w:rsidR="00A731F0" w:rsidRDefault="00A731F0" w:rsidP="00A731F0">
      <w:pPr>
        <w:spacing w:before="0"/>
        <w:ind w:right="85" w:firstLine="567"/>
        <w:rPr>
          <w:color w:val="1C1C1A"/>
          <w:szCs w:val="24"/>
          <w:lang w:val="en-GB"/>
        </w:rPr>
      </w:pPr>
      <w:r w:rsidRPr="00DA05C3">
        <w:rPr>
          <w:color w:val="1C1C1A"/>
          <w:szCs w:val="24"/>
          <w:lang w:val="en-GB"/>
        </w:rPr>
        <w:lastRenderedPageBreak/>
        <w:t xml:space="preserve">G. </w:t>
      </w:r>
      <w:proofErr w:type="spellStart"/>
      <w:r w:rsidRPr="00DA05C3">
        <w:rPr>
          <w:color w:val="1C1C1A"/>
          <w:szCs w:val="24"/>
          <w:lang w:val="en-GB"/>
        </w:rPr>
        <w:t>Bendermacher</w:t>
      </w:r>
      <w:proofErr w:type="spellEnd"/>
      <w:r w:rsidRPr="00DA05C3">
        <w:rPr>
          <w:color w:val="1C1C1A"/>
          <w:szCs w:val="24"/>
          <w:lang w:val="en-GB"/>
        </w:rPr>
        <w:t xml:space="preserve"> et al., using the achievements of over 30 most frequently cited authors dealing with various aspects of organisational culture in higher education institutions, presented the factors that support the development of quality culture at universities and those that constitute barriers in this context. These factors are presented in Table x.4, considering the elements defining the quality culture presented in Figure x.1.</w:t>
      </w:r>
    </w:p>
    <w:p w14:paraId="545E5981" w14:textId="77777777" w:rsidR="00A94D82" w:rsidRDefault="00A94D82" w:rsidP="00A731F0">
      <w:pPr>
        <w:ind w:left="567" w:right="-57" w:hanging="567"/>
        <w:rPr>
          <w:b/>
          <w:w w:val="105"/>
          <w:szCs w:val="24"/>
          <w:lang w:val="en-GB"/>
        </w:rPr>
      </w:pPr>
    </w:p>
    <w:p w14:paraId="08223154" w14:textId="77777777" w:rsidR="00A94D82" w:rsidRDefault="00A94D82" w:rsidP="00A731F0">
      <w:pPr>
        <w:ind w:left="567" w:right="-57" w:hanging="567"/>
        <w:rPr>
          <w:b/>
          <w:w w:val="105"/>
          <w:szCs w:val="24"/>
          <w:lang w:val="en-GB"/>
        </w:rPr>
      </w:pPr>
    </w:p>
    <w:p w14:paraId="42B82EF6" w14:textId="429C7ADC" w:rsidR="00A731F0" w:rsidRPr="00DA05C3" w:rsidRDefault="00A731F0" w:rsidP="00A731F0">
      <w:pPr>
        <w:ind w:left="567" w:right="-57" w:hanging="567"/>
        <w:rPr>
          <w:szCs w:val="24"/>
          <w:lang w:val="en-GB"/>
        </w:rPr>
      </w:pPr>
      <w:r w:rsidRPr="00DA05C3">
        <w:rPr>
          <w:b/>
          <w:w w:val="105"/>
          <w:szCs w:val="24"/>
          <w:lang w:val="en-GB"/>
        </w:rPr>
        <w:t>TABLE</w:t>
      </w:r>
      <w:r w:rsidRPr="00DA05C3">
        <w:rPr>
          <w:b/>
          <w:spacing w:val="-4"/>
          <w:w w:val="105"/>
          <w:szCs w:val="24"/>
          <w:lang w:val="en-GB"/>
        </w:rPr>
        <w:t xml:space="preserve"> </w:t>
      </w:r>
      <w:r w:rsidRPr="00DA05C3">
        <w:rPr>
          <w:b/>
          <w:w w:val="105"/>
          <w:szCs w:val="24"/>
          <w:lang w:val="en-GB"/>
        </w:rPr>
        <w:t>x.4.</w:t>
      </w:r>
      <w:r w:rsidRPr="00DA05C3">
        <w:rPr>
          <w:b/>
          <w:spacing w:val="-4"/>
          <w:w w:val="105"/>
          <w:szCs w:val="24"/>
          <w:lang w:val="en-GB"/>
        </w:rPr>
        <w:t xml:space="preserve"> </w:t>
      </w:r>
      <w:r w:rsidRPr="00DA05C3">
        <w:rPr>
          <w:color w:val="1C1C1A"/>
          <w:w w:val="105"/>
          <w:szCs w:val="24"/>
          <w:lang w:val="en-GB"/>
        </w:rPr>
        <w:t>Factors supporting</w:t>
      </w:r>
      <w:r w:rsidRPr="00DA05C3">
        <w:rPr>
          <w:color w:val="1C1C1A"/>
          <w:spacing w:val="-5"/>
          <w:w w:val="105"/>
          <w:szCs w:val="24"/>
          <w:lang w:val="en-GB"/>
        </w:rPr>
        <w:t xml:space="preserve"> </w:t>
      </w:r>
      <w:r w:rsidRPr="00DA05C3">
        <w:rPr>
          <w:color w:val="1C1C1A"/>
          <w:w w:val="105"/>
          <w:szCs w:val="24"/>
          <w:lang w:val="en-GB"/>
        </w:rPr>
        <w:t>and</w:t>
      </w:r>
      <w:r w:rsidRPr="00DA05C3">
        <w:rPr>
          <w:color w:val="1C1C1A"/>
          <w:spacing w:val="-5"/>
          <w:w w:val="105"/>
          <w:szCs w:val="24"/>
          <w:lang w:val="en-GB"/>
        </w:rPr>
        <w:t xml:space="preserve"> </w:t>
      </w:r>
      <w:r w:rsidRPr="00DA05C3">
        <w:rPr>
          <w:color w:val="1C1C1A"/>
          <w:w w:val="105"/>
          <w:szCs w:val="24"/>
          <w:lang w:val="en-GB"/>
        </w:rPr>
        <w:t>barriers</w:t>
      </w:r>
      <w:r w:rsidRPr="00DA05C3">
        <w:rPr>
          <w:color w:val="1C1C1A"/>
          <w:spacing w:val="-5"/>
          <w:w w:val="105"/>
          <w:szCs w:val="24"/>
          <w:lang w:val="en-GB"/>
        </w:rPr>
        <w:t xml:space="preserve"> </w:t>
      </w:r>
      <w:r w:rsidRPr="00DA05C3">
        <w:rPr>
          <w:color w:val="1C1C1A"/>
          <w:w w:val="105"/>
          <w:szCs w:val="24"/>
          <w:lang w:val="en-GB"/>
        </w:rPr>
        <w:t>to</w:t>
      </w:r>
      <w:r w:rsidRPr="00DA05C3">
        <w:rPr>
          <w:color w:val="1C1C1A"/>
          <w:spacing w:val="-4"/>
          <w:w w:val="105"/>
          <w:szCs w:val="24"/>
          <w:lang w:val="en-GB"/>
        </w:rPr>
        <w:t xml:space="preserve"> </w:t>
      </w:r>
      <w:r w:rsidRPr="00DA05C3">
        <w:rPr>
          <w:color w:val="1C1C1A"/>
          <w:w w:val="105"/>
          <w:szCs w:val="24"/>
          <w:lang w:val="en-GB"/>
        </w:rPr>
        <w:t>the</w:t>
      </w:r>
      <w:r w:rsidRPr="00DA05C3">
        <w:rPr>
          <w:color w:val="1C1C1A"/>
          <w:spacing w:val="-5"/>
          <w:w w:val="105"/>
          <w:szCs w:val="24"/>
          <w:lang w:val="en-GB"/>
        </w:rPr>
        <w:t xml:space="preserve"> </w:t>
      </w:r>
      <w:r w:rsidRPr="00DA05C3">
        <w:rPr>
          <w:color w:val="1C1C1A"/>
          <w:w w:val="105"/>
          <w:szCs w:val="24"/>
          <w:lang w:val="en-GB"/>
        </w:rPr>
        <w:t>development</w:t>
      </w:r>
      <w:r w:rsidRPr="00DA05C3">
        <w:rPr>
          <w:color w:val="1C1C1A"/>
          <w:spacing w:val="-5"/>
          <w:w w:val="105"/>
          <w:szCs w:val="24"/>
          <w:lang w:val="en-GB"/>
        </w:rPr>
        <w:t xml:space="preserve"> </w:t>
      </w:r>
      <w:r w:rsidRPr="00DA05C3">
        <w:rPr>
          <w:color w:val="1C1C1A"/>
          <w:w w:val="105"/>
          <w:szCs w:val="24"/>
          <w:lang w:val="en-GB"/>
        </w:rPr>
        <w:t>of</w:t>
      </w:r>
      <w:r w:rsidRPr="00DA05C3">
        <w:rPr>
          <w:color w:val="1C1C1A"/>
          <w:spacing w:val="-4"/>
          <w:w w:val="105"/>
          <w:szCs w:val="24"/>
          <w:lang w:val="en-GB"/>
        </w:rPr>
        <w:t xml:space="preserve"> </w:t>
      </w:r>
      <w:r w:rsidRPr="00DA05C3">
        <w:rPr>
          <w:color w:val="1C1C1A"/>
          <w:w w:val="105"/>
          <w:szCs w:val="24"/>
          <w:lang w:val="en-GB"/>
        </w:rPr>
        <w:t>quality</w:t>
      </w:r>
      <w:r w:rsidRPr="00DA05C3">
        <w:rPr>
          <w:color w:val="1C1C1A"/>
          <w:spacing w:val="-5"/>
          <w:w w:val="105"/>
          <w:szCs w:val="24"/>
          <w:lang w:val="en-GB"/>
        </w:rPr>
        <w:t xml:space="preserve"> </w:t>
      </w:r>
      <w:r w:rsidRPr="00DA05C3">
        <w:rPr>
          <w:color w:val="1C1C1A"/>
          <w:w w:val="105"/>
          <w:szCs w:val="24"/>
          <w:lang w:val="en-GB"/>
        </w:rPr>
        <w:t>culture</w:t>
      </w:r>
      <w:r w:rsidRPr="00DA05C3">
        <w:rPr>
          <w:color w:val="1C1C1A"/>
          <w:spacing w:val="-5"/>
          <w:w w:val="105"/>
          <w:szCs w:val="24"/>
          <w:lang w:val="en-GB"/>
        </w:rPr>
        <w:t xml:space="preserve"> </w:t>
      </w:r>
      <w:r w:rsidRPr="00DA05C3">
        <w:rPr>
          <w:color w:val="1C1C1A"/>
          <w:w w:val="105"/>
          <w:szCs w:val="24"/>
          <w:lang w:val="en-GB"/>
        </w:rPr>
        <w:t>in</w:t>
      </w:r>
      <w:r w:rsidRPr="00DA05C3">
        <w:rPr>
          <w:color w:val="1C1C1A"/>
          <w:spacing w:val="-5"/>
          <w:w w:val="105"/>
          <w:szCs w:val="24"/>
          <w:lang w:val="en-GB"/>
        </w:rPr>
        <w:t xml:space="preserve"> </w:t>
      </w:r>
      <w:r w:rsidRPr="00DA05C3">
        <w:rPr>
          <w:color w:val="1C1C1A"/>
          <w:w w:val="105"/>
          <w:szCs w:val="24"/>
          <w:lang w:val="en-GB"/>
        </w:rPr>
        <w:t>higher</w:t>
      </w:r>
      <w:r w:rsidRPr="00DA05C3">
        <w:rPr>
          <w:color w:val="1C1C1A"/>
          <w:spacing w:val="-5"/>
          <w:w w:val="105"/>
          <w:szCs w:val="24"/>
          <w:lang w:val="en-GB"/>
        </w:rPr>
        <w:t xml:space="preserve"> </w:t>
      </w:r>
      <w:r w:rsidRPr="00DA05C3">
        <w:rPr>
          <w:color w:val="1C1C1A"/>
          <w:w w:val="105"/>
          <w:szCs w:val="24"/>
          <w:lang w:val="en-GB"/>
        </w:rPr>
        <w:t>education institutions, including its elements indicated by the EUA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684"/>
        <w:gridCol w:w="3966"/>
      </w:tblGrid>
      <w:tr w:rsidR="00A731F0" w:rsidRPr="00DA05C3" w14:paraId="5F09F132" w14:textId="77777777" w:rsidTr="00EB7BB5">
        <w:trPr>
          <w:trHeight w:val="20"/>
          <w:tblHeader/>
          <w:jc w:val="center"/>
        </w:trPr>
        <w:tc>
          <w:tcPr>
            <w:tcW w:w="3684" w:type="dxa"/>
          </w:tcPr>
          <w:p w14:paraId="2EEE5C46" w14:textId="77777777" w:rsidR="00A731F0" w:rsidRPr="00DA05C3" w:rsidRDefault="00A731F0" w:rsidP="00EB7BB5">
            <w:pPr>
              <w:jc w:val="center"/>
              <w:rPr>
                <w:b/>
                <w:bCs/>
                <w:szCs w:val="24"/>
              </w:rPr>
            </w:pPr>
            <w:proofErr w:type="spellStart"/>
            <w:r w:rsidRPr="00DA05C3">
              <w:rPr>
                <w:b/>
                <w:bCs/>
                <w:szCs w:val="24"/>
              </w:rPr>
              <w:t>Supporting</w:t>
            </w:r>
            <w:proofErr w:type="spellEnd"/>
            <w:r w:rsidRPr="00DA05C3">
              <w:rPr>
                <w:b/>
                <w:bCs/>
                <w:szCs w:val="24"/>
              </w:rPr>
              <w:t xml:space="preserve"> </w:t>
            </w:r>
            <w:proofErr w:type="spellStart"/>
            <w:r w:rsidRPr="00DA05C3">
              <w:rPr>
                <w:b/>
                <w:bCs/>
                <w:szCs w:val="24"/>
              </w:rPr>
              <w:t>factors</w:t>
            </w:r>
            <w:proofErr w:type="spellEnd"/>
          </w:p>
        </w:tc>
        <w:tc>
          <w:tcPr>
            <w:tcW w:w="3966" w:type="dxa"/>
          </w:tcPr>
          <w:p w14:paraId="0956B928" w14:textId="77777777" w:rsidR="00A731F0" w:rsidRPr="00DA05C3" w:rsidRDefault="00A731F0" w:rsidP="00EB7BB5">
            <w:pPr>
              <w:jc w:val="center"/>
              <w:rPr>
                <w:b/>
                <w:bCs/>
                <w:szCs w:val="24"/>
              </w:rPr>
            </w:pPr>
            <w:proofErr w:type="spellStart"/>
            <w:r w:rsidRPr="00DA05C3">
              <w:rPr>
                <w:b/>
                <w:bCs/>
                <w:szCs w:val="24"/>
              </w:rPr>
              <w:t>Barriers</w:t>
            </w:r>
            <w:proofErr w:type="spellEnd"/>
          </w:p>
        </w:tc>
      </w:tr>
      <w:tr w:rsidR="00A731F0" w:rsidRPr="00DA05C3" w14:paraId="3E0DA893" w14:textId="77777777" w:rsidTr="00EB7BB5">
        <w:trPr>
          <w:trHeight w:val="20"/>
          <w:jc w:val="center"/>
        </w:trPr>
        <w:tc>
          <w:tcPr>
            <w:tcW w:w="7650" w:type="dxa"/>
            <w:gridSpan w:val="2"/>
          </w:tcPr>
          <w:p w14:paraId="1B76F7D0" w14:textId="77777777" w:rsidR="00A731F0" w:rsidRPr="00DA05C3" w:rsidRDefault="00A731F0" w:rsidP="00EB7BB5">
            <w:pPr>
              <w:ind w:firstLine="0"/>
              <w:jc w:val="center"/>
              <w:rPr>
                <w:b/>
                <w:bCs/>
                <w:szCs w:val="24"/>
              </w:rPr>
            </w:pPr>
            <w:proofErr w:type="spellStart"/>
            <w:r w:rsidRPr="00DA05C3">
              <w:rPr>
                <w:b/>
                <w:bCs/>
                <w:szCs w:val="24"/>
              </w:rPr>
              <w:t>Structural</w:t>
            </w:r>
            <w:proofErr w:type="spellEnd"/>
            <w:r w:rsidRPr="00DA05C3">
              <w:rPr>
                <w:b/>
                <w:bCs/>
                <w:szCs w:val="24"/>
              </w:rPr>
              <w:t>/</w:t>
            </w:r>
            <w:proofErr w:type="spellStart"/>
            <w:r w:rsidRPr="00DA05C3">
              <w:rPr>
                <w:b/>
                <w:bCs/>
                <w:szCs w:val="24"/>
              </w:rPr>
              <w:t>Governance</w:t>
            </w:r>
            <w:proofErr w:type="spellEnd"/>
            <w:r w:rsidRPr="00DA05C3">
              <w:rPr>
                <w:b/>
                <w:bCs/>
                <w:szCs w:val="24"/>
              </w:rPr>
              <w:t xml:space="preserve"> </w:t>
            </w:r>
            <w:proofErr w:type="spellStart"/>
            <w:r w:rsidRPr="00DA05C3">
              <w:rPr>
                <w:b/>
                <w:bCs/>
                <w:szCs w:val="24"/>
              </w:rPr>
              <w:t>Elements</w:t>
            </w:r>
            <w:proofErr w:type="spellEnd"/>
          </w:p>
        </w:tc>
      </w:tr>
      <w:tr w:rsidR="00A731F0" w:rsidRPr="003940DC" w14:paraId="1B33A262" w14:textId="77777777" w:rsidTr="00EB7BB5">
        <w:trPr>
          <w:trHeight w:val="2871"/>
          <w:jc w:val="center"/>
        </w:trPr>
        <w:tc>
          <w:tcPr>
            <w:tcW w:w="3684" w:type="dxa"/>
          </w:tcPr>
          <w:p w14:paraId="2D08EA38" w14:textId="77777777" w:rsidR="00A731F0" w:rsidRPr="00DA05C3" w:rsidRDefault="00A731F0">
            <w:pPr>
              <w:numPr>
                <w:ilvl w:val="0"/>
                <w:numId w:val="31"/>
              </w:numPr>
              <w:spacing w:before="0" w:line="240" w:lineRule="auto"/>
              <w:ind w:left="224" w:right="57" w:hanging="224"/>
              <w:jc w:val="left"/>
              <w:rPr>
                <w:szCs w:val="24"/>
                <w:lang w:val="en-GB"/>
              </w:rPr>
            </w:pPr>
            <w:r w:rsidRPr="00BD553A">
              <w:rPr>
                <w:szCs w:val="24"/>
                <w:lang w:val="en-US"/>
              </w:rPr>
              <w:t>A realistic strategy for continuous improvement</w:t>
            </w:r>
          </w:p>
          <w:p w14:paraId="4A0E1F84" w14:textId="77777777" w:rsidR="00A731F0" w:rsidRPr="00DA05C3" w:rsidRDefault="00A731F0">
            <w:pPr>
              <w:numPr>
                <w:ilvl w:val="0"/>
                <w:numId w:val="31"/>
              </w:numPr>
              <w:spacing w:before="0" w:line="240" w:lineRule="auto"/>
              <w:ind w:left="224" w:right="57" w:hanging="224"/>
              <w:jc w:val="left"/>
              <w:rPr>
                <w:szCs w:val="24"/>
                <w:lang w:val="en-GB"/>
              </w:rPr>
            </w:pPr>
            <w:r w:rsidRPr="00BD553A">
              <w:rPr>
                <w:szCs w:val="24"/>
                <w:lang w:val="en-US"/>
              </w:rPr>
              <w:t>Quality Management System (np. ISO 21001)</w:t>
            </w:r>
          </w:p>
          <w:p w14:paraId="1ADBD522" w14:textId="77777777" w:rsidR="00A731F0" w:rsidRPr="00DA05C3" w:rsidRDefault="00A731F0">
            <w:pPr>
              <w:numPr>
                <w:ilvl w:val="0"/>
                <w:numId w:val="31"/>
              </w:numPr>
              <w:spacing w:before="0" w:line="240" w:lineRule="auto"/>
              <w:ind w:left="224" w:right="57" w:hanging="224"/>
              <w:jc w:val="left"/>
              <w:rPr>
                <w:szCs w:val="24"/>
              </w:rPr>
            </w:pPr>
            <w:r w:rsidRPr="00DA05C3">
              <w:rPr>
                <w:szCs w:val="24"/>
              </w:rPr>
              <w:t xml:space="preserve">Focus on </w:t>
            </w:r>
            <w:proofErr w:type="spellStart"/>
            <w:r w:rsidRPr="00DA05C3">
              <w:rPr>
                <w:szCs w:val="24"/>
              </w:rPr>
              <w:t>processes</w:t>
            </w:r>
            <w:proofErr w:type="spellEnd"/>
          </w:p>
          <w:p w14:paraId="7E8C4C72" w14:textId="77777777" w:rsidR="00A731F0" w:rsidRPr="00DA05C3" w:rsidRDefault="00A731F0">
            <w:pPr>
              <w:numPr>
                <w:ilvl w:val="0"/>
                <w:numId w:val="31"/>
              </w:numPr>
              <w:spacing w:before="0" w:line="240" w:lineRule="auto"/>
              <w:ind w:left="224" w:right="57" w:hanging="224"/>
              <w:jc w:val="left"/>
              <w:rPr>
                <w:szCs w:val="24"/>
                <w:lang w:val="en-GB"/>
              </w:rPr>
            </w:pPr>
            <w:r w:rsidRPr="00BD553A">
              <w:rPr>
                <w:szCs w:val="24"/>
                <w:lang w:val="en-US"/>
              </w:rPr>
              <w:t xml:space="preserve">Involving staff and students in </w:t>
            </w:r>
            <w:proofErr w:type="spellStart"/>
            <w:r w:rsidRPr="00BD553A">
              <w:rPr>
                <w:szCs w:val="24"/>
                <w:lang w:val="en-US"/>
              </w:rPr>
              <w:t>organisational</w:t>
            </w:r>
            <w:proofErr w:type="spellEnd"/>
            <w:r w:rsidRPr="00BD553A">
              <w:rPr>
                <w:szCs w:val="24"/>
                <w:lang w:val="en-US"/>
              </w:rPr>
              <w:t xml:space="preserve"> decision-making</w:t>
            </w:r>
          </w:p>
          <w:p w14:paraId="675D9C1C" w14:textId="77777777" w:rsidR="00A731F0" w:rsidRPr="00DA05C3" w:rsidRDefault="00A731F0">
            <w:pPr>
              <w:numPr>
                <w:ilvl w:val="0"/>
                <w:numId w:val="31"/>
              </w:numPr>
              <w:spacing w:before="0" w:line="240" w:lineRule="auto"/>
              <w:ind w:left="224" w:right="57" w:hanging="224"/>
              <w:jc w:val="left"/>
              <w:rPr>
                <w:szCs w:val="24"/>
                <w:lang w:val="en-GB"/>
              </w:rPr>
            </w:pPr>
            <w:r w:rsidRPr="00BD553A">
              <w:rPr>
                <w:szCs w:val="24"/>
                <w:lang w:val="en-US"/>
              </w:rPr>
              <w:t xml:space="preserve">Taking into account changing stakeholder requirements </w:t>
            </w:r>
          </w:p>
          <w:p w14:paraId="0D3AD131" w14:textId="77777777" w:rsidR="00A731F0" w:rsidRPr="00DA05C3" w:rsidRDefault="00A731F0">
            <w:pPr>
              <w:numPr>
                <w:ilvl w:val="0"/>
                <w:numId w:val="31"/>
              </w:numPr>
              <w:spacing w:before="0" w:line="240" w:lineRule="auto"/>
              <w:ind w:left="224" w:right="57" w:hanging="224"/>
              <w:jc w:val="left"/>
              <w:rPr>
                <w:szCs w:val="24"/>
                <w:lang w:val="en-GB"/>
              </w:rPr>
            </w:pPr>
            <w:r w:rsidRPr="00BD553A">
              <w:rPr>
                <w:szCs w:val="24"/>
                <w:lang w:val="en-US"/>
              </w:rPr>
              <w:t>Clear rules, procedures, systems, obligations</w:t>
            </w:r>
          </w:p>
        </w:tc>
        <w:tc>
          <w:tcPr>
            <w:tcW w:w="3966" w:type="dxa"/>
          </w:tcPr>
          <w:p w14:paraId="2477F14F" w14:textId="77777777" w:rsidR="00A731F0" w:rsidRPr="00DA05C3" w:rsidRDefault="00A731F0">
            <w:pPr>
              <w:numPr>
                <w:ilvl w:val="0"/>
                <w:numId w:val="31"/>
              </w:numPr>
              <w:spacing w:before="0" w:line="240" w:lineRule="auto"/>
              <w:ind w:left="221" w:right="-59" w:hanging="221"/>
              <w:jc w:val="left"/>
              <w:rPr>
                <w:szCs w:val="24"/>
                <w:lang w:val="en-GB"/>
              </w:rPr>
            </w:pPr>
            <w:r w:rsidRPr="00BD553A">
              <w:rPr>
                <w:szCs w:val="24"/>
                <w:lang w:val="en-US"/>
              </w:rPr>
              <w:t>Hierarchical structure with typical divisions within employee groups</w:t>
            </w:r>
          </w:p>
          <w:p w14:paraId="2871397E" w14:textId="77777777" w:rsidR="00A731F0" w:rsidRPr="00DA05C3" w:rsidRDefault="00A731F0">
            <w:pPr>
              <w:numPr>
                <w:ilvl w:val="0"/>
                <w:numId w:val="31"/>
              </w:numPr>
              <w:spacing w:before="0" w:line="240" w:lineRule="auto"/>
              <w:ind w:left="221" w:right="-59" w:hanging="221"/>
              <w:jc w:val="left"/>
              <w:rPr>
                <w:szCs w:val="24"/>
                <w:lang w:val="en-GB"/>
              </w:rPr>
            </w:pPr>
            <w:r w:rsidRPr="00BD553A">
              <w:rPr>
                <w:szCs w:val="24"/>
                <w:lang w:val="en-US"/>
              </w:rPr>
              <w:t xml:space="preserve">Lack of staff and student involvement in </w:t>
            </w:r>
            <w:proofErr w:type="spellStart"/>
            <w:r w:rsidRPr="00BD553A">
              <w:rPr>
                <w:szCs w:val="24"/>
                <w:lang w:val="en-US"/>
              </w:rPr>
              <w:t>organisational</w:t>
            </w:r>
            <w:proofErr w:type="spellEnd"/>
            <w:r w:rsidRPr="00BD553A">
              <w:rPr>
                <w:szCs w:val="24"/>
                <w:lang w:val="en-US"/>
              </w:rPr>
              <w:t xml:space="preserve"> decision-making</w:t>
            </w:r>
          </w:p>
          <w:p w14:paraId="1AB76FCA" w14:textId="77777777" w:rsidR="00A731F0" w:rsidRPr="00DA05C3" w:rsidRDefault="00A731F0">
            <w:pPr>
              <w:numPr>
                <w:ilvl w:val="0"/>
                <w:numId w:val="31"/>
              </w:numPr>
              <w:spacing w:before="0" w:line="240" w:lineRule="auto"/>
              <w:ind w:left="221" w:right="-59" w:hanging="221"/>
              <w:jc w:val="left"/>
              <w:rPr>
                <w:szCs w:val="24"/>
                <w:lang w:val="en-GB"/>
              </w:rPr>
            </w:pPr>
            <w:proofErr w:type="spellStart"/>
            <w:r w:rsidRPr="00DA05C3">
              <w:rPr>
                <w:szCs w:val="24"/>
              </w:rPr>
              <w:t>Neglecting</w:t>
            </w:r>
            <w:proofErr w:type="spellEnd"/>
            <w:r w:rsidRPr="00DA05C3">
              <w:rPr>
                <w:szCs w:val="24"/>
              </w:rPr>
              <w:t xml:space="preserve"> to </w:t>
            </w:r>
            <w:proofErr w:type="spellStart"/>
            <w:r w:rsidRPr="00DA05C3">
              <w:rPr>
                <w:szCs w:val="24"/>
              </w:rPr>
              <w:t>change</w:t>
            </w:r>
            <w:proofErr w:type="spellEnd"/>
            <w:r w:rsidRPr="00DA05C3">
              <w:rPr>
                <w:szCs w:val="24"/>
              </w:rPr>
              <w:t xml:space="preserve"> </w:t>
            </w:r>
            <w:proofErr w:type="spellStart"/>
            <w:r w:rsidRPr="00DA05C3">
              <w:rPr>
                <w:szCs w:val="24"/>
              </w:rPr>
              <w:t>stakeholder</w:t>
            </w:r>
            <w:proofErr w:type="spellEnd"/>
            <w:r w:rsidRPr="00DA05C3">
              <w:rPr>
                <w:szCs w:val="24"/>
              </w:rPr>
              <w:t xml:space="preserve"> </w:t>
            </w:r>
            <w:proofErr w:type="spellStart"/>
            <w:r w:rsidRPr="00DA05C3">
              <w:rPr>
                <w:szCs w:val="24"/>
              </w:rPr>
              <w:t>requirements</w:t>
            </w:r>
            <w:proofErr w:type="spellEnd"/>
          </w:p>
          <w:p w14:paraId="0A486A22" w14:textId="77777777" w:rsidR="00A731F0" w:rsidRPr="00DA05C3" w:rsidRDefault="00A731F0">
            <w:pPr>
              <w:numPr>
                <w:ilvl w:val="0"/>
                <w:numId w:val="31"/>
              </w:numPr>
              <w:spacing w:before="0" w:line="240" w:lineRule="auto"/>
              <w:ind w:left="221" w:right="-59" w:hanging="221"/>
              <w:jc w:val="left"/>
              <w:rPr>
                <w:szCs w:val="24"/>
                <w:lang w:val="en-GB"/>
              </w:rPr>
            </w:pPr>
            <w:r w:rsidRPr="00BD553A">
              <w:rPr>
                <w:szCs w:val="24"/>
                <w:lang w:val="en-US"/>
              </w:rPr>
              <w:t>Lack of policies, systems, and procedures</w:t>
            </w:r>
          </w:p>
          <w:p w14:paraId="171C5459" w14:textId="77777777" w:rsidR="00A731F0" w:rsidRPr="00DA05C3" w:rsidRDefault="00A731F0">
            <w:pPr>
              <w:numPr>
                <w:ilvl w:val="0"/>
                <w:numId w:val="31"/>
              </w:numPr>
              <w:spacing w:before="0" w:line="240" w:lineRule="auto"/>
              <w:ind w:left="221" w:right="-59" w:hanging="221"/>
              <w:jc w:val="left"/>
              <w:rPr>
                <w:szCs w:val="24"/>
              </w:rPr>
            </w:pPr>
            <w:r w:rsidRPr="00DA05C3">
              <w:rPr>
                <w:szCs w:val="24"/>
              </w:rPr>
              <w:t xml:space="preserve">No </w:t>
            </w:r>
            <w:proofErr w:type="spellStart"/>
            <w:r w:rsidRPr="00DA05C3">
              <w:rPr>
                <w:szCs w:val="24"/>
              </w:rPr>
              <w:t>planned</w:t>
            </w:r>
            <w:proofErr w:type="spellEnd"/>
            <w:r w:rsidRPr="00DA05C3">
              <w:rPr>
                <w:szCs w:val="24"/>
              </w:rPr>
              <w:t xml:space="preserve"> </w:t>
            </w:r>
            <w:proofErr w:type="spellStart"/>
            <w:r w:rsidRPr="00DA05C3">
              <w:rPr>
                <w:szCs w:val="24"/>
              </w:rPr>
              <w:t>resources</w:t>
            </w:r>
            <w:proofErr w:type="spellEnd"/>
          </w:p>
          <w:p w14:paraId="34DCA470" w14:textId="77777777" w:rsidR="00A731F0" w:rsidRPr="00DA05C3" w:rsidRDefault="00A731F0">
            <w:pPr>
              <w:numPr>
                <w:ilvl w:val="0"/>
                <w:numId w:val="31"/>
              </w:numPr>
              <w:spacing w:before="0" w:line="240" w:lineRule="auto"/>
              <w:ind w:left="221" w:right="-59" w:hanging="221"/>
              <w:jc w:val="left"/>
              <w:rPr>
                <w:szCs w:val="24"/>
                <w:lang w:val="en-GB"/>
              </w:rPr>
            </w:pPr>
            <w:r w:rsidRPr="00BD553A">
              <w:rPr>
                <w:szCs w:val="24"/>
                <w:lang w:val="en-US"/>
              </w:rPr>
              <w:t>Only top-down quality management initiatives</w:t>
            </w:r>
          </w:p>
          <w:p w14:paraId="0F9D28D1" w14:textId="77777777" w:rsidR="00A731F0" w:rsidRPr="00DA05C3" w:rsidRDefault="00A731F0">
            <w:pPr>
              <w:numPr>
                <w:ilvl w:val="0"/>
                <w:numId w:val="31"/>
              </w:numPr>
              <w:spacing w:before="0" w:line="240" w:lineRule="auto"/>
              <w:ind w:left="221" w:right="-59" w:hanging="221"/>
              <w:jc w:val="left"/>
              <w:rPr>
                <w:szCs w:val="24"/>
                <w:lang w:val="en-GB"/>
              </w:rPr>
            </w:pPr>
            <w:r w:rsidRPr="00BD553A">
              <w:rPr>
                <w:szCs w:val="24"/>
                <w:lang w:val="en-US"/>
              </w:rPr>
              <w:t xml:space="preserve">Excessive pressure on research results </w:t>
            </w:r>
          </w:p>
        </w:tc>
      </w:tr>
      <w:tr w:rsidR="00A731F0" w:rsidRPr="00DA05C3" w14:paraId="60906F21" w14:textId="77777777" w:rsidTr="00EB7BB5">
        <w:trPr>
          <w:trHeight w:val="20"/>
          <w:jc w:val="center"/>
        </w:trPr>
        <w:tc>
          <w:tcPr>
            <w:tcW w:w="7650" w:type="dxa"/>
            <w:gridSpan w:val="2"/>
          </w:tcPr>
          <w:p w14:paraId="26E955E1" w14:textId="77777777" w:rsidR="00A731F0" w:rsidRPr="00DA05C3" w:rsidRDefault="00A731F0" w:rsidP="00EB7BB5">
            <w:pPr>
              <w:spacing w:before="0" w:line="240" w:lineRule="auto"/>
              <w:ind w:firstLine="0"/>
              <w:jc w:val="center"/>
              <w:rPr>
                <w:b/>
                <w:bCs/>
                <w:szCs w:val="24"/>
              </w:rPr>
            </w:pPr>
            <w:proofErr w:type="spellStart"/>
            <w:r w:rsidRPr="00DA05C3">
              <w:rPr>
                <w:b/>
                <w:bCs/>
                <w:szCs w:val="24"/>
              </w:rPr>
              <w:t>Psychological</w:t>
            </w:r>
            <w:proofErr w:type="spellEnd"/>
            <w:r w:rsidRPr="00DA05C3">
              <w:rPr>
                <w:b/>
                <w:bCs/>
                <w:szCs w:val="24"/>
              </w:rPr>
              <w:t xml:space="preserve"> </w:t>
            </w:r>
            <w:proofErr w:type="spellStart"/>
            <w:r w:rsidRPr="00DA05C3">
              <w:rPr>
                <w:b/>
                <w:bCs/>
                <w:szCs w:val="24"/>
              </w:rPr>
              <w:t>elements</w:t>
            </w:r>
            <w:proofErr w:type="spellEnd"/>
            <w:r w:rsidRPr="00DA05C3">
              <w:rPr>
                <w:b/>
                <w:bCs/>
                <w:szCs w:val="24"/>
              </w:rPr>
              <w:t xml:space="preserve"> (</w:t>
            </w:r>
            <w:proofErr w:type="spellStart"/>
            <w:r w:rsidRPr="00DA05C3">
              <w:rPr>
                <w:b/>
                <w:bCs/>
                <w:szCs w:val="24"/>
              </w:rPr>
              <w:t>soft</w:t>
            </w:r>
            <w:proofErr w:type="spellEnd"/>
            <w:r w:rsidRPr="00DA05C3">
              <w:rPr>
                <w:b/>
                <w:bCs/>
                <w:szCs w:val="24"/>
              </w:rPr>
              <w:t>)</w:t>
            </w:r>
          </w:p>
        </w:tc>
      </w:tr>
      <w:tr w:rsidR="00A731F0" w:rsidRPr="003940DC" w14:paraId="54E5A9A8" w14:textId="77777777" w:rsidTr="00EB7BB5">
        <w:trPr>
          <w:trHeight w:val="1409"/>
          <w:jc w:val="center"/>
        </w:trPr>
        <w:tc>
          <w:tcPr>
            <w:tcW w:w="3684" w:type="dxa"/>
          </w:tcPr>
          <w:p w14:paraId="20042F64" w14:textId="77777777" w:rsidR="00A731F0" w:rsidRPr="00DA05C3" w:rsidRDefault="00A731F0">
            <w:pPr>
              <w:numPr>
                <w:ilvl w:val="0"/>
                <w:numId w:val="33"/>
              </w:numPr>
              <w:spacing w:before="0" w:line="240" w:lineRule="auto"/>
              <w:ind w:left="224" w:right="57" w:hanging="224"/>
              <w:jc w:val="left"/>
              <w:rPr>
                <w:szCs w:val="24"/>
                <w:lang w:val="en-GB"/>
              </w:rPr>
            </w:pPr>
            <w:proofErr w:type="spellStart"/>
            <w:r w:rsidRPr="00DA05C3">
              <w:rPr>
                <w:szCs w:val="24"/>
              </w:rPr>
              <w:t>Flexible</w:t>
            </w:r>
            <w:proofErr w:type="spellEnd"/>
            <w:r w:rsidRPr="00DA05C3">
              <w:rPr>
                <w:szCs w:val="24"/>
              </w:rPr>
              <w:t xml:space="preserve">, </w:t>
            </w:r>
            <w:proofErr w:type="spellStart"/>
            <w:r w:rsidRPr="00DA05C3">
              <w:rPr>
                <w:szCs w:val="24"/>
              </w:rPr>
              <w:t>people-oriented</w:t>
            </w:r>
            <w:proofErr w:type="spellEnd"/>
            <w:r w:rsidRPr="00DA05C3">
              <w:rPr>
                <w:szCs w:val="24"/>
              </w:rPr>
              <w:t xml:space="preserve"> management </w:t>
            </w:r>
            <w:proofErr w:type="spellStart"/>
            <w:r w:rsidRPr="00DA05C3">
              <w:rPr>
                <w:szCs w:val="24"/>
              </w:rPr>
              <w:t>cultures</w:t>
            </w:r>
            <w:proofErr w:type="spellEnd"/>
          </w:p>
          <w:p w14:paraId="5B9AC01B" w14:textId="77777777" w:rsidR="00A731F0" w:rsidRPr="00DA05C3" w:rsidRDefault="00A731F0">
            <w:pPr>
              <w:numPr>
                <w:ilvl w:val="0"/>
                <w:numId w:val="33"/>
              </w:numPr>
              <w:spacing w:before="0" w:line="240" w:lineRule="auto"/>
              <w:ind w:left="224" w:right="57" w:hanging="224"/>
              <w:jc w:val="left"/>
              <w:rPr>
                <w:szCs w:val="24"/>
                <w:lang w:val="en-GB"/>
              </w:rPr>
            </w:pPr>
            <w:r w:rsidRPr="00BD553A">
              <w:rPr>
                <w:szCs w:val="24"/>
                <w:lang w:val="en-US"/>
              </w:rPr>
              <w:t>The presence and interpenetration of different cultures</w:t>
            </w:r>
          </w:p>
          <w:p w14:paraId="5AC8AF2A" w14:textId="77777777" w:rsidR="00A731F0" w:rsidRPr="00DA05C3" w:rsidRDefault="00A731F0">
            <w:pPr>
              <w:numPr>
                <w:ilvl w:val="0"/>
                <w:numId w:val="33"/>
              </w:numPr>
              <w:spacing w:before="0" w:line="240" w:lineRule="auto"/>
              <w:ind w:left="224" w:right="57" w:hanging="224"/>
              <w:jc w:val="left"/>
              <w:rPr>
                <w:szCs w:val="24"/>
              </w:rPr>
            </w:pPr>
            <w:proofErr w:type="spellStart"/>
            <w:r w:rsidRPr="00DA05C3">
              <w:rPr>
                <w:szCs w:val="24"/>
              </w:rPr>
              <w:t>Common</w:t>
            </w:r>
            <w:proofErr w:type="spellEnd"/>
            <w:r w:rsidRPr="00DA05C3">
              <w:rPr>
                <w:szCs w:val="24"/>
              </w:rPr>
              <w:t xml:space="preserve"> (</w:t>
            </w:r>
            <w:proofErr w:type="spellStart"/>
            <w:r w:rsidRPr="00DA05C3">
              <w:rPr>
                <w:szCs w:val="24"/>
              </w:rPr>
              <w:t>educational</w:t>
            </w:r>
            <w:proofErr w:type="spellEnd"/>
            <w:r w:rsidRPr="00DA05C3">
              <w:rPr>
                <w:szCs w:val="24"/>
              </w:rPr>
              <w:t xml:space="preserve">) </w:t>
            </w:r>
            <w:proofErr w:type="spellStart"/>
            <w:r w:rsidRPr="00DA05C3">
              <w:rPr>
                <w:szCs w:val="24"/>
              </w:rPr>
              <w:t>quality</w:t>
            </w:r>
            <w:proofErr w:type="spellEnd"/>
            <w:r w:rsidRPr="00DA05C3">
              <w:rPr>
                <w:szCs w:val="24"/>
              </w:rPr>
              <w:t xml:space="preserve"> </w:t>
            </w:r>
            <w:proofErr w:type="spellStart"/>
            <w:r w:rsidRPr="00DA05C3">
              <w:rPr>
                <w:szCs w:val="24"/>
              </w:rPr>
              <w:t>values</w:t>
            </w:r>
            <w:proofErr w:type="spellEnd"/>
          </w:p>
          <w:p w14:paraId="5FF4B28D" w14:textId="77777777" w:rsidR="00A731F0" w:rsidRPr="00DA05C3" w:rsidRDefault="00A731F0">
            <w:pPr>
              <w:numPr>
                <w:ilvl w:val="0"/>
                <w:numId w:val="33"/>
              </w:numPr>
              <w:spacing w:before="0" w:line="240" w:lineRule="auto"/>
              <w:ind w:left="224" w:right="57" w:hanging="224"/>
              <w:jc w:val="left"/>
              <w:rPr>
                <w:szCs w:val="24"/>
              </w:rPr>
            </w:pPr>
            <w:proofErr w:type="spellStart"/>
            <w:r w:rsidRPr="00DA05C3">
              <w:rPr>
                <w:szCs w:val="24"/>
              </w:rPr>
              <w:t>Commitment</w:t>
            </w:r>
            <w:proofErr w:type="spellEnd"/>
            <w:r w:rsidRPr="00DA05C3">
              <w:rPr>
                <w:szCs w:val="24"/>
              </w:rPr>
              <w:t xml:space="preserve"> and </w:t>
            </w:r>
            <w:proofErr w:type="spellStart"/>
            <w:r w:rsidRPr="00DA05C3">
              <w:rPr>
                <w:szCs w:val="24"/>
              </w:rPr>
              <w:t>leadership</w:t>
            </w:r>
            <w:proofErr w:type="spellEnd"/>
            <w:r w:rsidRPr="00DA05C3">
              <w:rPr>
                <w:szCs w:val="24"/>
              </w:rPr>
              <w:t xml:space="preserve"> </w:t>
            </w:r>
            <w:proofErr w:type="spellStart"/>
            <w:r w:rsidRPr="00DA05C3">
              <w:rPr>
                <w:szCs w:val="24"/>
              </w:rPr>
              <w:t>skills</w:t>
            </w:r>
            <w:proofErr w:type="spellEnd"/>
          </w:p>
          <w:p w14:paraId="4972B253" w14:textId="77777777" w:rsidR="00A731F0" w:rsidRPr="00DA05C3" w:rsidRDefault="00A731F0">
            <w:pPr>
              <w:numPr>
                <w:ilvl w:val="0"/>
                <w:numId w:val="33"/>
              </w:numPr>
              <w:spacing w:before="0" w:line="240" w:lineRule="auto"/>
              <w:ind w:left="224" w:right="57" w:hanging="224"/>
              <w:jc w:val="left"/>
              <w:rPr>
                <w:szCs w:val="24"/>
              </w:rPr>
            </w:pPr>
            <w:proofErr w:type="spellStart"/>
            <w:r w:rsidRPr="00DA05C3">
              <w:rPr>
                <w:szCs w:val="24"/>
              </w:rPr>
              <w:t>Accurately</w:t>
            </w:r>
            <w:proofErr w:type="spellEnd"/>
            <w:r w:rsidRPr="00DA05C3">
              <w:rPr>
                <w:szCs w:val="24"/>
              </w:rPr>
              <w:t xml:space="preserve"> </w:t>
            </w:r>
            <w:proofErr w:type="spellStart"/>
            <w:r w:rsidRPr="00DA05C3">
              <w:rPr>
                <w:szCs w:val="24"/>
              </w:rPr>
              <w:t>allocate</w:t>
            </w:r>
            <w:proofErr w:type="spellEnd"/>
            <w:r w:rsidRPr="00DA05C3">
              <w:rPr>
                <w:szCs w:val="24"/>
              </w:rPr>
              <w:t xml:space="preserve"> </w:t>
            </w:r>
            <w:proofErr w:type="spellStart"/>
            <w:r w:rsidRPr="00DA05C3">
              <w:rPr>
                <w:szCs w:val="24"/>
              </w:rPr>
              <w:t>resources</w:t>
            </w:r>
            <w:proofErr w:type="spellEnd"/>
          </w:p>
          <w:p w14:paraId="502FF198" w14:textId="77777777" w:rsidR="00A731F0" w:rsidRPr="00DA05C3" w:rsidRDefault="00A731F0">
            <w:pPr>
              <w:numPr>
                <w:ilvl w:val="0"/>
                <w:numId w:val="33"/>
              </w:numPr>
              <w:spacing w:before="0" w:line="240" w:lineRule="auto"/>
              <w:ind w:left="224" w:right="57" w:hanging="224"/>
              <w:jc w:val="left"/>
              <w:rPr>
                <w:szCs w:val="24"/>
              </w:rPr>
            </w:pPr>
            <w:proofErr w:type="spellStart"/>
            <w:r w:rsidRPr="00DA05C3">
              <w:rPr>
                <w:szCs w:val="24"/>
              </w:rPr>
              <w:t>Creating</w:t>
            </w:r>
            <w:proofErr w:type="spellEnd"/>
            <w:r w:rsidRPr="00DA05C3">
              <w:rPr>
                <w:szCs w:val="24"/>
              </w:rPr>
              <w:t xml:space="preserve"> </w:t>
            </w:r>
            <w:proofErr w:type="spellStart"/>
            <w:r w:rsidRPr="00DA05C3">
              <w:rPr>
                <w:szCs w:val="24"/>
              </w:rPr>
              <w:t>local</w:t>
            </w:r>
            <w:proofErr w:type="spellEnd"/>
            <w:r w:rsidRPr="00DA05C3">
              <w:rPr>
                <w:szCs w:val="24"/>
              </w:rPr>
              <w:t xml:space="preserve"> </w:t>
            </w:r>
            <w:proofErr w:type="spellStart"/>
            <w:r w:rsidRPr="00DA05C3">
              <w:rPr>
                <w:szCs w:val="24"/>
              </w:rPr>
              <w:t>partnerships</w:t>
            </w:r>
            <w:proofErr w:type="spellEnd"/>
          </w:p>
          <w:p w14:paraId="5A542D15" w14:textId="77777777" w:rsidR="00A731F0" w:rsidRPr="00DA05C3" w:rsidRDefault="00A731F0">
            <w:pPr>
              <w:numPr>
                <w:ilvl w:val="0"/>
                <w:numId w:val="33"/>
              </w:numPr>
              <w:spacing w:before="0" w:line="240" w:lineRule="auto"/>
              <w:ind w:left="224" w:right="57" w:hanging="224"/>
              <w:jc w:val="left"/>
              <w:rPr>
                <w:szCs w:val="24"/>
                <w:lang w:val="en-GB"/>
              </w:rPr>
            </w:pPr>
            <w:r w:rsidRPr="00BD553A">
              <w:rPr>
                <w:szCs w:val="24"/>
                <w:lang w:val="en-US"/>
              </w:rPr>
              <w:t>A climate of trust and understanding</w:t>
            </w:r>
          </w:p>
          <w:p w14:paraId="6A5268CD" w14:textId="77777777" w:rsidR="00A731F0" w:rsidRPr="00DA05C3" w:rsidRDefault="00A731F0">
            <w:pPr>
              <w:numPr>
                <w:ilvl w:val="0"/>
                <w:numId w:val="32"/>
              </w:numPr>
              <w:spacing w:before="0" w:line="240" w:lineRule="auto"/>
              <w:ind w:left="224" w:right="57" w:hanging="224"/>
              <w:jc w:val="left"/>
              <w:rPr>
                <w:szCs w:val="24"/>
                <w:lang w:val="en-GB"/>
              </w:rPr>
            </w:pPr>
            <w:r w:rsidRPr="00BD553A">
              <w:rPr>
                <w:szCs w:val="24"/>
                <w:lang w:val="en-US"/>
              </w:rPr>
              <w:t xml:space="preserve">Possibility of performing various </w:t>
            </w:r>
            <w:r w:rsidRPr="00BD553A">
              <w:rPr>
                <w:szCs w:val="24"/>
                <w:lang w:val="en-US"/>
              </w:rPr>
              <w:lastRenderedPageBreak/>
              <w:t xml:space="preserve">functions, </w:t>
            </w:r>
          </w:p>
          <w:p w14:paraId="768B6912" w14:textId="77777777" w:rsidR="00A731F0" w:rsidRPr="00DA05C3" w:rsidRDefault="00A731F0">
            <w:pPr>
              <w:numPr>
                <w:ilvl w:val="0"/>
                <w:numId w:val="32"/>
              </w:numPr>
              <w:spacing w:before="0" w:line="240" w:lineRule="auto"/>
              <w:ind w:left="224" w:right="57" w:hanging="224"/>
              <w:jc w:val="left"/>
              <w:rPr>
                <w:szCs w:val="24"/>
              </w:rPr>
            </w:pPr>
            <w:proofErr w:type="spellStart"/>
            <w:r w:rsidRPr="00DA05C3">
              <w:rPr>
                <w:szCs w:val="24"/>
              </w:rPr>
              <w:t>Communicating</w:t>
            </w:r>
            <w:proofErr w:type="spellEnd"/>
            <w:r w:rsidRPr="00DA05C3">
              <w:rPr>
                <w:szCs w:val="24"/>
              </w:rPr>
              <w:t xml:space="preserve"> the </w:t>
            </w:r>
            <w:proofErr w:type="spellStart"/>
            <w:r w:rsidRPr="00DA05C3">
              <w:rPr>
                <w:szCs w:val="24"/>
              </w:rPr>
              <w:t>rules</w:t>
            </w:r>
            <w:proofErr w:type="spellEnd"/>
            <w:r w:rsidRPr="00DA05C3">
              <w:rPr>
                <w:szCs w:val="24"/>
              </w:rPr>
              <w:t xml:space="preserve"> </w:t>
            </w:r>
            <w:proofErr w:type="spellStart"/>
            <w:r w:rsidRPr="00DA05C3">
              <w:rPr>
                <w:szCs w:val="24"/>
              </w:rPr>
              <w:t>clearly</w:t>
            </w:r>
            <w:proofErr w:type="spellEnd"/>
          </w:p>
          <w:p w14:paraId="5D4AC741" w14:textId="77777777" w:rsidR="00A731F0" w:rsidRPr="00DA05C3" w:rsidRDefault="00A731F0">
            <w:pPr>
              <w:numPr>
                <w:ilvl w:val="0"/>
                <w:numId w:val="32"/>
              </w:numPr>
              <w:spacing w:before="0" w:line="240" w:lineRule="auto"/>
              <w:ind w:left="224" w:right="57" w:hanging="224"/>
              <w:jc w:val="left"/>
              <w:rPr>
                <w:szCs w:val="24"/>
              </w:rPr>
            </w:pPr>
            <w:proofErr w:type="spellStart"/>
            <w:r w:rsidRPr="00DA05C3">
              <w:rPr>
                <w:szCs w:val="24"/>
              </w:rPr>
              <w:t>Communication</w:t>
            </w:r>
            <w:proofErr w:type="spellEnd"/>
            <w:r w:rsidRPr="00DA05C3">
              <w:rPr>
                <w:szCs w:val="24"/>
              </w:rPr>
              <w:t>/</w:t>
            </w:r>
            <w:proofErr w:type="spellStart"/>
            <w:r w:rsidRPr="00DA05C3">
              <w:rPr>
                <w:szCs w:val="24"/>
              </w:rPr>
              <w:t>Quality</w:t>
            </w:r>
            <w:proofErr w:type="spellEnd"/>
            <w:r w:rsidRPr="00DA05C3">
              <w:rPr>
                <w:szCs w:val="24"/>
              </w:rPr>
              <w:t xml:space="preserve"> Information</w:t>
            </w:r>
          </w:p>
          <w:p w14:paraId="18CB023A" w14:textId="77777777" w:rsidR="00A731F0" w:rsidRPr="00DA05C3" w:rsidRDefault="00A731F0">
            <w:pPr>
              <w:numPr>
                <w:ilvl w:val="0"/>
                <w:numId w:val="32"/>
              </w:numPr>
              <w:spacing w:before="0" w:line="240" w:lineRule="auto"/>
              <w:ind w:left="224" w:right="57" w:hanging="224"/>
              <w:jc w:val="left"/>
              <w:rPr>
                <w:szCs w:val="24"/>
                <w:lang w:val="en-GB"/>
              </w:rPr>
            </w:pPr>
            <w:r w:rsidRPr="00BD553A">
              <w:rPr>
                <w:szCs w:val="24"/>
                <w:lang w:val="en-US"/>
              </w:rPr>
              <w:t>Tasks and responsibilities requirements are clear to everyone</w:t>
            </w:r>
          </w:p>
        </w:tc>
        <w:tc>
          <w:tcPr>
            <w:tcW w:w="3966" w:type="dxa"/>
          </w:tcPr>
          <w:p w14:paraId="3F2116FB" w14:textId="77777777" w:rsidR="00A731F0" w:rsidRPr="00DA05C3" w:rsidRDefault="00A731F0">
            <w:pPr>
              <w:numPr>
                <w:ilvl w:val="0"/>
                <w:numId w:val="34"/>
              </w:numPr>
              <w:spacing w:before="0" w:line="240" w:lineRule="auto"/>
              <w:ind w:left="221" w:right="57" w:hanging="221"/>
              <w:jc w:val="left"/>
              <w:rPr>
                <w:szCs w:val="24"/>
              </w:rPr>
            </w:pPr>
            <w:proofErr w:type="spellStart"/>
            <w:r w:rsidRPr="00DA05C3">
              <w:rPr>
                <w:szCs w:val="24"/>
              </w:rPr>
              <w:lastRenderedPageBreak/>
              <w:t>Rigid</w:t>
            </w:r>
            <w:proofErr w:type="spellEnd"/>
            <w:r w:rsidRPr="00DA05C3">
              <w:rPr>
                <w:szCs w:val="24"/>
              </w:rPr>
              <w:t xml:space="preserve">, </w:t>
            </w:r>
            <w:proofErr w:type="spellStart"/>
            <w:r w:rsidRPr="00DA05C3">
              <w:rPr>
                <w:szCs w:val="24"/>
              </w:rPr>
              <w:t>inspection-oriented</w:t>
            </w:r>
            <w:proofErr w:type="spellEnd"/>
            <w:r w:rsidRPr="00DA05C3">
              <w:rPr>
                <w:szCs w:val="24"/>
              </w:rPr>
              <w:t xml:space="preserve"> management </w:t>
            </w:r>
            <w:proofErr w:type="spellStart"/>
            <w:r w:rsidRPr="00DA05C3">
              <w:rPr>
                <w:szCs w:val="24"/>
              </w:rPr>
              <w:t>cultures</w:t>
            </w:r>
            <w:proofErr w:type="spellEnd"/>
            <w:r w:rsidRPr="00DA05C3">
              <w:rPr>
                <w:szCs w:val="24"/>
              </w:rPr>
              <w:t xml:space="preserve"> </w:t>
            </w:r>
          </w:p>
          <w:p w14:paraId="737B5F97" w14:textId="77777777" w:rsidR="00A731F0" w:rsidRPr="00DA05C3" w:rsidRDefault="00A731F0">
            <w:pPr>
              <w:numPr>
                <w:ilvl w:val="0"/>
                <w:numId w:val="34"/>
              </w:numPr>
              <w:spacing w:before="0" w:line="240" w:lineRule="auto"/>
              <w:ind w:left="221" w:right="57" w:hanging="221"/>
              <w:jc w:val="left"/>
              <w:rPr>
                <w:szCs w:val="24"/>
                <w:lang w:val="en-GB"/>
              </w:rPr>
            </w:pPr>
            <w:r w:rsidRPr="00BD553A">
              <w:rPr>
                <w:szCs w:val="24"/>
                <w:lang w:val="en-US"/>
              </w:rPr>
              <w:t>The presence of robust cultures focused on disciplining</w:t>
            </w:r>
          </w:p>
          <w:p w14:paraId="5F0F1DD6" w14:textId="77777777" w:rsidR="00A731F0" w:rsidRPr="00DA05C3" w:rsidRDefault="00A731F0">
            <w:pPr>
              <w:numPr>
                <w:ilvl w:val="0"/>
                <w:numId w:val="34"/>
              </w:numPr>
              <w:spacing w:before="0" w:line="240" w:lineRule="auto"/>
              <w:ind w:left="221" w:right="57" w:hanging="221"/>
              <w:jc w:val="left"/>
              <w:rPr>
                <w:szCs w:val="24"/>
                <w:lang w:val="en-GB"/>
              </w:rPr>
            </w:pPr>
            <w:r w:rsidRPr="00BD553A">
              <w:rPr>
                <w:szCs w:val="24"/>
                <w:lang w:val="en-US"/>
              </w:rPr>
              <w:t>The dominant one is the research culture, underestimating the area of education</w:t>
            </w:r>
          </w:p>
          <w:p w14:paraId="61F88FDA" w14:textId="77777777" w:rsidR="00A731F0" w:rsidRPr="00DA05C3" w:rsidRDefault="00A731F0">
            <w:pPr>
              <w:numPr>
                <w:ilvl w:val="0"/>
                <w:numId w:val="34"/>
              </w:numPr>
              <w:spacing w:before="0" w:line="240" w:lineRule="auto"/>
              <w:ind w:left="221" w:right="57" w:hanging="221"/>
              <w:jc w:val="left"/>
              <w:rPr>
                <w:szCs w:val="24"/>
                <w:lang w:val="en-GB"/>
              </w:rPr>
            </w:pPr>
            <w:r w:rsidRPr="00DA05C3">
              <w:rPr>
                <w:szCs w:val="24"/>
              </w:rPr>
              <w:t xml:space="preserve">Lack of </w:t>
            </w:r>
            <w:proofErr w:type="spellStart"/>
            <w:r w:rsidRPr="00DA05C3">
              <w:rPr>
                <w:szCs w:val="24"/>
              </w:rPr>
              <w:t>leadership</w:t>
            </w:r>
            <w:proofErr w:type="spellEnd"/>
            <w:r w:rsidRPr="00DA05C3">
              <w:rPr>
                <w:szCs w:val="24"/>
              </w:rPr>
              <w:t xml:space="preserve"> </w:t>
            </w:r>
            <w:proofErr w:type="spellStart"/>
            <w:r w:rsidRPr="00DA05C3">
              <w:rPr>
                <w:szCs w:val="24"/>
              </w:rPr>
              <w:t>skills</w:t>
            </w:r>
            <w:proofErr w:type="spellEnd"/>
          </w:p>
          <w:p w14:paraId="17B39ABB" w14:textId="77777777" w:rsidR="00A731F0" w:rsidRPr="00DA05C3" w:rsidRDefault="00A731F0">
            <w:pPr>
              <w:numPr>
                <w:ilvl w:val="0"/>
                <w:numId w:val="30"/>
              </w:numPr>
              <w:spacing w:before="0" w:line="240" w:lineRule="auto"/>
              <w:ind w:left="221" w:right="57" w:hanging="221"/>
              <w:jc w:val="left"/>
              <w:rPr>
                <w:szCs w:val="24"/>
                <w:lang w:val="en-GB"/>
              </w:rPr>
            </w:pPr>
            <w:r w:rsidRPr="00BD553A">
              <w:rPr>
                <w:szCs w:val="24"/>
                <w:lang w:val="en-US"/>
              </w:rPr>
              <w:t>Lack of communication/quality information at the university</w:t>
            </w:r>
          </w:p>
          <w:p w14:paraId="6043A710" w14:textId="77777777" w:rsidR="00A731F0" w:rsidRPr="00DA05C3" w:rsidRDefault="00A731F0">
            <w:pPr>
              <w:numPr>
                <w:ilvl w:val="0"/>
                <w:numId w:val="30"/>
              </w:numPr>
              <w:spacing w:before="0" w:line="240" w:lineRule="auto"/>
              <w:ind w:left="221" w:right="57" w:hanging="221"/>
              <w:jc w:val="left"/>
              <w:rPr>
                <w:szCs w:val="24"/>
                <w:lang w:val="en-GB"/>
              </w:rPr>
            </w:pPr>
            <w:r w:rsidRPr="00BD553A">
              <w:rPr>
                <w:szCs w:val="24"/>
                <w:lang w:val="en-US"/>
              </w:rPr>
              <w:t xml:space="preserve">Lack of sharing of best practices across the </w:t>
            </w:r>
            <w:proofErr w:type="spellStart"/>
            <w:r w:rsidRPr="00BD553A">
              <w:rPr>
                <w:szCs w:val="24"/>
                <w:lang w:val="en-US"/>
              </w:rPr>
              <w:t>organisation</w:t>
            </w:r>
            <w:proofErr w:type="spellEnd"/>
          </w:p>
          <w:p w14:paraId="1E6CF452" w14:textId="77777777" w:rsidR="00A731F0" w:rsidRPr="00DA05C3" w:rsidRDefault="00A731F0">
            <w:pPr>
              <w:numPr>
                <w:ilvl w:val="0"/>
                <w:numId w:val="30"/>
              </w:numPr>
              <w:spacing w:before="0" w:line="240" w:lineRule="auto"/>
              <w:ind w:left="221" w:right="57" w:hanging="221"/>
              <w:jc w:val="left"/>
              <w:rPr>
                <w:szCs w:val="24"/>
                <w:lang w:val="en-GB"/>
              </w:rPr>
            </w:pPr>
            <w:r w:rsidRPr="00BD553A">
              <w:rPr>
                <w:szCs w:val="24"/>
                <w:lang w:val="en-US"/>
              </w:rPr>
              <w:lastRenderedPageBreak/>
              <w:t>Lack of proper communication channels</w:t>
            </w:r>
          </w:p>
        </w:tc>
      </w:tr>
    </w:tbl>
    <w:p w14:paraId="09AA70E5" w14:textId="77777777" w:rsidR="00A731F0" w:rsidRPr="0030001B" w:rsidRDefault="00A731F0" w:rsidP="00A731F0">
      <w:pPr>
        <w:pStyle w:val="BodyText"/>
        <w:ind w:right="85"/>
        <w:rPr>
          <w:b/>
          <w:i/>
          <w:iCs/>
          <w:szCs w:val="24"/>
          <w:lang w:val="en-GB"/>
        </w:rPr>
      </w:pPr>
      <w:r w:rsidRPr="00DA05C3">
        <w:rPr>
          <w:bCs/>
          <w:szCs w:val="24"/>
          <w:lang w:val="en-GB"/>
        </w:rPr>
        <w:lastRenderedPageBreak/>
        <w:t xml:space="preserve">Source: own elaboration based on </w:t>
      </w:r>
      <w:r w:rsidRPr="0030001B">
        <w:rPr>
          <w:rFonts w:eastAsia="Calibri"/>
          <w:szCs w:val="24"/>
          <w:lang w:val="en-US"/>
        </w:rPr>
        <w:t>(</w:t>
      </w:r>
      <w:proofErr w:type="spellStart"/>
      <w:r w:rsidRPr="0030001B">
        <w:rPr>
          <w:rStyle w:val="QuoteChar"/>
          <w:rFonts w:ascii="Times New Roman" w:hAnsi="Times New Roman"/>
          <w:i w:val="0"/>
          <w:iCs w:val="0"/>
          <w:szCs w:val="24"/>
          <w:lang w:val="en-GB"/>
        </w:rPr>
        <w:t>Bendermacher</w:t>
      </w:r>
      <w:proofErr w:type="spellEnd"/>
      <w:r w:rsidRPr="0030001B">
        <w:rPr>
          <w:rStyle w:val="QuoteChar"/>
          <w:rFonts w:ascii="Times New Roman" w:hAnsi="Times New Roman"/>
          <w:i w:val="0"/>
          <w:iCs w:val="0"/>
          <w:szCs w:val="24"/>
          <w:lang w:val="en-GB"/>
        </w:rPr>
        <w:t xml:space="preserve"> et al., 2017).</w:t>
      </w:r>
    </w:p>
    <w:p w14:paraId="6AB9B304" w14:textId="77777777" w:rsidR="00A731F0" w:rsidRPr="00DA05C3" w:rsidRDefault="00A731F0" w:rsidP="00A731F0">
      <w:pPr>
        <w:pStyle w:val="BodyText"/>
        <w:spacing w:line="360" w:lineRule="auto"/>
        <w:ind w:right="85" w:firstLine="567"/>
        <w:rPr>
          <w:szCs w:val="24"/>
          <w:lang w:val="en-GB"/>
        </w:rPr>
      </w:pPr>
      <w:r w:rsidRPr="00DA05C3">
        <w:rPr>
          <w:color w:val="1C1C1A"/>
          <w:szCs w:val="24"/>
          <w:lang w:val="en-GB"/>
        </w:rPr>
        <w:t xml:space="preserve">The analysis of the information presented in Table x.4 confirms the purposefulness of the essential conditions related to introducing changes in organisations. The organisational structure of universities is, by the nature of these entities, very complicated and, therefore, more sensitive to even minor mistakes made by the management. It does not easily succumb to change patterns that work in other organisations, most often rejecting them with very unfavourable consequences in terms of the attitude of the staff. Therefore, in the case of universities, it is more important for management to devote attention to shaping a positive quality culture, including a pro-quality climate, than to invest in tempting solutions, technologies, and external </w:t>
      </w:r>
      <w:r w:rsidRPr="00DA05C3">
        <w:rPr>
          <w:color w:val="1C1C1A"/>
          <w:spacing w:val="-2"/>
          <w:szCs w:val="24"/>
          <w:lang w:val="en-GB"/>
        </w:rPr>
        <w:t>accreditations.</w:t>
      </w:r>
    </w:p>
    <w:p w14:paraId="711598A3" w14:textId="77777777" w:rsidR="00A731F0" w:rsidRPr="00DA05C3" w:rsidRDefault="00A731F0" w:rsidP="00A731F0">
      <w:pPr>
        <w:pStyle w:val="BodyText"/>
        <w:spacing w:line="360" w:lineRule="auto"/>
        <w:ind w:right="85" w:firstLine="567"/>
        <w:rPr>
          <w:color w:val="1C1C1A"/>
          <w:spacing w:val="-2"/>
          <w:szCs w:val="24"/>
          <w:lang w:val="en-GB"/>
        </w:rPr>
      </w:pPr>
      <w:r w:rsidRPr="00DA05C3">
        <w:rPr>
          <w:color w:val="1C1C1A"/>
          <w:szCs w:val="24"/>
          <w:lang w:val="en-GB"/>
        </w:rPr>
        <w:t>The author accepts the quality culture model presented in Figure x.2, which considers the synthesis of its elements consistent with the EUA concept and is determined based on many studies conducted in various world regions</w:t>
      </w:r>
      <w:r w:rsidRPr="00DA05C3">
        <w:rPr>
          <w:color w:val="1C1C1A"/>
          <w:spacing w:val="-2"/>
          <w:szCs w:val="24"/>
          <w:lang w:val="en-GB"/>
        </w:rPr>
        <w:t>.</w:t>
      </w:r>
    </w:p>
    <w:p w14:paraId="648D8C8A" w14:textId="77777777" w:rsidR="00A731F0" w:rsidRPr="00DA05C3" w:rsidRDefault="00A731F0" w:rsidP="00A731F0">
      <w:pPr>
        <w:ind w:left="284" w:right="85" w:firstLine="0"/>
        <w:rPr>
          <w:szCs w:val="24"/>
          <w:lang w:val="en-GB"/>
        </w:rPr>
      </w:pPr>
      <w:r w:rsidRPr="00A94D82">
        <w:rPr>
          <w:b/>
          <w:szCs w:val="24"/>
          <w:lang w:val="en-GB"/>
        </w:rPr>
        <w:t>FIGURE</w:t>
      </w:r>
      <w:r w:rsidRPr="00A94D82">
        <w:rPr>
          <w:b/>
          <w:spacing w:val="9"/>
          <w:szCs w:val="24"/>
          <w:lang w:val="en-GB"/>
        </w:rPr>
        <w:t xml:space="preserve"> </w:t>
      </w:r>
      <w:r w:rsidRPr="00A94D82">
        <w:rPr>
          <w:b/>
          <w:szCs w:val="24"/>
          <w:lang w:val="en-GB"/>
        </w:rPr>
        <w:t>x.2.</w:t>
      </w:r>
      <w:r w:rsidRPr="00DA05C3">
        <w:rPr>
          <w:b/>
          <w:color w:val="878787"/>
          <w:spacing w:val="9"/>
          <w:szCs w:val="24"/>
          <w:lang w:val="en-GB"/>
        </w:rPr>
        <w:t xml:space="preserve"> </w:t>
      </w:r>
      <w:r w:rsidRPr="00DA05C3">
        <w:rPr>
          <w:color w:val="1C1C1A"/>
          <w:szCs w:val="24"/>
          <w:lang w:val="en-GB"/>
        </w:rPr>
        <w:t>Quality</w:t>
      </w:r>
      <w:r w:rsidRPr="00DA05C3">
        <w:rPr>
          <w:color w:val="1C1C1A"/>
          <w:spacing w:val="10"/>
          <w:szCs w:val="24"/>
          <w:lang w:val="en-GB"/>
        </w:rPr>
        <w:t xml:space="preserve"> </w:t>
      </w:r>
      <w:r w:rsidRPr="00DA05C3">
        <w:rPr>
          <w:color w:val="1C1C1A"/>
          <w:szCs w:val="24"/>
          <w:lang w:val="en-GB"/>
        </w:rPr>
        <w:t>culture</w:t>
      </w:r>
      <w:r w:rsidRPr="00DA05C3">
        <w:rPr>
          <w:color w:val="1C1C1A"/>
          <w:spacing w:val="8"/>
          <w:szCs w:val="24"/>
          <w:lang w:val="en-GB"/>
        </w:rPr>
        <w:t xml:space="preserve"> </w:t>
      </w:r>
      <w:r w:rsidRPr="00DA05C3">
        <w:rPr>
          <w:color w:val="1C1C1A"/>
          <w:szCs w:val="24"/>
          <w:lang w:val="en-GB"/>
        </w:rPr>
        <w:t>in</w:t>
      </w:r>
      <w:r w:rsidRPr="00DA05C3">
        <w:rPr>
          <w:color w:val="1C1C1A"/>
          <w:spacing w:val="10"/>
          <w:szCs w:val="24"/>
          <w:lang w:val="en-GB"/>
        </w:rPr>
        <w:t xml:space="preserve"> </w:t>
      </w:r>
      <w:r w:rsidRPr="00DA05C3">
        <w:rPr>
          <w:color w:val="1C1C1A"/>
          <w:szCs w:val="24"/>
          <w:lang w:val="en-GB"/>
        </w:rPr>
        <w:t>higher</w:t>
      </w:r>
      <w:r w:rsidRPr="00DA05C3">
        <w:rPr>
          <w:color w:val="1C1C1A"/>
          <w:spacing w:val="8"/>
          <w:szCs w:val="24"/>
          <w:lang w:val="en-GB"/>
        </w:rPr>
        <w:t xml:space="preserve"> </w:t>
      </w:r>
      <w:r w:rsidRPr="00DA05C3">
        <w:rPr>
          <w:color w:val="1C1C1A"/>
          <w:szCs w:val="24"/>
          <w:lang w:val="en-GB"/>
        </w:rPr>
        <w:t>education,</w:t>
      </w:r>
      <w:r w:rsidRPr="00DA05C3">
        <w:rPr>
          <w:color w:val="1C1C1A"/>
          <w:spacing w:val="8"/>
          <w:szCs w:val="24"/>
          <w:lang w:val="en-GB"/>
        </w:rPr>
        <w:t xml:space="preserve"> </w:t>
      </w:r>
      <w:r w:rsidRPr="00DA05C3">
        <w:rPr>
          <w:color w:val="1C1C1A"/>
          <w:szCs w:val="24"/>
          <w:lang w:val="en-GB"/>
        </w:rPr>
        <w:t>its</w:t>
      </w:r>
      <w:r w:rsidRPr="00DA05C3">
        <w:rPr>
          <w:color w:val="1C1C1A"/>
          <w:spacing w:val="10"/>
          <w:szCs w:val="24"/>
          <w:lang w:val="en-GB"/>
        </w:rPr>
        <w:t xml:space="preserve"> </w:t>
      </w:r>
      <w:r w:rsidRPr="00DA05C3">
        <w:rPr>
          <w:color w:val="1C1C1A"/>
          <w:szCs w:val="24"/>
          <w:lang w:val="en-GB"/>
        </w:rPr>
        <w:t>elements</w:t>
      </w:r>
      <w:r w:rsidRPr="00DA05C3">
        <w:rPr>
          <w:color w:val="1C1C1A"/>
          <w:spacing w:val="8"/>
          <w:szCs w:val="24"/>
          <w:lang w:val="en-GB"/>
        </w:rPr>
        <w:t xml:space="preserve"> </w:t>
      </w:r>
      <w:r w:rsidRPr="00DA05C3">
        <w:rPr>
          <w:color w:val="1C1C1A"/>
          <w:szCs w:val="24"/>
          <w:lang w:val="en-GB"/>
        </w:rPr>
        <w:t>and</w:t>
      </w:r>
      <w:r w:rsidRPr="00DA05C3">
        <w:rPr>
          <w:color w:val="1C1C1A"/>
          <w:spacing w:val="8"/>
          <w:szCs w:val="24"/>
          <w:lang w:val="en-GB"/>
        </w:rPr>
        <w:t xml:space="preserve"> </w:t>
      </w:r>
      <w:r w:rsidRPr="00DA05C3">
        <w:rPr>
          <w:color w:val="1C1C1A"/>
          <w:szCs w:val="24"/>
          <w:lang w:val="en-GB"/>
        </w:rPr>
        <w:t>their</w:t>
      </w:r>
      <w:r w:rsidRPr="00DA05C3">
        <w:rPr>
          <w:color w:val="1C1C1A"/>
          <w:spacing w:val="10"/>
          <w:szCs w:val="24"/>
          <w:lang w:val="en-GB"/>
        </w:rPr>
        <w:t xml:space="preserve"> </w:t>
      </w:r>
      <w:r w:rsidRPr="00DA05C3">
        <w:rPr>
          <w:color w:val="1C1C1A"/>
          <w:szCs w:val="24"/>
          <w:lang w:val="en-GB"/>
        </w:rPr>
        <w:t>mutual</w:t>
      </w:r>
      <w:r w:rsidRPr="00DA05C3">
        <w:rPr>
          <w:color w:val="1C1C1A"/>
          <w:spacing w:val="8"/>
          <w:szCs w:val="24"/>
          <w:lang w:val="en-GB"/>
        </w:rPr>
        <w:t xml:space="preserve"> </w:t>
      </w:r>
      <w:r w:rsidRPr="00DA05C3">
        <w:rPr>
          <w:color w:val="1C1C1A"/>
          <w:spacing w:val="-2"/>
          <w:szCs w:val="24"/>
          <w:lang w:val="en-GB"/>
        </w:rPr>
        <w:t>relations</w:t>
      </w:r>
    </w:p>
    <w:bookmarkStart w:id="29" w:name="_MON_1813997371"/>
    <w:bookmarkEnd w:id="29"/>
    <w:p w14:paraId="2555768E" w14:textId="77777777" w:rsidR="00A731F0" w:rsidRPr="00DA05C3" w:rsidRDefault="00A731F0" w:rsidP="00A731F0">
      <w:pPr>
        <w:pStyle w:val="BodyText"/>
        <w:ind w:right="85"/>
        <w:rPr>
          <w:szCs w:val="24"/>
          <w:lang w:val="en-GB"/>
        </w:rPr>
      </w:pPr>
      <w:r>
        <w:object w:dxaOrig="9312" w:dyaOrig="6364" w14:anchorId="6B7DC0DD">
          <v:shape id="_x0000_i1026" type="#_x0000_t75" style="width:465.5pt;height:318.05pt" o:ole="">
            <v:imagedata r:id="rId25" o:title="" cropbottom="-887f"/>
          </v:shape>
          <o:OLEObject Type="Embed" ProgID="Word.Document.12" ShapeID="_x0000_i1026" DrawAspect="Content" ObjectID="_1816581798" r:id="rId26">
            <o:FieldCodes>\s</o:FieldCodes>
          </o:OLEObject>
        </w:object>
      </w:r>
      <w:r w:rsidRPr="00DA05C3">
        <w:rPr>
          <w:color w:val="1C1C1A"/>
          <w:szCs w:val="24"/>
          <w:lang w:val="en-GB"/>
        </w:rPr>
        <w:t>Source: own study based on (Ehlers, 2009).</w:t>
      </w:r>
    </w:p>
    <w:p w14:paraId="5AB1F90E" w14:textId="77777777" w:rsidR="00A731F0" w:rsidRPr="00DA05C3" w:rsidRDefault="00A731F0" w:rsidP="00A731F0">
      <w:pPr>
        <w:ind w:right="85" w:firstLine="567"/>
        <w:rPr>
          <w:szCs w:val="24"/>
          <w:lang w:val="en-GB"/>
        </w:rPr>
      </w:pPr>
      <w:r w:rsidRPr="00DA05C3">
        <w:rPr>
          <w:color w:val="1C1C1A"/>
          <w:szCs w:val="24"/>
          <w:lang w:val="en-GB"/>
        </w:rPr>
        <w:t>As Figure x.2 shows, this model consists of 4 essential elements:</w:t>
      </w:r>
    </w:p>
    <w:p w14:paraId="78AC7542" w14:textId="77777777" w:rsidR="00A731F0" w:rsidRPr="00DA05C3" w:rsidRDefault="00A731F0">
      <w:pPr>
        <w:pStyle w:val="ListParagraph"/>
        <w:numPr>
          <w:ilvl w:val="0"/>
          <w:numId w:val="29"/>
        </w:numPr>
        <w:tabs>
          <w:tab w:val="left" w:pos="500"/>
          <w:tab w:val="left" w:pos="567"/>
          <w:tab w:val="left" w:pos="851"/>
        </w:tabs>
        <w:spacing w:before="0"/>
        <w:ind w:left="567" w:right="85" w:firstLine="0"/>
        <w:contextualSpacing w:val="0"/>
        <w:jc w:val="both"/>
        <w:rPr>
          <w:szCs w:val="24"/>
          <w:lang w:val="en-GB"/>
        </w:rPr>
      </w:pPr>
      <w:r w:rsidRPr="00DA05C3">
        <w:rPr>
          <w:b/>
          <w:color w:val="1C1C1A"/>
          <w:szCs w:val="24"/>
          <w:lang w:val="en-GB"/>
        </w:rPr>
        <w:t xml:space="preserve">Structural elements </w:t>
      </w:r>
      <w:r w:rsidRPr="00DA05C3">
        <w:rPr>
          <w:color w:val="1C1C1A"/>
          <w:szCs w:val="24"/>
          <w:lang w:val="en-GB"/>
        </w:rPr>
        <w:t xml:space="preserve">are concepts, systems, processes, tools and mechanisms used at the university, formalised to a greater or lesser extent, ultimately exerting the desired impact on the quality of the university's activities and their effects. These are elements adapted for internal purposes, such as internal quality assurance systems based on ESG resulting from national regulations, normative management systems according to ISO standards implemented in the university / its organisational units (e.g. ISO 9001, ISO 21001, ISO/IEC 27001), excellence models - e.g. EFQM, CAF, the concepts of Lean Management, Six Sigma or Lean Six Sigma and a whole range of methods, tools and techniques for designing, supervising and improving quality. These are also processes and their formalised descriptions (procedures, schedules, plans), resulting from the solutions adopted at the university and external, such as domestic and foreign accreditations and certificates regarding the quality of education in specific fields or </w:t>
      </w:r>
      <w:r w:rsidRPr="00DA05C3">
        <w:rPr>
          <w:color w:val="1C1C1A"/>
          <w:szCs w:val="24"/>
          <w:lang w:val="en-GB"/>
        </w:rPr>
        <w:lastRenderedPageBreak/>
        <w:t>the authorisation to award degrees/ titles in specific fields, disciplines or professional or scientific specialities.</w:t>
      </w:r>
    </w:p>
    <w:p w14:paraId="0B1B69C1" w14:textId="77777777" w:rsidR="00A731F0" w:rsidRPr="00DA05C3" w:rsidRDefault="00A731F0">
      <w:pPr>
        <w:pStyle w:val="ListParagraph"/>
        <w:numPr>
          <w:ilvl w:val="0"/>
          <w:numId w:val="29"/>
        </w:numPr>
        <w:tabs>
          <w:tab w:val="left" w:pos="567"/>
          <w:tab w:val="left" w:pos="851"/>
        </w:tabs>
        <w:spacing w:before="0"/>
        <w:ind w:left="567" w:right="85" w:firstLine="1"/>
        <w:contextualSpacing w:val="0"/>
        <w:jc w:val="both"/>
        <w:rPr>
          <w:szCs w:val="24"/>
          <w:lang w:val="en-GB"/>
        </w:rPr>
      </w:pPr>
      <w:r w:rsidRPr="00DA05C3">
        <w:rPr>
          <w:b/>
          <w:color w:val="1C1C1A"/>
          <w:szCs w:val="24"/>
          <w:lang w:val="en-GB"/>
        </w:rPr>
        <w:t xml:space="preserve">Supporting factors </w:t>
      </w:r>
      <w:r w:rsidRPr="00DA05C3">
        <w:rPr>
          <w:color w:val="1C1C1A"/>
          <w:szCs w:val="24"/>
          <w:lang w:val="en-GB"/>
        </w:rPr>
        <w:t xml:space="preserve">enable universities to integrate structural elements - e.g. internal quality systems - with their organisational culture. They allow individuals and teams to introduce new processes, regulations, mechanisms and principles necessary in quality systems and incorporate them into their activities. </w:t>
      </w:r>
    </w:p>
    <w:p w14:paraId="35B4BF7F" w14:textId="77777777" w:rsidR="00A731F0" w:rsidRPr="00DA05C3" w:rsidRDefault="00A731F0">
      <w:pPr>
        <w:pStyle w:val="ListParagraph"/>
        <w:numPr>
          <w:ilvl w:val="0"/>
          <w:numId w:val="29"/>
        </w:numPr>
        <w:tabs>
          <w:tab w:val="left" w:pos="510"/>
          <w:tab w:val="left" w:pos="851"/>
        </w:tabs>
        <w:spacing w:before="0"/>
        <w:ind w:left="567" w:right="85" w:firstLine="2"/>
        <w:contextualSpacing w:val="0"/>
        <w:jc w:val="both"/>
        <w:rPr>
          <w:szCs w:val="24"/>
          <w:lang w:val="en-GB"/>
        </w:rPr>
      </w:pPr>
      <w:r w:rsidRPr="00DA05C3">
        <w:rPr>
          <w:b/>
          <w:color w:val="1C1C1A"/>
          <w:szCs w:val="24"/>
          <w:lang w:val="en-GB"/>
        </w:rPr>
        <w:t xml:space="preserve">Elements of quality culture(s), </w:t>
      </w:r>
      <w:r w:rsidRPr="00DA05C3">
        <w:rPr>
          <w:color w:val="1C1C1A"/>
          <w:szCs w:val="24"/>
          <w:lang w:val="en-GB"/>
        </w:rPr>
        <w:t>such as shared values, behavioural norms, rituals, patterns of conduct, or artefacts, are influenced by the previously presented elements, which are manifested, among others, in their successive redefinition. "Heroes" symbolise successes in improving university processes, expressed in the awards they are granted and can promote quality development in organisations. Values regarding the educational sphere, as well as scientific research, are agreed upon and documented. The organisation has common symbols, practices, histories, and patterns that stakeholders respect. In the case of higher education institutions, the phenomenon of quality culture differs significantly from that of more homogeneous organisations, such as manufacturing companies. The heterogeneous nature of universities, which are organised, among others, within faculty, institute or department structures, makes quality culture a category that concerns these organisational units rather than the university as a whole. Quality culture is always part of the unique overall culture of an organisation, and as a specific construct, it cannot be transferred directly to other organisations. However, it should be researched and analysed in a given unit, and on this basis, constructive conclusions should be drawn regarding its positive direction of development.</w:t>
      </w:r>
    </w:p>
    <w:p w14:paraId="72232F52" w14:textId="77777777" w:rsidR="00A731F0" w:rsidRPr="00DA05C3" w:rsidRDefault="00A731F0">
      <w:pPr>
        <w:pStyle w:val="ListParagraph"/>
        <w:numPr>
          <w:ilvl w:val="0"/>
          <w:numId w:val="29"/>
        </w:numPr>
        <w:tabs>
          <w:tab w:val="left" w:pos="508"/>
          <w:tab w:val="left" w:pos="709"/>
          <w:tab w:val="left" w:pos="851"/>
        </w:tabs>
        <w:spacing w:before="0"/>
        <w:ind w:left="567" w:right="85" w:firstLine="1"/>
        <w:contextualSpacing w:val="0"/>
        <w:jc w:val="both"/>
        <w:rPr>
          <w:szCs w:val="24"/>
          <w:lang w:val="en-GB"/>
        </w:rPr>
      </w:pPr>
      <w:r w:rsidRPr="00DA05C3">
        <w:rPr>
          <w:b/>
          <w:color w:val="1C1C1A"/>
          <w:szCs w:val="24"/>
          <w:lang w:val="en-GB"/>
        </w:rPr>
        <w:t xml:space="preserve">The cross-cutting elements </w:t>
      </w:r>
      <w:r w:rsidRPr="00DA05C3">
        <w:rPr>
          <w:color w:val="1C1C1A"/>
          <w:szCs w:val="24"/>
          <w:lang w:val="en-GB"/>
        </w:rPr>
        <w:t>that connect the various aspects within groups 1-3 previously described are participation, trust, and communication. Communicating and participating among individuals and teams is essential to harmonising different subcul</w:t>
      </w:r>
      <w:r w:rsidRPr="00DA05C3">
        <w:rPr>
          <w:color w:val="1C1C1A"/>
          <w:szCs w:val="24"/>
          <w:lang w:val="en-GB"/>
        </w:rPr>
        <w:lastRenderedPageBreak/>
        <w:t>tures and ensuring universal involvement. Commitment as a mechanism results from internal motivation to make additional effort at work and the tendency to care about its quality. Engagement comes from providing employees with incentives, involving them in organisational decision-making, aligning management values, and appealing to employee expertise. Trust is a necessary condition for stimulating mentioned individual and collective efforts, which in turn constitute a condition for transforming the quality potential of an organisation into culturally rooted realities expressed in symbols, artefacts, values, rituals, and other elements of quality culture.</w:t>
      </w:r>
    </w:p>
    <w:p w14:paraId="4ADB41DE" w14:textId="77777777" w:rsidR="00A731F0" w:rsidRPr="00DA05C3" w:rsidRDefault="00A731F0" w:rsidP="00A731F0">
      <w:pPr>
        <w:ind w:right="85" w:firstLine="0"/>
        <w:rPr>
          <w:szCs w:val="24"/>
          <w:lang w:val="en-GB"/>
        </w:rPr>
      </w:pPr>
      <w:r w:rsidRPr="00DA05C3">
        <w:rPr>
          <w:color w:val="1C1C1A"/>
          <w:szCs w:val="24"/>
          <w:lang w:val="en-GB"/>
        </w:rPr>
        <w:t xml:space="preserve">In addition to the four groups of elements proposed by U. Ehlers described above, two additional aspects should be indicated that complement, in the author's opinion, the model of quality culture in universities. These are </w:t>
      </w:r>
      <w:r w:rsidRPr="00DA05C3">
        <w:rPr>
          <w:b/>
          <w:color w:val="1C1C1A"/>
          <w:szCs w:val="24"/>
          <w:lang w:val="en-GB"/>
        </w:rPr>
        <w:t xml:space="preserve">a sense of ownership </w:t>
      </w:r>
      <w:r w:rsidRPr="00DA05C3">
        <w:rPr>
          <w:color w:val="1C1C1A"/>
          <w:szCs w:val="24"/>
          <w:lang w:val="en-GB"/>
        </w:rPr>
        <w:t xml:space="preserve">and </w:t>
      </w:r>
      <w:r w:rsidRPr="00DA05C3">
        <w:rPr>
          <w:b/>
          <w:color w:val="1C1C1A"/>
          <w:szCs w:val="24"/>
          <w:lang w:val="en-GB"/>
        </w:rPr>
        <w:t xml:space="preserve">empowerment of employees </w:t>
      </w:r>
      <w:r w:rsidRPr="00DA05C3">
        <w:rPr>
          <w:color w:val="1C1C1A"/>
          <w:szCs w:val="24"/>
          <w:lang w:val="en-GB"/>
        </w:rPr>
        <w:t>in their activities for quality. The sense of ownership reflects a naturally and positively motivated responsibility for developing</w:t>
      </w:r>
      <w:r w:rsidRPr="00DA05C3">
        <w:rPr>
          <w:color w:val="1C1C1A"/>
          <w:spacing w:val="10"/>
          <w:szCs w:val="24"/>
          <w:lang w:val="en-GB"/>
        </w:rPr>
        <w:t xml:space="preserve"> </w:t>
      </w:r>
      <w:r w:rsidRPr="00DA05C3">
        <w:rPr>
          <w:color w:val="1C1C1A"/>
          <w:szCs w:val="24"/>
          <w:lang w:val="en-GB"/>
        </w:rPr>
        <w:t>a</w:t>
      </w:r>
      <w:r w:rsidRPr="00DA05C3">
        <w:rPr>
          <w:color w:val="1C1C1A"/>
          <w:spacing w:val="10"/>
          <w:szCs w:val="24"/>
          <w:lang w:val="en-GB"/>
        </w:rPr>
        <w:t xml:space="preserve"> </w:t>
      </w:r>
      <w:r w:rsidRPr="00DA05C3">
        <w:rPr>
          <w:color w:val="1C1C1A"/>
          <w:szCs w:val="24"/>
          <w:lang w:val="en-GB"/>
        </w:rPr>
        <w:t>quality</w:t>
      </w:r>
      <w:r w:rsidRPr="00DA05C3">
        <w:rPr>
          <w:color w:val="1C1C1A"/>
          <w:spacing w:val="10"/>
          <w:szCs w:val="24"/>
          <w:lang w:val="en-GB"/>
        </w:rPr>
        <w:t xml:space="preserve"> </w:t>
      </w:r>
      <w:r w:rsidRPr="00DA05C3">
        <w:rPr>
          <w:color w:val="1C1C1A"/>
          <w:szCs w:val="24"/>
          <w:lang w:val="en-GB"/>
        </w:rPr>
        <w:t>culture</w:t>
      </w:r>
      <w:r w:rsidRPr="00DA05C3">
        <w:rPr>
          <w:color w:val="1C1C1A"/>
          <w:spacing w:val="10"/>
          <w:szCs w:val="24"/>
          <w:lang w:val="en-GB"/>
        </w:rPr>
        <w:t xml:space="preserve"> </w:t>
      </w:r>
      <w:r w:rsidRPr="00DA05C3">
        <w:rPr>
          <w:color w:val="1C1C1A"/>
          <w:szCs w:val="24"/>
          <w:lang w:val="en-GB"/>
        </w:rPr>
        <w:t>in</w:t>
      </w:r>
      <w:r w:rsidRPr="00DA05C3">
        <w:rPr>
          <w:color w:val="1C1C1A"/>
          <w:spacing w:val="10"/>
          <w:szCs w:val="24"/>
          <w:lang w:val="en-GB"/>
        </w:rPr>
        <w:t xml:space="preserve"> </w:t>
      </w:r>
      <w:r w:rsidRPr="00DA05C3">
        <w:rPr>
          <w:color w:val="1C1C1A"/>
          <w:szCs w:val="24"/>
          <w:lang w:val="en-GB"/>
        </w:rPr>
        <w:t>universities.</w:t>
      </w:r>
      <w:r w:rsidRPr="00DA05C3">
        <w:rPr>
          <w:color w:val="1C1C1A"/>
          <w:spacing w:val="10"/>
          <w:szCs w:val="24"/>
          <w:lang w:val="en-GB"/>
        </w:rPr>
        <w:t xml:space="preserve"> </w:t>
      </w:r>
      <w:r w:rsidRPr="00DA05C3">
        <w:rPr>
          <w:color w:val="1C1C1A"/>
          <w:szCs w:val="24"/>
          <w:lang w:val="en-GB"/>
        </w:rPr>
        <w:t>It</w:t>
      </w:r>
      <w:r w:rsidRPr="00DA05C3">
        <w:rPr>
          <w:color w:val="1C1C1A"/>
          <w:spacing w:val="10"/>
          <w:szCs w:val="24"/>
          <w:lang w:val="en-GB"/>
        </w:rPr>
        <w:t xml:space="preserve"> </w:t>
      </w:r>
      <w:r w:rsidRPr="00DA05C3">
        <w:rPr>
          <w:color w:val="1C1C1A"/>
          <w:szCs w:val="24"/>
          <w:lang w:val="en-GB"/>
        </w:rPr>
        <w:t>contributes</w:t>
      </w:r>
      <w:r w:rsidRPr="00DA05C3">
        <w:rPr>
          <w:color w:val="1C1C1A"/>
          <w:spacing w:val="10"/>
          <w:szCs w:val="24"/>
          <w:lang w:val="en-GB"/>
        </w:rPr>
        <w:t xml:space="preserve"> </w:t>
      </w:r>
      <w:r w:rsidRPr="00DA05C3">
        <w:rPr>
          <w:color w:val="1C1C1A"/>
          <w:szCs w:val="24"/>
          <w:lang w:val="en-GB"/>
        </w:rPr>
        <w:t>to</w:t>
      </w:r>
      <w:r w:rsidRPr="00DA05C3">
        <w:rPr>
          <w:color w:val="1C1C1A"/>
          <w:spacing w:val="9"/>
          <w:szCs w:val="24"/>
          <w:lang w:val="en-GB"/>
        </w:rPr>
        <w:t xml:space="preserve"> </w:t>
      </w:r>
      <w:r w:rsidRPr="00DA05C3">
        <w:rPr>
          <w:color w:val="1C1C1A"/>
          <w:szCs w:val="24"/>
          <w:lang w:val="en-GB"/>
        </w:rPr>
        <w:t>the</w:t>
      </w:r>
      <w:r w:rsidRPr="00DA05C3">
        <w:rPr>
          <w:color w:val="1C1C1A"/>
          <w:spacing w:val="10"/>
          <w:szCs w:val="24"/>
          <w:lang w:val="en-GB"/>
        </w:rPr>
        <w:t xml:space="preserve"> </w:t>
      </w:r>
      <w:r w:rsidRPr="00DA05C3">
        <w:rPr>
          <w:color w:val="1C1C1A"/>
          <w:spacing w:val="-2"/>
          <w:szCs w:val="24"/>
          <w:lang w:val="en-GB"/>
        </w:rPr>
        <w:t xml:space="preserve">development </w:t>
      </w:r>
      <w:r w:rsidRPr="00DA05C3">
        <w:rPr>
          <w:color w:val="1C1C1A"/>
          <w:szCs w:val="24"/>
          <w:lang w:val="en-GB"/>
        </w:rPr>
        <w:t>of this culture by facilitating mutual support and strengthening the identity of university staff empowerment, which, in turn, allows employees to initiate improvements. This tendency affects the freedom of action of employees when using their experience and specialist knowledge in practice.</w:t>
      </w:r>
    </w:p>
    <w:p w14:paraId="587ABCD6" w14:textId="77777777" w:rsidR="00A731F0" w:rsidRPr="00DA05C3" w:rsidRDefault="00A731F0" w:rsidP="00A731F0">
      <w:pPr>
        <w:pStyle w:val="BodyText"/>
        <w:spacing w:line="360" w:lineRule="auto"/>
        <w:ind w:right="85"/>
        <w:rPr>
          <w:szCs w:val="24"/>
          <w:lang w:val="en-GB"/>
        </w:rPr>
      </w:pPr>
      <w:r w:rsidRPr="00DA05C3">
        <w:rPr>
          <w:color w:val="1C1C1A"/>
          <w:szCs w:val="24"/>
          <w:lang w:val="en-GB"/>
        </w:rPr>
        <w:t>L. Harvey (2007), as part of the summary of the conference devoted to the pan-European initiative "Quality Culture Project", formulated the following conclusions regarding the culture of quality in universities:</w:t>
      </w:r>
    </w:p>
    <w:p w14:paraId="77AB39C0" w14:textId="77777777" w:rsidR="00A731F0" w:rsidRPr="00DA05C3" w:rsidRDefault="00A731F0">
      <w:pPr>
        <w:pStyle w:val="ListParagraph"/>
        <w:numPr>
          <w:ilvl w:val="2"/>
          <w:numId w:val="28"/>
        </w:numPr>
        <w:tabs>
          <w:tab w:val="left" w:pos="255"/>
          <w:tab w:val="left" w:pos="515"/>
        </w:tabs>
        <w:spacing w:before="0"/>
        <w:ind w:left="567" w:right="85" w:firstLine="0"/>
        <w:contextualSpacing w:val="0"/>
        <w:rPr>
          <w:color w:val="1C1C1A"/>
          <w:szCs w:val="24"/>
          <w:lang w:val="en-GB"/>
        </w:rPr>
      </w:pPr>
      <w:r w:rsidRPr="00DA05C3">
        <w:rPr>
          <w:color w:val="1C1C1A"/>
          <w:szCs w:val="24"/>
          <w:lang w:val="en-GB"/>
        </w:rPr>
        <w:t>Quality culture is primarily concerned with the behaviour and interactions of various university stakeholder groups, not the operation of a formal quality system.</w:t>
      </w:r>
    </w:p>
    <w:p w14:paraId="7ED37D0C" w14:textId="77777777" w:rsidR="00A731F0" w:rsidRPr="00DA05C3" w:rsidRDefault="00A731F0">
      <w:pPr>
        <w:pStyle w:val="ListParagraph"/>
        <w:numPr>
          <w:ilvl w:val="2"/>
          <w:numId w:val="28"/>
        </w:numPr>
        <w:tabs>
          <w:tab w:val="left" w:pos="255"/>
          <w:tab w:val="left" w:pos="516"/>
        </w:tabs>
        <w:spacing w:before="0"/>
        <w:ind w:left="567" w:right="85" w:firstLine="0"/>
        <w:contextualSpacing w:val="0"/>
        <w:rPr>
          <w:color w:val="1C1C1A"/>
          <w:szCs w:val="24"/>
          <w:lang w:val="en-GB"/>
        </w:rPr>
      </w:pPr>
      <w:r w:rsidRPr="00DA05C3">
        <w:rPr>
          <w:color w:val="1C1C1A"/>
          <w:szCs w:val="24"/>
          <w:lang w:val="en-GB"/>
        </w:rPr>
        <w:t>The culture of quality is based on partnership and cooperation, sharing experience connections and teamwork.</w:t>
      </w:r>
    </w:p>
    <w:p w14:paraId="127130C5" w14:textId="77777777" w:rsidR="00A731F0" w:rsidRPr="00DA05C3" w:rsidRDefault="00A731F0">
      <w:pPr>
        <w:pStyle w:val="ListParagraph"/>
        <w:numPr>
          <w:ilvl w:val="2"/>
          <w:numId w:val="28"/>
        </w:numPr>
        <w:tabs>
          <w:tab w:val="left" w:pos="255"/>
          <w:tab w:val="left" w:pos="510"/>
        </w:tabs>
        <w:spacing w:before="0"/>
        <w:ind w:left="567" w:right="85" w:firstLine="0"/>
        <w:contextualSpacing w:val="0"/>
        <w:rPr>
          <w:color w:val="1C1C1A"/>
          <w:szCs w:val="24"/>
          <w:lang w:val="en-GB"/>
        </w:rPr>
      </w:pPr>
      <w:r w:rsidRPr="00DA05C3">
        <w:rPr>
          <w:color w:val="1C1C1A"/>
          <w:szCs w:val="24"/>
          <w:lang w:val="en-GB"/>
        </w:rPr>
        <w:lastRenderedPageBreak/>
        <w:t>Leadership within a quality culture should serve an inspiring function and not be a manifestation of dictatorial attitudes. Leaders should be identified and engaged at all levels, not just within the university's senior management group.</w:t>
      </w:r>
    </w:p>
    <w:p w14:paraId="1B68AF57" w14:textId="77777777" w:rsidR="00A731F0" w:rsidRPr="00DA05C3" w:rsidRDefault="00A731F0">
      <w:pPr>
        <w:pStyle w:val="ListParagraph"/>
        <w:numPr>
          <w:ilvl w:val="2"/>
          <w:numId w:val="28"/>
        </w:numPr>
        <w:tabs>
          <w:tab w:val="left" w:pos="236"/>
          <w:tab w:val="left" w:pos="509"/>
        </w:tabs>
        <w:spacing w:before="0"/>
        <w:ind w:left="567" w:right="85" w:firstLine="0"/>
        <w:contextualSpacing w:val="0"/>
        <w:rPr>
          <w:color w:val="1C1C1A"/>
          <w:szCs w:val="24"/>
          <w:lang w:val="en-GB"/>
        </w:rPr>
      </w:pPr>
      <w:r w:rsidRPr="00DA05C3">
        <w:rPr>
          <w:color w:val="1C1C1A"/>
          <w:szCs w:val="24"/>
          <w:lang w:val="en-GB"/>
        </w:rPr>
        <w:t>The quality culture always warmly accepts substantive critical assessment, including various types of external formal evaluations and agreed internal assessments, without excluding any group of employees - including management.</w:t>
      </w:r>
    </w:p>
    <w:p w14:paraId="1A1B51CF" w14:textId="77777777" w:rsidR="00A731F0" w:rsidRPr="00DA05C3"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DA05C3">
        <w:rPr>
          <w:color w:val="1C1C1A"/>
          <w:szCs w:val="24"/>
          <w:lang w:val="en-GB"/>
        </w:rPr>
        <w:t>The beneficiaries of quality culture are university stakeholders. Still, special attention should be paid to students, the most important group of clients of these organisations from a broader social perspective.</w:t>
      </w:r>
    </w:p>
    <w:p w14:paraId="251E2454" w14:textId="77777777" w:rsidR="00A731F0" w:rsidRPr="00DA05C3" w:rsidRDefault="00A731F0">
      <w:pPr>
        <w:pStyle w:val="ListParagraph"/>
        <w:numPr>
          <w:ilvl w:val="1"/>
          <w:numId w:val="28"/>
        </w:numPr>
        <w:tabs>
          <w:tab w:val="left" w:pos="264"/>
          <w:tab w:val="left" w:pos="516"/>
        </w:tabs>
        <w:spacing w:before="0"/>
        <w:ind w:left="567" w:right="85" w:firstLine="0"/>
        <w:contextualSpacing w:val="0"/>
        <w:rPr>
          <w:color w:val="1C1C1A"/>
          <w:szCs w:val="24"/>
          <w:lang w:val="en-GB"/>
        </w:rPr>
      </w:pPr>
      <w:r w:rsidRPr="00DA05C3">
        <w:rPr>
          <w:color w:val="1C1C1A"/>
          <w:szCs w:val="24"/>
          <w:lang w:val="en-GB"/>
        </w:rPr>
        <w:t>Quality culture promotes positive changes, supports innovation, and allows employees to take risks, admit failures and learn from mistakes.</w:t>
      </w:r>
    </w:p>
    <w:p w14:paraId="106471DA" w14:textId="77777777" w:rsidR="00A731F0" w:rsidRPr="00DA05C3" w:rsidRDefault="00A731F0">
      <w:pPr>
        <w:pStyle w:val="ListParagraph"/>
        <w:numPr>
          <w:ilvl w:val="1"/>
          <w:numId w:val="28"/>
        </w:numPr>
        <w:tabs>
          <w:tab w:val="left" w:pos="255"/>
          <w:tab w:val="left" w:pos="510"/>
        </w:tabs>
        <w:spacing w:before="0"/>
        <w:ind w:left="567" w:right="85" w:firstLine="0"/>
        <w:contextualSpacing w:val="0"/>
        <w:rPr>
          <w:szCs w:val="24"/>
          <w:lang w:val="en-GB"/>
        </w:rPr>
      </w:pPr>
      <w:r w:rsidRPr="00DA05C3">
        <w:rPr>
          <w:color w:val="1C1C1A"/>
          <w:szCs w:val="24"/>
          <w:lang w:val="en-GB"/>
        </w:rPr>
        <w:t>The activities of external institutions within the quality assurance framework may inhibit the development of a progressive quality culture if the effects of these activities constitute "high stakes" for the university management. This may lead to risk aversion on the part of employees. Suppose there is too much to lose due to poor external evaluation results. In that case, the effect may be a pseudo-culture</w:t>
      </w:r>
      <w:r w:rsidRPr="00DA05C3">
        <w:rPr>
          <w:color w:val="1C1C1A"/>
          <w:spacing w:val="80"/>
          <w:szCs w:val="24"/>
          <w:lang w:val="en-GB"/>
        </w:rPr>
        <w:t xml:space="preserve"> </w:t>
      </w:r>
      <w:r w:rsidRPr="00DA05C3">
        <w:rPr>
          <w:color w:val="1C1C1A"/>
          <w:szCs w:val="24"/>
          <w:lang w:val="en-GB"/>
        </w:rPr>
        <w:t>of quality that is reduced to following rules and conservatism rather than supporting creativity.</w:t>
      </w:r>
    </w:p>
    <w:p w14:paraId="787068AC" w14:textId="77777777" w:rsidR="00A731F0" w:rsidRPr="00DA05C3" w:rsidRDefault="00A731F0">
      <w:pPr>
        <w:pStyle w:val="ListParagraph"/>
        <w:numPr>
          <w:ilvl w:val="1"/>
          <w:numId w:val="28"/>
        </w:numPr>
        <w:tabs>
          <w:tab w:val="left" w:pos="254"/>
          <w:tab w:val="left" w:pos="492"/>
        </w:tabs>
        <w:spacing w:before="0"/>
        <w:ind w:left="567" w:right="85" w:firstLine="0"/>
        <w:contextualSpacing w:val="0"/>
        <w:rPr>
          <w:color w:val="1C1C1A"/>
          <w:szCs w:val="24"/>
          <w:lang w:val="en-GB"/>
        </w:rPr>
      </w:pPr>
      <w:r w:rsidRPr="00DA05C3">
        <w:rPr>
          <w:color w:val="1C1C1A"/>
          <w:szCs w:val="24"/>
          <w:lang w:val="en-GB"/>
        </w:rPr>
        <w:t>The incompatibility between the strategic goals for quality at the university and its organisational units and the goals of the quality assurance processes also constitutes a barrier to developing a quality culture, especially if the quality assurance processes do not reflect the natural work practices of the staff. This inconsistency is exacerbated by the unfortunately common situation where effective corrective actions are not taken after internal or external reviews of the quality assurance system.</w:t>
      </w:r>
    </w:p>
    <w:p w14:paraId="0B6C7C55" w14:textId="77777777" w:rsidR="00A731F0" w:rsidRPr="00DA05C3" w:rsidRDefault="00A731F0">
      <w:pPr>
        <w:pStyle w:val="ListParagraph"/>
        <w:numPr>
          <w:ilvl w:val="1"/>
          <w:numId w:val="28"/>
        </w:numPr>
        <w:tabs>
          <w:tab w:val="left" w:pos="255"/>
          <w:tab w:val="left" w:pos="513"/>
        </w:tabs>
        <w:spacing w:before="0"/>
        <w:ind w:left="567" w:right="85" w:firstLine="0"/>
        <w:contextualSpacing w:val="0"/>
        <w:rPr>
          <w:color w:val="1C1C1A"/>
          <w:szCs w:val="24"/>
          <w:lang w:val="en-GB"/>
        </w:rPr>
      </w:pPr>
      <w:r w:rsidRPr="00DA05C3">
        <w:rPr>
          <w:color w:val="1C1C1A"/>
          <w:szCs w:val="24"/>
          <w:lang w:val="en-GB"/>
        </w:rPr>
        <w:t>A culture of quality requires an approach based on teamwork. An influential quality culture also seeks to engage everyone in innovative quality improvement.</w:t>
      </w:r>
    </w:p>
    <w:p w14:paraId="5BEA8771" w14:textId="77777777" w:rsidR="00A731F0" w:rsidRPr="00DA05C3"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DA05C3">
        <w:rPr>
          <w:color w:val="1C1C1A"/>
          <w:szCs w:val="24"/>
          <w:lang w:val="en-GB"/>
        </w:rPr>
        <w:lastRenderedPageBreak/>
        <w:t>The university's external quality assurance procedures should be flexible enough to reflect its internal quality procedures and culture. On the other hand, internal procedures should not be an uncritical reflection of these external processes if they do not support the development of a specific quality culture. In this regard, a certain degree of autonomy is necessary to develop a quality culture that recognises and encompasses internal quality activities. An institution with a robust and progress-oriented quality culture provides a basis for improvement, and external quality assurance becomes a less critical addition.</w:t>
      </w:r>
    </w:p>
    <w:p w14:paraId="4F5AED97" w14:textId="77777777" w:rsidR="00A731F0" w:rsidRPr="00DA05C3" w:rsidRDefault="00A731F0">
      <w:pPr>
        <w:pStyle w:val="ListParagraph"/>
        <w:numPr>
          <w:ilvl w:val="2"/>
          <w:numId w:val="28"/>
        </w:numPr>
        <w:tabs>
          <w:tab w:val="left" w:pos="376"/>
          <w:tab w:val="left" w:pos="641"/>
        </w:tabs>
        <w:spacing w:before="0"/>
        <w:ind w:left="567" w:right="85" w:firstLine="0"/>
        <w:contextualSpacing w:val="0"/>
        <w:rPr>
          <w:color w:val="1C1C1A"/>
          <w:szCs w:val="24"/>
          <w:lang w:val="en-GB"/>
        </w:rPr>
      </w:pPr>
      <w:r w:rsidRPr="00DA05C3">
        <w:rPr>
          <w:color w:val="1C1C1A"/>
          <w:szCs w:val="24"/>
          <w:lang w:val="en-GB"/>
        </w:rPr>
        <w:t xml:space="preserve"> To the greatest extent possible, employers should be involved in quality improvement processes</w:t>
      </w:r>
      <w:r w:rsidRPr="00DA05C3">
        <w:rPr>
          <w:color w:val="1C1C1A"/>
          <w:spacing w:val="17"/>
          <w:szCs w:val="24"/>
          <w:lang w:val="en-GB"/>
        </w:rPr>
        <w:t xml:space="preserve"> </w:t>
      </w:r>
      <w:r w:rsidRPr="00DA05C3">
        <w:rPr>
          <w:color w:val="1C1C1A"/>
          <w:szCs w:val="24"/>
          <w:lang w:val="en-GB"/>
        </w:rPr>
        <w:t>(not</w:t>
      </w:r>
      <w:r w:rsidRPr="00DA05C3">
        <w:rPr>
          <w:color w:val="1C1C1A"/>
          <w:spacing w:val="17"/>
          <w:szCs w:val="24"/>
          <w:lang w:val="en-GB"/>
        </w:rPr>
        <w:t xml:space="preserve"> </w:t>
      </w:r>
      <w:r w:rsidRPr="00DA05C3">
        <w:rPr>
          <w:color w:val="1C1C1A"/>
          <w:szCs w:val="24"/>
          <w:lang w:val="en-GB"/>
        </w:rPr>
        <w:t>only</w:t>
      </w:r>
      <w:r w:rsidRPr="00DA05C3">
        <w:rPr>
          <w:color w:val="1C1C1A"/>
          <w:spacing w:val="17"/>
          <w:szCs w:val="24"/>
          <w:lang w:val="en-GB"/>
        </w:rPr>
        <w:t xml:space="preserve"> </w:t>
      </w:r>
      <w:r w:rsidRPr="00DA05C3">
        <w:rPr>
          <w:color w:val="1C1C1A"/>
          <w:szCs w:val="24"/>
          <w:lang w:val="en-GB"/>
        </w:rPr>
        <w:t>the</w:t>
      </w:r>
      <w:r w:rsidRPr="00DA05C3">
        <w:rPr>
          <w:color w:val="1C1C1A"/>
          <w:spacing w:val="17"/>
          <w:szCs w:val="24"/>
          <w:lang w:val="en-GB"/>
        </w:rPr>
        <w:t xml:space="preserve"> </w:t>
      </w:r>
      <w:r w:rsidRPr="00DA05C3">
        <w:rPr>
          <w:color w:val="1C1C1A"/>
          <w:szCs w:val="24"/>
          <w:lang w:val="en-GB"/>
        </w:rPr>
        <w:t>educational</w:t>
      </w:r>
      <w:r w:rsidRPr="00DA05C3">
        <w:rPr>
          <w:color w:val="1C1C1A"/>
          <w:spacing w:val="17"/>
          <w:szCs w:val="24"/>
          <w:lang w:val="en-GB"/>
        </w:rPr>
        <w:t xml:space="preserve"> </w:t>
      </w:r>
      <w:r w:rsidRPr="00DA05C3">
        <w:rPr>
          <w:color w:val="1C1C1A"/>
          <w:szCs w:val="24"/>
          <w:lang w:val="en-GB"/>
        </w:rPr>
        <w:t>process) because,</w:t>
      </w:r>
      <w:r w:rsidRPr="00DA05C3">
        <w:rPr>
          <w:color w:val="1C1C1A"/>
          <w:spacing w:val="17"/>
          <w:szCs w:val="24"/>
          <w:lang w:val="en-GB"/>
        </w:rPr>
        <w:t xml:space="preserve"> </w:t>
      </w:r>
      <w:r w:rsidRPr="00DA05C3">
        <w:rPr>
          <w:color w:val="1C1C1A"/>
          <w:szCs w:val="24"/>
          <w:lang w:val="en-GB"/>
        </w:rPr>
        <w:t>thanks</w:t>
      </w:r>
      <w:r w:rsidRPr="00DA05C3">
        <w:rPr>
          <w:color w:val="1C1C1A"/>
          <w:spacing w:val="17"/>
          <w:szCs w:val="24"/>
          <w:lang w:val="en-GB"/>
        </w:rPr>
        <w:t xml:space="preserve"> </w:t>
      </w:r>
      <w:r w:rsidRPr="00DA05C3">
        <w:rPr>
          <w:color w:val="1C1C1A"/>
          <w:szCs w:val="24"/>
          <w:lang w:val="en-GB"/>
        </w:rPr>
        <w:t>to</w:t>
      </w:r>
      <w:r w:rsidRPr="00DA05C3">
        <w:rPr>
          <w:color w:val="1C1C1A"/>
          <w:spacing w:val="17"/>
          <w:szCs w:val="24"/>
          <w:lang w:val="en-GB"/>
        </w:rPr>
        <w:t xml:space="preserve"> </w:t>
      </w:r>
      <w:r w:rsidRPr="00DA05C3">
        <w:rPr>
          <w:color w:val="1C1C1A"/>
          <w:szCs w:val="24"/>
          <w:lang w:val="en-GB"/>
        </w:rPr>
        <w:t>their</w:t>
      </w:r>
      <w:r w:rsidRPr="00DA05C3">
        <w:rPr>
          <w:color w:val="1C1C1A"/>
          <w:spacing w:val="17"/>
          <w:szCs w:val="24"/>
          <w:lang w:val="en-GB"/>
        </w:rPr>
        <w:t xml:space="preserve"> </w:t>
      </w:r>
      <w:r w:rsidRPr="00DA05C3">
        <w:rPr>
          <w:color w:val="1C1C1A"/>
          <w:szCs w:val="24"/>
          <w:lang w:val="en-GB"/>
        </w:rPr>
        <w:t>experiences,</w:t>
      </w:r>
      <w:r w:rsidRPr="00DA05C3">
        <w:rPr>
          <w:color w:val="1C1C1A"/>
          <w:spacing w:val="17"/>
          <w:szCs w:val="24"/>
          <w:lang w:val="en-GB"/>
        </w:rPr>
        <w:t xml:space="preserve"> </w:t>
      </w:r>
      <w:r w:rsidRPr="00DA05C3">
        <w:rPr>
          <w:color w:val="1C1C1A"/>
          <w:szCs w:val="24"/>
          <w:lang w:val="en-GB"/>
        </w:rPr>
        <w:t>it is possible to effectively develop a quality culture and contribute to increasing student satisfaction. Overall, in many respects, employers seem to be an untapped "resource" in this context, especially in the applied sciences.</w:t>
      </w:r>
    </w:p>
    <w:p w14:paraId="6E599724" w14:textId="77777777" w:rsidR="00A731F0" w:rsidRPr="00DA05C3" w:rsidRDefault="00A731F0">
      <w:pPr>
        <w:pStyle w:val="ListParagraph"/>
        <w:numPr>
          <w:ilvl w:val="2"/>
          <w:numId w:val="28"/>
        </w:numPr>
        <w:tabs>
          <w:tab w:val="left" w:pos="376"/>
          <w:tab w:val="left" w:pos="639"/>
        </w:tabs>
        <w:spacing w:before="0"/>
        <w:ind w:left="567" w:right="85" w:firstLine="0"/>
        <w:contextualSpacing w:val="0"/>
        <w:rPr>
          <w:szCs w:val="24"/>
          <w:lang w:val="en-GB"/>
        </w:rPr>
      </w:pPr>
      <w:r w:rsidRPr="00DA05C3">
        <w:rPr>
          <w:color w:val="1C1C1A"/>
          <w:szCs w:val="24"/>
          <w:lang w:val="en-GB"/>
        </w:rPr>
        <w:t xml:space="preserve"> The culture of quality is reflected in the adoption of a reflective, self-critical approach by the university's student and staff community. Therefore, it promotes comprehensive evaluations of the results obtained, needs, expectations, and problems.</w:t>
      </w:r>
    </w:p>
    <w:bookmarkEnd w:id="27"/>
    <w:p w14:paraId="77C397DD" w14:textId="77777777" w:rsidR="00A731F0" w:rsidRPr="00A731F0" w:rsidRDefault="00A731F0" w:rsidP="00A731F0">
      <w:pPr>
        <w:rPr>
          <w:lang w:val="en-GB"/>
        </w:rPr>
      </w:pPr>
    </w:p>
    <w:p w14:paraId="4D1EC098" w14:textId="290693B4" w:rsidR="009A4ED7" w:rsidRPr="009A4ED7" w:rsidRDefault="009A4ED7" w:rsidP="009A4ED7">
      <w:pPr>
        <w:pStyle w:val="Heading1"/>
        <w:rPr>
          <w:lang w:val="en-GB"/>
        </w:rPr>
      </w:pPr>
      <w:bookmarkStart w:id="30" w:name="_Ref205277718"/>
      <w:r w:rsidRPr="009A4ED7">
        <w:rPr>
          <w:lang w:val="en-GB"/>
        </w:rPr>
        <w:lastRenderedPageBreak/>
        <w:t>Quality Management Concepts and Methodologies for Higher Education</w:t>
      </w:r>
      <w:r w:rsidR="00B47E2B">
        <w:rPr>
          <w:lang w:val="en-GB"/>
        </w:rPr>
        <w:t xml:space="preserve"> [40-60]</w:t>
      </w:r>
      <w:bookmarkEnd w:id="30"/>
    </w:p>
    <w:p w14:paraId="73E3FFC5" w14:textId="5C4F127B" w:rsidR="009A4ED7" w:rsidRDefault="00137286" w:rsidP="00137286">
      <w:pPr>
        <w:pStyle w:val="Heading2"/>
        <w:rPr>
          <w:lang w:val="en-GB"/>
        </w:rPr>
      </w:pPr>
      <w:bookmarkStart w:id="31" w:name="_Ref202177278"/>
      <w:r w:rsidRPr="00137286">
        <w:rPr>
          <w:color w:val="C00000"/>
          <w:lang w:val="en-GB"/>
        </w:rPr>
        <w:t>Total Quality Management (TQM) as the Basis of Improvement</w:t>
      </w:r>
      <w:r>
        <w:rPr>
          <w:lang w:val="en-GB"/>
        </w:rPr>
        <w:t xml:space="preserve"> (PGR)</w:t>
      </w:r>
      <w:bookmarkEnd w:id="31"/>
    </w:p>
    <w:p w14:paraId="4A2AAA19" w14:textId="77777777" w:rsidR="00A32BD9" w:rsidRPr="00BB23F5" w:rsidRDefault="00A32BD9" w:rsidP="00A32BD9">
      <w:pPr>
        <w:ind w:right="-11" w:firstLine="0"/>
        <w:rPr>
          <w:szCs w:val="24"/>
          <w:lang w:val="en-GB"/>
        </w:rPr>
      </w:pPr>
      <w:r w:rsidRPr="00BB23F5">
        <w:rPr>
          <w:color w:val="1C1C1A"/>
          <w:szCs w:val="24"/>
          <w:lang w:val="en-GB"/>
        </w:rPr>
        <w:t>Since the creation and popularisation of the TQM concept,</w:t>
      </w:r>
      <w:r w:rsidRPr="00BB23F5">
        <w:rPr>
          <w:color w:val="1C1C1A"/>
          <w:spacing w:val="-4"/>
          <w:szCs w:val="24"/>
          <w:lang w:val="en-GB"/>
        </w:rPr>
        <w:t xml:space="preserve"> </w:t>
      </w:r>
      <w:r w:rsidRPr="00BB23F5">
        <w:rPr>
          <w:color w:val="1C1C1A"/>
          <w:szCs w:val="24"/>
          <w:lang w:val="en-GB"/>
        </w:rPr>
        <w:t>it</w:t>
      </w:r>
      <w:r w:rsidRPr="00BB23F5">
        <w:rPr>
          <w:color w:val="1C1C1A"/>
          <w:spacing w:val="-4"/>
          <w:szCs w:val="24"/>
          <w:lang w:val="en-GB"/>
        </w:rPr>
        <w:t xml:space="preserve"> </w:t>
      </w:r>
      <w:r w:rsidRPr="00BB23F5">
        <w:rPr>
          <w:color w:val="1C1C1A"/>
          <w:szCs w:val="24"/>
          <w:lang w:val="en-GB"/>
        </w:rPr>
        <w:t>has</w:t>
      </w:r>
      <w:r w:rsidRPr="00BB23F5">
        <w:rPr>
          <w:color w:val="1C1C1A"/>
          <w:spacing w:val="-4"/>
          <w:szCs w:val="24"/>
          <w:lang w:val="en-GB"/>
        </w:rPr>
        <w:t xml:space="preserve"> </w:t>
      </w:r>
      <w:r w:rsidRPr="00BB23F5">
        <w:rPr>
          <w:color w:val="1C1C1A"/>
          <w:szCs w:val="24"/>
          <w:lang w:val="en-GB"/>
        </w:rPr>
        <w:t>been</w:t>
      </w:r>
      <w:r w:rsidRPr="00BB23F5">
        <w:rPr>
          <w:color w:val="1C1C1A"/>
          <w:spacing w:val="-4"/>
          <w:szCs w:val="24"/>
          <w:lang w:val="en-GB"/>
        </w:rPr>
        <w:t xml:space="preserve"> </w:t>
      </w:r>
      <w:r w:rsidRPr="00BB23F5">
        <w:rPr>
          <w:color w:val="1C1C1A"/>
          <w:szCs w:val="24"/>
          <w:lang w:val="en-GB"/>
        </w:rPr>
        <w:t>emphasised</w:t>
      </w:r>
      <w:r w:rsidRPr="00BB23F5">
        <w:rPr>
          <w:color w:val="1C1C1A"/>
          <w:spacing w:val="-4"/>
          <w:szCs w:val="24"/>
          <w:lang w:val="en-GB"/>
        </w:rPr>
        <w:t xml:space="preserve"> </w:t>
      </w:r>
      <w:r w:rsidRPr="00BB23F5">
        <w:rPr>
          <w:color w:val="1C1C1A"/>
          <w:szCs w:val="24"/>
          <w:lang w:val="en-GB"/>
        </w:rPr>
        <w:t>that</w:t>
      </w:r>
      <w:r w:rsidRPr="00BB23F5">
        <w:rPr>
          <w:color w:val="1C1C1A"/>
          <w:spacing w:val="-4"/>
          <w:szCs w:val="24"/>
          <w:lang w:val="en-GB"/>
        </w:rPr>
        <w:t xml:space="preserve"> </w:t>
      </w:r>
      <w:r w:rsidRPr="00BB23F5">
        <w:rPr>
          <w:color w:val="1C1C1A"/>
          <w:szCs w:val="24"/>
          <w:lang w:val="en-GB"/>
        </w:rPr>
        <w:t>it</w:t>
      </w:r>
      <w:r w:rsidRPr="00BB23F5">
        <w:rPr>
          <w:color w:val="1C1C1A"/>
          <w:spacing w:val="-4"/>
          <w:szCs w:val="24"/>
          <w:lang w:val="en-GB"/>
        </w:rPr>
        <w:t xml:space="preserve"> </w:t>
      </w:r>
      <w:r w:rsidRPr="00BB23F5">
        <w:rPr>
          <w:color w:val="1C1C1A"/>
          <w:szCs w:val="24"/>
          <w:lang w:val="en-GB"/>
        </w:rPr>
        <w:t>should</w:t>
      </w:r>
      <w:r w:rsidRPr="00BB23F5">
        <w:rPr>
          <w:color w:val="1C1C1A"/>
          <w:spacing w:val="-4"/>
          <w:szCs w:val="24"/>
          <w:lang w:val="en-GB"/>
        </w:rPr>
        <w:t xml:space="preserve"> </w:t>
      </w:r>
      <w:r w:rsidRPr="00BB23F5">
        <w:rPr>
          <w:color w:val="1C1C1A"/>
          <w:szCs w:val="24"/>
          <w:lang w:val="en-GB"/>
        </w:rPr>
        <w:t>occupy</w:t>
      </w:r>
      <w:r w:rsidRPr="00BB23F5">
        <w:rPr>
          <w:color w:val="1C1C1A"/>
          <w:spacing w:val="-4"/>
          <w:szCs w:val="24"/>
          <w:lang w:val="en-GB"/>
        </w:rPr>
        <w:t xml:space="preserve"> </w:t>
      </w:r>
      <w:r w:rsidRPr="00BB23F5">
        <w:rPr>
          <w:color w:val="1C1C1A"/>
          <w:szCs w:val="24"/>
          <w:lang w:val="en-GB"/>
        </w:rPr>
        <w:t>an important place among the approaches enabling the improvement of universities.</w:t>
      </w:r>
    </w:p>
    <w:p w14:paraId="61CC5A05" w14:textId="77777777" w:rsidR="00A32BD9" w:rsidRPr="00BB23F5" w:rsidRDefault="00A32BD9" w:rsidP="00A32BD9">
      <w:pPr>
        <w:ind w:right="-11" w:firstLine="386"/>
        <w:rPr>
          <w:szCs w:val="24"/>
          <w:lang w:val="en-GB"/>
        </w:rPr>
      </w:pPr>
      <w:r w:rsidRPr="00BB23F5">
        <w:rPr>
          <w:color w:val="1C1C1A"/>
          <w:szCs w:val="24"/>
          <w:lang w:val="en-GB"/>
        </w:rPr>
        <w:t>At</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end</w:t>
      </w:r>
      <w:r w:rsidRPr="00BB23F5">
        <w:rPr>
          <w:color w:val="1C1C1A"/>
          <w:spacing w:val="-4"/>
          <w:szCs w:val="24"/>
          <w:lang w:val="en-GB"/>
        </w:rPr>
        <w:t xml:space="preserve"> </w:t>
      </w:r>
      <w:r w:rsidRPr="00BB23F5">
        <w:rPr>
          <w:color w:val="1C1C1A"/>
          <w:szCs w:val="24"/>
          <w:lang w:val="en-GB"/>
        </w:rPr>
        <w:t>of</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1980s,</w:t>
      </w:r>
      <w:r w:rsidRPr="00BB23F5">
        <w:rPr>
          <w:color w:val="1C1C1A"/>
          <w:spacing w:val="-4"/>
          <w:szCs w:val="24"/>
          <w:lang w:val="en-GB"/>
        </w:rPr>
        <w:t xml:space="preserve"> </w:t>
      </w:r>
      <w:r w:rsidRPr="00BB23F5">
        <w:rPr>
          <w:color w:val="1C1C1A"/>
          <w:szCs w:val="24"/>
          <w:lang w:val="en-GB"/>
        </w:rPr>
        <w:t>T.</w:t>
      </w:r>
      <w:r w:rsidRPr="00BB23F5">
        <w:rPr>
          <w:color w:val="1C1C1A"/>
          <w:spacing w:val="-4"/>
          <w:szCs w:val="24"/>
          <w:lang w:val="en-GB"/>
        </w:rPr>
        <w:t xml:space="preserve"> </w:t>
      </w:r>
      <w:proofErr w:type="spellStart"/>
      <w:r w:rsidRPr="00BB23F5">
        <w:rPr>
          <w:color w:val="1C1C1A"/>
          <w:szCs w:val="24"/>
          <w:lang w:val="en-GB"/>
        </w:rPr>
        <w:t>Stuelpnagel</w:t>
      </w:r>
      <w:proofErr w:type="spellEnd"/>
      <w:r w:rsidRPr="00BB23F5">
        <w:rPr>
          <w:color w:val="1C1C1A"/>
          <w:spacing w:val="-4"/>
          <w:szCs w:val="24"/>
          <w:lang w:val="en-GB"/>
        </w:rPr>
        <w:t xml:space="preserve"> </w:t>
      </w:r>
      <w:r w:rsidRPr="00BB23F5">
        <w:rPr>
          <w:color w:val="1C1C1A"/>
          <w:szCs w:val="24"/>
          <w:lang w:val="en-GB"/>
        </w:rPr>
        <w:t>(1989)</w:t>
      </w:r>
      <w:r w:rsidRPr="00BB23F5">
        <w:rPr>
          <w:color w:val="1C1C1A"/>
          <w:spacing w:val="-4"/>
          <w:szCs w:val="24"/>
          <w:lang w:val="en-GB"/>
        </w:rPr>
        <w:t xml:space="preserve"> </w:t>
      </w:r>
      <w:r w:rsidRPr="00BB23F5">
        <w:rPr>
          <w:color w:val="1C1C1A"/>
          <w:szCs w:val="24"/>
          <w:lang w:val="en-GB"/>
        </w:rPr>
        <w:t>suggested</w:t>
      </w:r>
      <w:r w:rsidRPr="00BB23F5">
        <w:rPr>
          <w:color w:val="1C1C1A"/>
          <w:spacing w:val="-4"/>
          <w:szCs w:val="24"/>
          <w:lang w:val="en-GB"/>
        </w:rPr>
        <w:t xml:space="preserve"> </w:t>
      </w:r>
      <w:r w:rsidRPr="00BB23F5">
        <w:rPr>
          <w:color w:val="1C1C1A"/>
          <w:szCs w:val="24"/>
          <w:lang w:val="en-GB"/>
        </w:rPr>
        <w:t>that</w:t>
      </w:r>
      <w:r w:rsidRPr="00BB23F5">
        <w:rPr>
          <w:color w:val="1C1C1A"/>
          <w:spacing w:val="-4"/>
          <w:szCs w:val="24"/>
          <w:lang w:val="en-GB"/>
        </w:rPr>
        <w:t xml:space="preserve"> </w:t>
      </w:r>
      <w:r w:rsidRPr="00BB23F5">
        <w:rPr>
          <w:color w:val="1C1C1A"/>
          <w:szCs w:val="24"/>
          <w:lang w:val="en-GB"/>
        </w:rPr>
        <w:t>university</w:t>
      </w:r>
      <w:r w:rsidRPr="00BB23F5">
        <w:rPr>
          <w:color w:val="1C1C1A"/>
          <w:spacing w:val="-4"/>
          <w:szCs w:val="24"/>
          <w:lang w:val="en-GB"/>
        </w:rPr>
        <w:t xml:space="preserve"> </w:t>
      </w:r>
      <w:r w:rsidRPr="00BB23F5">
        <w:rPr>
          <w:color w:val="1C1C1A"/>
          <w:szCs w:val="24"/>
          <w:lang w:val="en-GB"/>
        </w:rPr>
        <w:t>management</w:t>
      </w:r>
      <w:r w:rsidRPr="00BB23F5">
        <w:rPr>
          <w:color w:val="1C1C1A"/>
          <w:spacing w:val="-4"/>
          <w:szCs w:val="24"/>
          <w:lang w:val="en-GB"/>
        </w:rPr>
        <w:t xml:space="preserve"> </w:t>
      </w:r>
      <w:r w:rsidRPr="00BB23F5">
        <w:rPr>
          <w:color w:val="1C1C1A"/>
          <w:szCs w:val="24"/>
          <w:lang w:val="en-GB"/>
        </w:rPr>
        <w:t>should</w:t>
      </w:r>
      <w:r w:rsidRPr="00BB23F5">
        <w:rPr>
          <w:color w:val="1C1C1A"/>
          <w:spacing w:val="-4"/>
          <w:szCs w:val="24"/>
          <w:lang w:val="en-GB"/>
        </w:rPr>
        <w:t xml:space="preserve"> </w:t>
      </w:r>
      <w:r w:rsidRPr="00BB23F5">
        <w:rPr>
          <w:color w:val="1C1C1A"/>
          <w:szCs w:val="24"/>
          <w:lang w:val="en-GB"/>
        </w:rPr>
        <w:t>be aware of the positive changes in</w:t>
      </w:r>
      <w:r w:rsidRPr="00BB23F5">
        <w:rPr>
          <w:color w:val="1C1C1A"/>
          <w:spacing w:val="-5"/>
          <w:szCs w:val="24"/>
          <w:lang w:val="en-GB"/>
        </w:rPr>
        <w:t xml:space="preserve"> </w:t>
      </w:r>
      <w:r w:rsidRPr="00BB23F5">
        <w:rPr>
          <w:color w:val="1C1C1A"/>
          <w:szCs w:val="24"/>
          <w:lang w:val="en-GB"/>
        </w:rPr>
        <w:t>various</w:t>
      </w:r>
      <w:r w:rsidRPr="00BB23F5">
        <w:rPr>
          <w:color w:val="1C1C1A"/>
          <w:spacing w:val="-5"/>
          <w:szCs w:val="24"/>
          <w:lang w:val="en-GB"/>
        </w:rPr>
        <w:t xml:space="preserve"> </w:t>
      </w:r>
      <w:r w:rsidRPr="00BB23F5">
        <w:rPr>
          <w:color w:val="1C1C1A"/>
          <w:szCs w:val="24"/>
          <w:lang w:val="en-GB"/>
        </w:rPr>
        <w:t>organisations</w:t>
      </w:r>
      <w:r w:rsidRPr="00BB23F5">
        <w:rPr>
          <w:color w:val="1C1C1A"/>
          <w:spacing w:val="-5"/>
          <w:szCs w:val="24"/>
          <w:lang w:val="en-GB"/>
        </w:rPr>
        <w:t xml:space="preserve"> </w:t>
      </w:r>
      <w:r w:rsidRPr="00BB23F5">
        <w:rPr>
          <w:color w:val="1C1C1A"/>
          <w:szCs w:val="24"/>
          <w:lang w:val="en-GB"/>
        </w:rPr>
        <w:t>concerning</w:t>
      </w:r>
      <w:r w:rsidRPr="00BB23F5">
        <w:rPr>
          <w:color w:val="1C1C1A"/>
          <w:spacing w:val="-5"/>
          <w:szCs w:val="24"/>
          <w:lang w:val="en-GB"/>
        </w:rPr>
        <w:t xml:space="preserve"> </w:t>
      </w:r>
      <w:r w:rsidRPr="00BB23F5">
        <w:rPr>
          <w:color w:val="1C1C1A"/>
          <w:szCs w:val="24"/>
          <w:lang w:val="en-GB"/>
        </w:rPr>
        <w:t>applying</w:t>
      </w:r>
      <w:r w:rsidRPr="00BB23F5">
        <w:rPr>
          <w:color w:val="1C1C1A"/>
          <w:spacing w:val="-5"/>
          <w:szCs w:val="24"/>
          <w:lang w:val="en-GB"/>
        </w:rPr>
        <w:t xml:space="preserve"> </w:t>
      </w:r>
      <w:r w:rsidRPr="00BB23F5">
        <w:rPr>
          <w:color w:val="1C1C1A"/>
          <w:szCs w:val="24"/>
          <w:lang w:val="en-GB"/>
        </w:rPr>
        <w:t>elements</w:t>
      </w:r>
      <w:r w:rsidRPr="00BB23F5">
        <w:rPr>
          <w:color w:val="1C1C1A"/>
          <w:spacing w:val="-5"/>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TQM</w:t>
      </w:r>
      <w:r w:rsidRPr="00BB23F5">
        <w:rPr>
          <w:color w:val="1C1C1A"/>
          <w:spacing w:val="-5"/>
          <w:szCs w:val="24"/>
          <w:lang w:val="en-GB"/>
        </w:rPr>
        <w:t xml:space="preserve"> </w:t>
      </w:r>
      <w:r w:rsidRPr="00BB23F5">
        <w:rPr>
          <w:color w:val="1C1C1A"/>
          <w:szCs w:val="24"/>
          <w:lang w:val="en-GB"/>
        </w:rPr>
        <w:t>concept in them and strive to develop programs supporting its dissemination.</w:t>
      </w:r>
    </w:p>
    <w:p w14:paraId="77A662F4" w14:textId="77777777" w:rsidR="00A32BD9" w:rsidRPr="00BB23F5" w:rsidRDefault="00A32BD9" w:rsidP="00A32BD9">
      <w:pPr>
        <w:pStyle w:val="BodyText"/>
        <w:spacing w:before="0" w:after="0" w:line="360" w:lineRule="auto"/>
        <w:ind w:right="-11" w:firstLine="386"/>
        <w:rPr>
          <w:color w:val="1C1C1A"/>
          <w:szCs w:val="24"/>
          <w:lang w:val="en-GB"/>
        </w:rPr>
      </w:pPr>
      <w:r w:rsidRPr="00BB23F5">
        <w:rPr>
          <w:color w:val="1C1C1A"/>
          <w:szCs w:val="24"/>
          <w:lang w:val="en-GB"/>
        </w:rPr>
        <w:t>I. Saunders and M. Walker (1991) stated that the most significant challenge in implementing TQM in universities is to design an appropriate management system structure, encouraging all groups of employees to improve the quality of the activities in which they</w:t>
      </w:r>
      <w:r w:rsidRPr="00BB23F5">
        <w:rPr>
          <w:color w:val="1C1C1A"/>
          <w:spacing w:val="34"/>
          <w:szCs w:val="24"/>
          <w:lang w:val="en-GB"/>
        </w:rPr>
        <w:t xml:space="preserve"> </w:t>
      </w:r>
      <w:r w:rsidRPr="00BB23F5">
        <w:rPr>
          <w:color w:val="1C1C1A"/>
          <w:szCs w:val="24"/>
          <w:lang w:val="en-GB"/>
        </w:rPr>
        <w:t xml:space="preserve">participate. Designing a system framework that should be directly linked to the structural elements shaping the quality culture (see Figure x.2) is only a tiny part of the necessary activities. The introduction of TQM will only bring benefits if university management properly develops the soft psychological elements that contribute to its quality culture. </w:t>
      </w:r>
    </w:p>
    <w:p w14:paraId="452F357C" w14:textId="77777777" w:rsidR="00A32BD9" w:rsidRPr="00BB23F5" w:rsidRDefault="00A32BD9" w:rsidP="00A32BD9">
      <w:pPr>
        <w:pStyle w:val="BodyText"/>
        <w:spacing w:before="0" w:after="0" w:line="360" w:lineRule="auto"/>
        <w:ind w:right="-11" w:firstLine="386"/>
        <w:rPr>
          <w:szCs w:val="24"/>
          <w:lang w:val="en-GB"/>
        </w:rPr>
      </w:pPr>
      <w:r w:rsidRPr="00BB23F5">
        <w:rPr>
          <w:color w:val="1C1C1A"/>
          <w:szCs w:val="24"/>
          <w:lang w:val="en-GB"/>
        </w:rPr>
        <w:t>TQM naturally fits into the characteristics of higher education because it is an approach that treats this complexity and diversity as factors increasing the chance of introducing the expected rights, a basis and inspiration for essential changes (James</w:t>
      </w:r>
      <w:r>
        <w:rPr>
          <w:color w:val="1C1C1A"/>
          <w:szCs w:val="24"/>
          <w:lang w:val="en-GB"/>
        </w:rPr>
        <w:t xml:space="preserve"> </w:t>
      </w:r>
      <w:r w:rsidRPr="00BB23F5">
        <w:rPr>
          <w:color w:val="1C1C1A"/>
          <w:szCs w:val="24"/>
          <w:lang w:val="en-GB"/>
        </w:rPr>
        <w:t>&amp;James, 1998); (Vazzana</w:t>
      </w:r>
      <w:r>
        <w:rPr>
          <w:color w:val="1C1C1A"/>
          <w:szCs w:val="24"/>
          <w:lang w:val="en-GB"/>
        </w:rPr>
        <w:t xml:space="preserve"> </w:t>
      </w:r>
      <w:r w:rsidRPr="00BB23F5">
        <w:rPr>
          <w:color w:val="1C1C1A"/>
          <w:szCs w:val="24"/>
          <w:lang w:val="en-GB"/>
        </w:rPr>
        <w:t>&amp;Winter, 1997).</w:t>
      </w:r>
    </w:p>
    <w:p w14:paraId="3F239FDA" w14:textId="77777777" w:rsidR="00A32BD9" w:rsidRPr="00BB23F5" w:rsidRDefault="00A32BD9" w:rsidP="00A32BD9">
      <w:pPr>
        <w:pStyle w:val="BodyText"/>
        <w:spacing w:before="0" w:after="0" w:line="360" w:lineRule="auto"/>
        <w:ind w:right="-11" w:firstLine="386"/>
        <w:rPr>
          <w:szCs w:val="24"/>
          <w:lang w:val="en-GB"/>
        </w:rPr>
      </w:pPr>
      <w:r w:rsidRPr="00BB23F5">
        <w:rPr>
          <w:color w:val="1C1C1A"/>
          <w:szCs w:val="24"/>
          <w:lang w:val="en-GB"/>
        </w:rPr>
        <w:t>In 1996, B. Burkhalter (1996) noted that approximately 160 universities in the United States had introduced programs based on the TQM concept, and over 50%</w:t>
      </w:r>
      <w:r w:rsidRPr="00BB23F5">
        <w:rPr>
          <w:color w:val="1C1C1A"/>
          <w:spacing w:val="80"/>
          <w:szCs w:val="24"/>
          <w:lang w:val="en-GB"/>
        </w:rPr>
        <w:t xml:space="preserve"> </w:t>
      </w:r>
      <w:r w:rsidRPr="00BB23F5">
        <w:rPr>
          <w:color w:val="1C1C1A"/>
          <w:szCs w:val="24"/>
          <w:lang w:val="en-GB"/>
        </w:rPr>
        <w:t>of all universities there had established quality councils. The scale of this phenomenon resulted from, among others, incentive programs and guidelines addressed to universities by leading American corporations, as indicated by B. Ruben (1995).</w:t>
      </w:r>
    </w:p>
    <w:p w14:paraId="54B844D0" w14:textId="77777777" w:rsidR="00A32BD9" w:rsidRPr="00BB23F5" w:rsidRDefault="00A32BD9" w:rsidP="00A32BD9">
      <w:pPr>
        <w:pStyle w:val="BodyText"/>
        <w:spacing w:line="360" w:lineRule="auto"/>
        <w:ind w:right="-11" w:firstLine="385"/>
        <w:rPr>
          <w:szCs w:val="24"/>
          <w:lang w:val="en-GB"/>
        </w:rPr>
      </w:pPr>
      <w:r w:rsidRPr="00BB23F5">
        <w:rPr>
          <w:color w:val="1C1C1A"/>
          <w:szCs w:val="24"/>
          <w:lang w:val="en-GB"/>
        </w:rPr>
        <w:t>The Total Quality Forum, sponsored</w:t>
      </w:r>
      <w:r w:rsidRPr="00BB23F5">
        <w:rPr>
          <w:color w:val="1C1C1A"/>
          <w:spacing w:val="35"/>
          <w:szCs w:val="24"/>
          <w:lang w:val="en-GB"/>
        </w:rPr>
        <w:t xml:space="preserve"> </w:t>
      </w:r>
      <w:r w:rsidRPr="00BB23F5">
        <w:rPr>
          <w:color w:val="1C1C1A"/>
          <w:szCs w:val="24"/>
          <w:lang w:val="en-GB"/>
        </w:rPr>
        <w:t>by</w:t>
      </w:r>
      <w:r w:rsidRPr="00BB23F5">
        <w:rPr>
          <w:color w:val="1C1C1A"/>
          <w:spacing w:val="35"/>
          <w:szCs w:val="24"/>
          <w:lang w:val="en-GB"/>
        </w:rPr>
        <w:t xml:space="preserve"> </w:t>
      </w:r>
      <w:r w:rsidRPr="00BB23F5">
        <w:rPr>
          <w:color w:val="1C1C1A"/>
          <w:szCs w:val="24"/>
          <w:lang w:val="en-GB"/>
        </w:rPr>
        <w:t>companies</w:t>
      </w:r>
      <w:r w:rsidRPr="00BB23F5">
        <w:rPr>
          <w:color w:val="1C1C1A"/>
          <w:spacing w:val="35"/>
          <w:szCs w:val="24"/>
          <w:lang w:val="en-GB"/>
        </w:rPr>
        <w:t xml:space="preserve"> </w:t>
      </w:r>
      <w:r w:rsidRPr="00BB23F5">
        <w:rPr>
          <w:color w:val="1C1C1A"/>
          <w:szCs w:val="24"/>
          <w:lang w:val="en-GB"/>
        </w:rPr>
        <w:t>such</w:t>
      </w:r>
      <w:r w:rsidRPr="00BB23F5">
        <w:rPr>
          <w:color w:val="1C1C1A"/>
          <w:spacing w:val="35"/>
          <w:szCs w:val="24"/>
          <w:lang w:val="en-GB"/>
        </w:rPr>
        <w:t xml:space="preserve"> </w:t>
      </w:r>
      <w:r w:rsidRPr="00BB23F5">
        <w:rPr>
          <w:color w:val="1C1C1A"/>
          <w:szCs w:val="24"/>
          <w:lang w:val="en-GB"/>
        </w:rPr>
        <w:t>as</w:t>
      </w:r>
      <w:r w:rsidRPr="00BB23F5">
        <w:rPr>
          <w:color w:val="1C1C1A"/>
          <w:spacing w:val="35"/>
          <w:szCs w:val="24"/>
          <w:lang w:val="en-GB"/>
        </w:rPr>
        <w:t xml:space="preserve"> </w:t>
      </w:r>
      <w:r w:rsidRPr="00BB23F5">
        <w:rPr>
          <w:color w:val="1C1C1A"/>
          <w:szCs w:val="24"/>
          <w:lang w:val="en-GB"/>
        </w:rPr>
        <w:t>American</w:t>
      </w:r>
      <w:r w:rsidRPr="00BB23F5">
        <w:rPr>
          <w:color w:val="1C1C1A"/>
          <w:spacing w:val="35"/>
          <w:szCs w:val="24"/>
          <w:lang w:val="en-GB"/>
        </w:rPr>
        <w:t xml:space="preserve"> </w:t>
      </w:r>
      <w:r w:rsidRPr="00BB23F5">
        <w:rPr>
          <w:color w:val="1C1C1A"/>
          <w:szCs w:val="24"/>
          <w:lang w:val="en-GB"/>
        </w:rPr>
        <w:t>Express,</w:t>
      </w:r>
      <w:r w:rsidRPr="00BB23F5">
        <w:rPr>
          <w:color w:val="1C1C1A"/>
          <w:spacing w:val="35"/>
          <w:szCs w:val="24"/>
          <w:lang w:val="en-GB"/>
        </w:rPr>
        <w:t xml:space="preserve"> </w:t>
      </w:r>
      <w:r w:rsidRPr="00BB23F5">
        <w:rPr>
          <w:color w:val="1C1C1A"/>
          <w:szCs w:val="24"/>
          <w:lang w:val="en-GB"/>
        </w:rPr>
        <w:t>Baxter,</w:t>
      </w:r>
      <w:r w:rsidRPr="00BB23F5">
        <w:rPr>
          <w:color w:val="1C1C1A"/>
          <w:spacing w:val="35"/>
          <w:szCs w:val="24"/>
          <w:lang w:val="en-GB"/>
        </w:rPr>
        <w:t xml:space="preserve"> </w:t>
      </w:r>
      <w:r w:rsidRPr="00BB23F5">
        <w:rPr>
          <w:color w:val="1C1C1A"/>
          <w:szCs w:val="24"/>
          <w:lang w:val="en-GB"/>
        </w:rPr>
        <w:t>Ford,</w:t>
      </w:r>
      <w:r w:rsidRPr="00BB23F5">
        <w:rPr>
          <w:color w:val="1C1C1A"/>
          <w:spacing w:val="35"/>
          <w:szCs w:val="24"/>
          <w:lang w:val="en-GB"/>
        </w:rPr>
        <w:t xml:space="preserve"> </w:t>
      </w:r>
      <w:r w:rsidRPr="00BB23F5">
        <w:rPr>
          <w:color w:val="1C1C1A"/>
          <w:szCs w:val="24"/>
          <w:lang w:val="en-GB"/>
        </w:rPr>
        <w:t>General</w:t>
      </w:r>
      <w:r w:rsidRPr="00BB23F5">
        <w:rPr>
          <w:color w:val="1C1C1A"/>
          <w:spacing w:val="35"/>
          <w:szCs w:val="24"/>
          <w:lang w:val="en-GB"/>
        </w:rPr>
        <w:t xml:space="preserve"> </w:t>
      </w:r>
      <w:r w:rsidRPr="00BB23F5">
        <w:rPr>
          <w:color w:val="1C1C1A"/>
          <w:szCs w:val="24"/>
          <w:lang w:val="en-GB"/>
        </w:rPr>
        <w:t xml:space="preserve">Motors, IBM, Milliken, Motorola, Procter &amp; Gamble, 3M, and Xerox, has made significant contributions to fostering dialogue and implementing exciting initiatives </w:t>
      </w:r>
      <w:r w:rsidRPr="00BB23F5">
        <w:rPr>
          <w:color w:val="1C1C1A"/>
          <w:szCs w:val="24"/>
          <w:lang w:val="en-GB"/>
        </w:rPr>
        <w:lastRenderedPageBreak/>
        <w:t>through formal partnerships. Such targeted, fruitful, honest, and not just declared cooperation between universities and private and public organisations is one of the</w:t>
      </w:r>
      <w:r w:rsidRPr="00BB23F5">
        <w:rPr>
          <w:color w:val="1C1C1A"/>
          <w:spacing w:val="80"/>
          <w:szCs w:val="24"/>
          <w:lang w:val="en-GB"/>
        </w:rPr>
        <w:t xml:space="preserve"> </w:t>
      </w:r>
      <w:r w:rsidRPr="00BB23F5">
        <w:rPr>
          <w:color w:val="1C1C1A"/>
          <w:szCs w:val="24"/>
          <w:lang w:val="en-GB"/>
        </w:rPr>
        <w:t>effects of the great social potential represented by TQM and the quality issue.</w:t>
      </w:r>
    </w:p>
    <w:p w14:paraId="3C34B881" w14:textId="77777777" w:rsidR="00A32BD9" w:rsidRPr="00BB23F5" w:rsidRDefault="00A32BD9" w:rsidP="00A32BD9">
      <w:pPr>
        <w:ind w:right="-11" w:firstLine="0"/>
        <w:rPr>
          <w:szCs w:val="24"/>
          <w:lang w:val="en-GB"/>
        </w:rPr>
      </w:pPr>
      <w:r w:rsidRPr="00BB23F5">
        <w:rPr>
          <w:color w:val="1C1C1A"/>
          <w:szCs w:val="24"/>
          <w:lang w:val="en-GB"/>
        </w:rPr>
        <w:t xml:space="preserve">Research conducted by S. </w:t>
      </w:r>
      <w:proofErr w:type="spellStart"/>
      <w:r w:rsidRPr="00BB23F5">
        <w:rPr>
          <w:color w:val="1C1C1A"/>
          <w:szCs w:val="24"/>
          <w:lang w:val="en-GB"/>
        </w:rPr>
        <w:t>Trapitsin</w:t>
      </w:r>
      <w:proofErr w:type="spellEnd"/>
      <w:r w:rsidRPr="00BB23F5">
        <w:rPr>
          <w:color w:val="1C1C1A"/>
          <w:szCs w:val="24"/>
          <w:lang w:val="en-GB"/>
        </w:rPr>
        <w:t xml:space="preserve"> et al. (2015) made it possible to identify specific features conducive to the introduction of the TQM concept in the academic environment, such as:</w:t>
      </w:r>
    </w:p>
    <w:p w14:paraId="4D96F7A4" w14:textId="77777777" w:rsidR="00A32BD9" w:rsidRPr="00BB23F5" w:rsidRDefault="00A32BD9">
      <w:pPr>
        <w:pStyle w:val="ListParagraph"/>
        <w:numPr>
          <w:ilvl w:val="2"/>
          <w:numId w:val="28"/>
        </w:numPr>
        <w:tabs>
          <w:tab w:val="left" w:pos="389"/>
          <w:tab w:val="left" w:pos="639"/>
        </w:tabs>
        <w:spacing w:before="0" w:line="360" w:lineRule="auto"/>
        <w:ind w:left="744" w:right="-11" w:hanging="372"/>
        <w:contextualSpacing w:val="0"/>
        <w:rPr>
          <w:color w:val="1C1C1A"/>
          <w:szCs w:val="24"/>
          <w:lang w:val="en-GB"/>
        </w:rPr>
      </w:pPr>
      <w:r w:rsidRPr="00BB23F5">
        <w:rPr>
          <w:color w:val="1C1C1A"/>
          <w:szCs w:val="24"/>
          <w:lang w:val="en-GB"/>
        </w:rPr>
        <w:t>organisational climate positively assessed by employees, triggering positive emotional reactions from university employees and students,</w:t>
      </w:r>
    </w:p>
    <w:p w14:paraId="33A7330F" w14:textId="77777777" w:rsidR="00A32BD9" w:rsidRPr="00BB23F5" w:rsidRDefault="00A32BD9">
      <w:pPr>
        <w:pStyle w:val="ListParagraph"/>
        <w:numPr>
          <w:ilvl w:val="2"/>
          <w:numId w:val="28"/>
        </w:numPr>
        <w:tabs>
          <w:tab w:val="left" w:pos="388"/>
          <w:tab w:val="left" w:pos="639"/>
        </w:tabs>
        <w:spacing w:before="0" w:line="360" w:lineRule="auto"/>
        <w:ind w:left="744" w:right="-11" w:hanging="373"/>
        <w:contextualSpacing w:val="0"/>
        <w:rPr>
          <w:color w:val="1C1C1A"/>
          <w:szCs w:val="24"/>
          <w:lang w:val="en-GB"/>
        </w:rPr>
      </w:pPr>
      <w:r w:rsidRPr="00BB23F5">
        <w:rPr>
          <w:color w:val="1C1C1A"/>
          <w:szCs w:val="24"/>
          <w:lang w:val="en-GB"/>
        </w:rPr>
        <w:t xml:space="preserve">agreed and respected standards regarding teaching work and acquiring knowledge, </w:t>
      </w:r>
    </w:p>
    <w:p w14:paraId="305E902E" w14:textId="77777777" w:rsidR="00A32BD9" w:rsidRPr="00BB23F5" w:rsidRDefault="00A32BD9">
      <w:pPr>
        <w:pStyle w:val="ListParagraph"/>
        <w:numPr>
          <w:ilvl w:val="2"/>
          <w:numId w:val="28"/>
        </w:numPr>
        <w:tabs>
          <w:tab w:val="left" w:pos="709"/>
        </w:tabs>
        <w:spacing w:before="0" w:line="360" w:lineRule="auto"/>
        <w:ind w:left="709" w:right="-11" w:hanging="338"/>
        <w:contextualSpacing w:val="0"/>
        <w:rPr>
          <w:szCs w:val="24"/>
          <w:lang w:val="en-GB"/>
        </w:rPr>
      </w:pPr>
      <w:r w:rsidRPr="00BB23F5">
        <w:rPr>
          <w:color w:val="1C1C1A"/>
          <w:szCs w:val="24"/>
          <w:lang w:val="en-GB"/>
        </w:rPr>
        <w:t>fair, in employees' opinion, rewarding</w:t>
      </w:r>
      <w:r w:rsidRPr="00BB23F5">
        <w:rPr>
          <w:color w:val="1C1C1A"/>
          <w:spacing w:val="10"/>
          <w:szCs w:val="24"/>
          <w:lang w:val="en-GB"/>
        </w:rPr>
        <w:t xml:space="preserve"> </w:t>
      </w:r>
      <w:r w:rsidRPr="00BB23F5">
        <w:rPr>
          <w:color w:val="1C1C1A"/>
          <w:szCs w:val="24"/>
          <w:lang w:val="en-GB"/>
        </w:rPr>
        <w:t>their</w:t>
      </w:r>
      <w:r w:rsidRPr="00BB23F5">
        <w:rPr>
          <w:color w:val="1C1C1A"/>
          <w:spacing w:val="10"/>
          <w:szCs w:val="24"/>
          <w:lang w:val="en-GB"/>
        </w:rPr>
        <w:t xml:space="preserve"> </w:t>
      </w:r>
      <w:r w:rsidRPr="00BB23F5">
        <w:rPr>
          <w:color w:val="1C1C1A"/>
          <w:szCs w:val="24"/>
          <w:lang w:val="en-GB"/>
        </w:rPr>
        <w:t>efforts</w:t>
      </w:r>
      <w:r w:rsidRPr="00BB23F5">
        <w:rPr>
          <w:color w:val="1C1C1A"/>
          <w:spacing w:val="10"/>
          <w:szCs w:val="24"/>
          <w:lang w:val="en-GB"/>
        </w:rPr>
        <w:t xml:space="preserve"> </w:t>
      </w:r>
      <w:r w:rsidRPr="00BB23F5">
        <w:rPr>
          <w:color w:val="1C1C1A"/>
          <w:szCs w:val="24"/>
          <w:lang w:val="en-GB"/>
        </w:rPr>
        <w:t>and</w:t>
      </w:r>
      <w:r w:rsidRPr="00BB23F5">
        <w:rPr>
          <w:color w:val="1C1C1A"/>
          <w:spacing w:val="10"/>
          <w:szCs w:val="24"/>
          <w:lang w:val="en-GB"/>
        </w:rPr>
        <w:t xml:space="preserve"> </w:t>
      </w:r>
      <w:r w:rsidRPr="00BB23F5">
        <w:rPr>
          <w:color w:val="1C1C1A"/>
          <w:spacing w:val="-2"/>
          <w:szCs w:val="24"/>
          <w:lang w:val="en-GB"/>
        </w:rPr>
        <w:t>achievements.</w:t>
      </w:r>
    </w:p>
    <w:p w14:paraId="36CE045C" w14:textId="4730BE06" w:rsidR="00A32BD9" w:rsidRPr="00BB23F5" w:rsidRDefault="00A32BD9" w:rsidP="00A32BD9">
      <w:pPr>
        <w:ind w:right="-11" w:firstLine="386"/>
        <w:rPr>
          <w:szCs w:val="24"/>
          <w:lang w:val="en-GB"/>
        </w:rPr>
      </w:pPr>
      <w:r w:rsidRPr="00BB23F5">
        <w:rPr>
          <w:color w:val="1C1C1A"/>
          <w:szCs w:val="24"/>
          <w:lang w:val="en-GB"/>
        </w:rPr>
        <w:t>In turn, M. Asif et al. (2013), summarising the results of their research, conclude that, apart from the commitment and strong, progressive leadership represented by the authorities of the academic institution, two key factors play a crucial role in contributing to the success of projects based on</w:t>
      </w:r>
      <w:r w:rsidRPr="00BB23F5">
        <w:rPr>
          <w:color w:val="1C1C1A"/>
          <w:spacing w:val="40"/>
          <w:szCs w:val="24"/>
          <w:lang w:val="en-GB"/>
        </w:rPr>
        <w:t xml:space="preserve"> </w:t>
      </w:r>
      <w:r w:rsidRPr="00BB23F5">
        <w:rPr>
          <w:color w:val="1C1C1A"/>
          <w:szCs w:val="24"/>
          <w:lang w:val="en-GB"/>
        </w:rPr>
        <w:t>the concept of TQM in universities. These are general awareness and involvement of employees in process-focused management and perception of quality from the perspective of the needs and expectations of all internal and external university stakeholders.</w:t>
      </w:r>
    </w:p>
    <w:p w14:paraId="188A1A7C" w14:textId="77777777" w:rsidR="00A32BD9" w:rsidRPr="00BB23F5" w:rsidRDefault="00A32BD9" w:rsidP="00A32BD9">
      <w:pPr>
        <w:ind w:right="-11" w:firstLine="390"/>
        <w:rPr>
          <w:szCs w:val="24"/>
          <w:lang w:val="en-GB"/>
        </w:rPr>
      </w:pPr>
      <w:r w:rsidRPr="00BB23F5">
        <w:rPr>
          <w:color w:val="1C1C1A"/>
          <w:szCs w:val="24"/>
          <w:lang w:val="en-GB"/>
        </w:rPr>
        <w:t>Although TQM emphasises integrative, systematic management of the organisation, it can be noticed that published empirical research on universities focuses instead on individual elements of these systems, e.g., only on the educational process, student satisfaction,</w:t>
      </w:r>
      <w:r w:rsidRPr="00BB23F5">
        <w:rPr>
          <w:color w:val="1C1C1A"/>
          <w:spacing w:val="30"/>
          <w:szCs w:val="24"/>
          <w:lang w:val="en-GB"/>
        </w:rPr>
        <w:t xml:space="preserve"> </w:t>
      </w:r>
      <w:r w:rsidRPr="00BB23F5">
        <w:rPr>
          <w:color w:val="1C1C1A"/>
          <w:szCs w:val="24"/>
          <w:lang w:val="en-GB"/>
        </w:rPr>
        <w:t>or</w:t>
      </w:r>
      <w:r w:rsidRPr="00BB23F5">
        <w:rPr>
          <w:color w:val="1C1C1A"/>
          <w:spacing w:val="30"/>
          <w:szCs w:val="24"/>
          <w:lang w:val="en-GB"/>
        </w:rPr>
        <w:t xml:space="preserve"> </w:t>
      </w:r>
      <w:r w:rsidRPr="00BB23F5">
        <w:rPr>
          <w:color w:val="1C1C1A"/>
          <w:szCs w:val="24"/>
          <w:lang w:val="en-GB"/>
        </w:rPr>
        <w:t>relations</w:t>
      </w:r>
      <w:r w:rsidRPr="00BB23F5">
        <w:rPr>
          <w:color w:val="1C1C1A"/>
          <w:spacing w:val="30"/>
          <w:szCs w:val="24"/>
          <w:lang w:val="en-GB"/>
        </w:rPr>
        <w:t xml:space="preserve"> </w:t>
      </w:r>
      <w:r w:rsidRPr="00BB23F5">
        <w:rPr>
          <w:color w:val="1C1C1A"/>
          <w:szCs w:val="24"/>
          <w:lang w:val="en-GB"/>
        </w:rPr>
        <w:t>with</w:t>
      </w:r>
      <w:r w:rsidRPr="00BB23F5">
        <w:rPr>
          <w:color w:val="1C1C1A"/>
          <w:spacing w:val="30"/>
          <w:szCs w:val="24"/>
          <w:lang w:val="en-GB"/>
        </w:rPr>
        <w:t xml:space="preserve"> </w:t>
      </w:r>
      <w:r w:rsidRPr="00BB23F5">
        <w:rPr>
          <w:color w:val="1C1C1A"/>
          <w:szCs w:val="24"/>
          <w:lang w:val="en-GB"/>
        </w:rPr>
        <w:t>the</w:t>
      </w:r>
      <w:r w:rsidRPr="00BB23F5">
        <w:rPr>
          <w:color w:val="1C1C1A"/>
          <w:spacing w:val="30"/>
          <w:szCs w:val="24"/>
          <w:lang w:val="en-GB"/>
        </w:rPr>
        <w:t xml:space="preserve"> </w:t>
      </w:r>
      <w:r w:rsidRPr="00BB23F5">
        <w:rPr>
          <w:color w:val="1C1C1A"/>
          <w:szCs w:val="24"/>
          <w:lang w:val="en-GB"/>
        </w:rPr>
        <w:t>economic</w:t>
      </w:r>
      <w:r w:rsidRPr="00BB23F5">
        <w:rPr>
          <w:color w:val="1C1C1A"/>
          <w:spacing w:val="30"/>
          <w:szCs w:val="24"/>
          <w:lang w:val="en-GB"/>
        </w:rPr>
        <w:t xml:space="preserve"> </w:t>
      </w:r>
      <w:r w:rsidRPr="00BB23F5">
        <w:rPr>
          <w:color w:val="1C1C1A"/>
          <w:szCs w:val="24"/>
          <w:lang w:val="en-GB"/>
        </w:rPr>
        <w:t>environment,</w:t>
      </w:r>
      <w:r w:rsidRPr="00BB23F5">
        <w:rPr>
          <w:color w:val="1C1C1A"/>
          <w:spacing w:val="30"/>
          <w:szCs w:val="24"/>
          <w:lang w:val="en-GB"/>
        </w:rPr>
        <w:t xml:space="preserve"> </w:t>
      </w:r>
      <w:r w:rsidRPr="00BB23F5">
        <w:rPr>
          <w:color w:val="1C1C1A"/>
          <w:szCs w:val="24"/>
          <w:lang w:val="en-GB"/>
        </w:rPr>
        <w:t>and</w:t>
      </w:r>
      <w:r w:rsidRPr="00BB23F5">
        <w:rPr>
          <w:color w:val="1C1C1A"/>
          <w:spacing w:val="30"/>
          <w:szCs w:val="24"/>
          <w:lang w:val="en-GB"/>
        </w:rPr>
        <w:t xml:space="preserve"> </w:t>
      </w:r>
      <w:r w:rsidRPr="00BB23F5">
        <w:rPr>
          <w:color w:val="1C1C1A"/>
          <w:szCs w:val="24"/>
          <w:lang w:val="en-GB"/>
        </w:rPr>
        <w:t>not on</w:t>
      </w:r>
      <w:r w:rsidRPr="00BB23F5">
        <w:rPr>
          <w:color w:val="1C1C1A"/>
          <w:spacing w:val="25"/>
          <w:szCs w:val="24"/>
          <w:lang w:val="en-GB"/>
        </w:rPr>
        <w:t xml:space="preserve"> </w:t>
      </w:r>
      <w:r w:rsidRPr="00BB23F5">
        <w:rPr>
          <w:color w:val="1C1C1A"/>
          <w:szCs w:val="24"/>
          <w:lang w:val="en-GB"/>
        </w:rPr>
        <w:t>their</w:t>
      </w:r>
      <w:r w:rsidRPr="00BB23F5">
        <w:rPr>
          <w:color w:val="1C1C1A"/>
          <w:spacing w:val="25"/>
          <w:szCs w:val="24"/>
          <w:lang w:val="en-GB"/>
        </w:rPr>
        <w:t xml:space="preserve"> </w:t>
      </w:r>
      <w:r w:rsidRPr="00BB23F5">
        <w:rPr>
          <w:color w:val="1C1C1A"/>
          <w:szCs w:val="24"/>
          <w:lang w:val="en-GB"/>
        </w:rPr>
        <w:t>holistic approach.</w:t>
      </w:r>
      <w:r w:rsidRPr="00BB23F5">
        <w:rPr>
          <w:color w:val="1C1C1A"/>
          <w:spacing w:val="25"/>
          <w:szCs w:val="24"/>
          <w:lang w:val="en-GB"/>
        </w:rPr>
        <w:t xml:space="preserve"> </w:t>
      </w:r>
      <w:r w:rsidRPr="00BB23F5">
        <w:rPr>
          <w:color w:val="1C1C1A"/>
          <w:szCs w:val="24"/>
          <w:lang w:val="en-GB"/>
        </w:rPr>
        <w:t>As</w:t>
      </w:r>
      <w:r w:rsidRPr="00BB23F5">
        <w:rPr>
          <w:color w:val="1C1C1A"/>
          <w:spacing w:val="25"/>
          <w:szCs w:val="24"/>
          <w:lang w:val="en-GB"/>
        </w:rPr>
        <w:t xml:space="preserve"> </w:t>
      </w:r>
      <w:r w:rsidRPr="00BB23F5">
        <w:rPr>
          <w:color w:val="1C1C1A"/>
          <w:szCs w:val="24"/>
          <w:lang w:val="en-GB"/>
        </w:rPr>
        <w:t>noted by R. Laurett and L. Mendes (2019), the interaction and interconnections between various elements and components of TQM still need to be sufficiently researched concerning university management, especially from a systemic perspective.</w:t>
      </w:r>
    </w:p>
    <w:p w14:paraId="0526D174" w14:textId="77777777" w:rsidR="00A32BD9" w:rsidRPr="00BB23F5" w:rsidRDefault="00A32BD9" w:rsidP="00A32BD9">
      <w:pPr>
        <w:spacing w:before="0"/>
        <w:ind w:right="-11" w:firstLine="386"/>
        <w:rPr>
          <w:szCs w:val="24"/>
          <w:lang w:val="en-GB"/>
        </w:rPr>
      </w:pPr>
      <w:r w:rsidRPr="00BB23F5">
        <w:rPr>
          <w:color w:val="1C1C1A"/>
          <w:szCs w:val="24"/>
          <w:lang w:val="en-GB"/>
        </w:rPr>
        <w:t>Future research should focus on integrating theories from various fields of social sciences to identify the critical relationships between the mentioned TQM components in a holistic approach. For this purpose, advanced statistical methods, such as structural equation modelling (SEM), should be used to estimate complex system dependencies. The issue of</w:t>
      </w:r>
      <w:r w:rsidRPr="00BB23F5">
        <w:rPr>
          <w:color w:val="1C1C1A"/>
          <w:spacing w:val="80"/>
          <w:w w:val="150"/>
          <w:szCs w:val="24"/>
          <w:lang w:val="en-GB"/>
        </w:rPr>
        <w:t xml:space="preserve"> </w:t>
      </w:r>
      <w:r w:rsidRPr="00BB23F5">
        <w:rPr>
          <w:color w:val="1C1C1A"/>
          <w:szCs w:val="24"/>
          <w:lang w:val="en-GB"/>
        </w:rPr>
        <w:t xml:space="preserve">cultural </w:t>
      </w:r>
      <w:r w:rsidRPr="00BB23F5">
        <w:rPr>
          <w:color w:val="1C1C1A"/>
          <w:szCs w:val="24"/>
          <w:lang w:val="en-GB"/>
        </w:rPr>
        <w:lastRenderedPageBreak/>
        <w:t>differences between individual systems and higher education institutions in different regions of the world remains critical.</w:t>
      </w:r>
    </w:p>
    <w:p w14:paraId="3D3E10C7" w14:textId="77777777" w:rsidR="00A32BD9" w:rsidRPr="00BB23F5" w:rsidRDefault="00A32BD9" w:rsidP="00A32BD9">
      <w:pPr>
        <w:ind w:right="-11" w:firstLine="0"/>
        <w:rPr>
          <w:szCs w:val="24"/>
          <w:lang w:val="en-GB"/>
        </w:rPr>
      </w:pPr>
      <w:r w:rsidRPr="00BB23F5">
        <w:rPr>
          <w:color w:val="1C1C1A"/>
          <w:szCs w:val="24"/>
          <w:lang w:val="en-GB"/>
        </w:rPr>
        <w:t>One of the most important trends in this research is the evaluation of higher education institutions concerning criteria that significantly impact the success of initiatives based on the TQM concept. However, as previously emphasised, the importance of these factors changes depending on the context of the organisation and its specific cultural conditions. Thus, applying commonly known and repeatedly verified solutions in universities, such as formal models representing the essence of the TQM concept, is a good practice. Mention should be made here, among others: EFQM, CAF excellence model,</w:t>
      </w:r>
      <w:r w:rsidRPr="00BB23F5">
        <w:rPr>
          <w:color w:val="1C1C1A"/>
          <w:spacing w:val="27"/>
          <w:szCs w:val="24"/>
          <w:lang w:val="en-GB"/>
        </w:rPr>
        <w:t xml:space="preserve"> </w:t>
      </w:r>
      <w:r w:rsidRPr="00BB23F5">
        <w:rPr>
          <w:color w:val="1C1C1A"/>
          <w:szCs w:val="24"/>
          <w:lang w:val="en-GB"/>
        </w:rPr>
        <w:t>or,</w:t>
      </w:r>
      <w:r w:rsidRPr="00BB23F5">
        <w:rPr>
          <w:color w:val="1C1C1A"/>
          <w:spacing w:val="27"/>
          <w:szCs w:val="24"/>
          <w:lang w:val="en-GB"/>
        </w:rPr>
        <w:t xml:space="preserve"> </w:t>
      </w:r>
      <w:r w:rsidRPr="00BB23F5">
        <w:rPr>
          <w:color w:val="1C1C1A"/>
          <w:szCs w:val="24"/>
          <w:lang w:val="en-GB"/>
        </w:rPr>
        <w:t>to</w:t>
      </w:r>
      <w:r w:rsidRPr="00BB23F5">
        <w:rPr>
          <w:color w:val="1C1C1A"/>
          <w:spacing w:val="27"/>
          <w:szCs w:val="24"/>
          <w:lang w:val="en-GB"/>
        </w:rPr>
        <w:t xml:space="preserve"> </w:t>
      </w:r>
      <w:r w:rsidRPr="00BB23F5">
        <w:rPr>
          <w:color w:val="1C1C1A"/>
          <w:szCs w:val="24"/>
          <w:lang w:val="en-GB"/>
        </w:rPr>
        <w:t>a</w:t>
      </w:r>
      <w:r w:rsidRPr="00BB23F5">
        <w:rPr>
          <w:color w:val="1C1C1A"/>
          <w:spacing w:val="27"/>
          <w:szCs w:val="24"/>
          <w:lang w:val="en-GB"/>
        </w:rPr>
        <w:t xml:space="preserve"> </w:t>
      </w:r>
      <w:r w:rsidRPr="00BB23F5">
        <w:rPr>
          <w:color w:val="1C1C1A"/>
          <w:szCs w:val="24"/>
          <w:lang w:val="en-GB"/>
        </w:rPr>
        <w:t>narrower</w:t>
      </w:r>
      <w:r w:rsidRPr="00BB23F5">
        <w:rPr>
          <w:color w:val="1C1C1A"/>
          <w:spacing w:val="27"/>
          <w:szCs w:val="24"/>
          <w:lang w:val="en-GB"/>
        </w:rPr>
        <w:t xml:space="preserve"> </w:t>
      </w:r>
      <w:r w:rsidRPr="00BB23F5">
        <w:rPr>
          <w:color w:val="1C1C1A"/>
          <w:szCs w:val="24"/>
          <w:lang w:val="en-GB"/>
        </w:rPr>
        <w:t>extent,</w:t>
      </w:r>
      <w:r w:rsidRPr="00BB23F5">
        <w:rPr>
          <w:color w:val="1C1C1A"/>
          <w:spacing w:val="27"/>
          <w:szCs w:val="24"/>
          <w:lang w:val="en-GB"/>
        </w:rPr>
        <w:t xml:space="preserve"> </w:t>
      </w:r>
      <w:r w:rsidRPr="00BB23F5">
        <w:rPr>
          <w:color w:val="1C1C1A"/>
          <w:szCs w:val="24"/>
          <w:lang w:val="en-GB"/>
        </w:rPr>
        <w:t>a</w:t>
      </w:r>
      <w:r w:rsidRPr="00BB23F5">
        <w:rPr>
          <w:color w:val="1C1C1A"/>
          <w:spacing w:val="27"/>
          <w:szCs w:val="24"/>
          <w:lang w:val="en-GB"/>
        </w:rPr>
        <w:t xml:space="preserve"> </w:t>
      </w:r>
      <w:r w:rsidRPr="00BB23F5">
        <w:rPr>
          <w:color w:val="1C1C1A"/>
          <w:szCs w:val="24"/>
          <w:lang w:val="en-GB"/>
        </w:rPr>
        <w:t>normative</w:t>
      </w:r>
      <w:r w:rsidRPr="00BB23F5">
        <w:rPr>
          <w:color w:val="1C1C1A"/>
          <w:spacing w:val="27"/>
          <w:szCs w:val="24"/>
          <w:lang w:val="en-GB"/>
        </w:rPr>
        <w:t xml:space="preserve"> </w:t>
      </w:r>
      <w:r w:rsidRPr="00BB23F5">
        <w:rPr>
          <w:color w:val="1C1C1A"/>
          <w:szCs w:val="24"/>
          <w:lang w:val="en-GB"/>
        </w:rPr>
        <w:t>management</w:t>
      </w:r>
      <w:r w:rsidRPr="00BB23F5">
        <w:rPr>
          <w:color w:val="1C1C1A"/>
          <w:spacing w:val="27"/>
          <w:szCs w:val="24"/>
          <w:lang w:val="en-GB"/>
        </w:rPr>
        <w:t xml:space="preserve"> </w:t>
      </w:r>
      <w:r w:rsidRPr="00BB23F5">
        <w:rPr>
          <w:color w:val="1C1C1A"/>
          <w:szCs w:val="24"/>
          <w:lang w:val="en-GB"/>
        </w:rPr>
        <w:t>system</w:t>
      </w:r>
      <w:r w:rsidRPr="00BB23F5">
        <w:rPr>
          <w:color w:val="1C1C1A"/>
          <w:spacing w:val="27"/>
          <w:szCs w:val="24"/>
          <w:lang w:val="en-GB"/>
        </w:rPr>
        <w:t xml:space="preserve"> </w:t>
      </w:r>
      <w:r w:rsidRPr="00BB23F5">
        <w:rPr>
          <w:color w:val="1C1C1A"/>
          <w:szCs w:val="24"/>
          <w:lang w:val="en-GB"/>
        </w:rPr>
        <w:t>consistent</w:t>
      </w:r>
      <w:r w:rsidRPr="00BB23F5">
        <w:rPr>
          <w:color w:val="1C1C1A"/>
          <w:spacing w:val="27"/>
          <w:szCs w:val="24"/>
          <w:lang w:val="en-GB"/>
        </w:rPr>
        <w:t xml:space="preserve"> </w:t>
      </w:r>
      <w:r w:rsidRPr="00BB23F5">
        <w:rPr>
          <w:color w:val="1C1C1A"/>
          <w:szCs w:val="24"/>
          <w:lang w:val="en-GB"/>
        </w:rPr>
        <w:t>with</w:t>
      </w:r>
      <w:r w:rsidRPr="00BB23F5">
        <w:rPr>
          <w:color w:val="1C1C1A"/>
          <w:spacing w:val="27"/>
          <w:szCs w:val="24"/>
          <w:lang w:val="en-GB"/>
        </w:rPr>
        <w:t xml:space="preserve"> </w:t>
      </w:r>
      <w:r w:rsidRPr="00BB23F5">
        <w:rPr>
          <w:color w:val="1C1C1A"/>
          <w:szCs w:val="24"/>
          <w:lang w:val="en-GB"/>
        </w:rPr>
        <w:t>the high-level structure (HLS), e.g., ISO 21001, ISO 9001.</w:t>
      </w:r>
    </w:p>
    <w:p w14:paraId="111680A2" w14:textId="77777777" w:rsidR="00A32BD9" w:rsidRPr="00BB23F5" w:rsidRDefault="00A32BD9" w:rsidP="00A32BD9">
      <w:pPr>
        <w:pStyle w:val="BodyText"/>
        <w:spacing w:line="360" w:lineRule="auto"/>
        <w:ind w:right="-11" w:firstLine="402"/>
        <w:rPr>
          <w:szCs w:val="24"/>
          <w:lang w:val="en-GB"/>
        </w:rPr>
      </w:pPr>
      <w:r w:rsidRPr="00BB23F5">
        <w:rPr>
          <w:color w:val="1C1C1A"/>
          <w:szCs w:val="24"/>
          <w:lang w:val="en-GB"/>
        </w:rPr>
        <w:t>Due to the compatibility of the features characterising TQM and models of organisational excellence or the principles of normative management systems, they can be used in a configuration conducive to shaping a quality culture at a university. Similar arguments can be made regarding the applications of Lean Management, Six Sigma concepts, and their derivatives.</w:t>
      </w:r>
    </w:p>
    <w:p w14:paraId="27516E44" w14:textId="77777777" w:rsidR="00A32BD9" w:rsidRPr="00BB23F5" w:rsidRDefault="00A32BD9" w:rsidP="00A32BD9">
      <w:pPr>
        <w:ind w:right="-11" w:firstLine="386"/>
        <w:rPr>
          <w:szCs w:val="24"/>
          <w:lang w:val="en-GB"/>
        </w:rPr>
      </w:pPr>
      <w:r w:rsidRPr="00BB23F5">
        <w:rPr>
          <w:color w:val="1C1C1A"/>
          <w:w w:val="105"/>
          <w:szCs w:val="24"/>
          <w:lang w:val="en-GB"/>
        </w:rPr>
        <w:t>The use of TQM practices in universities remains controversial in the academic community worldwide, and its benefits still need to be considered unconvincing or adequately demonstrated. Referring to these unfavourable phenomena, J. Koch and J. Fisher</w:t>
      </w:r>
      <w:r w:rsidRPr="00BB23F5">
        <w:rPr>
          <w:color w:val="1C1C1A"/>
          <w:spacing w:val="-5"/>
          <w:w w:val="105"/>
          <w:szCs w:val="24"/>
          <w:lang w:val="en-GB"/>
        </w:rPr>
        <w:t xml:space="preserve"> </w:t>
      </w:r>
      <w:r w:rsidRPr="00BB23F5">
        <w:rPr>
          <w:color w:val="1C1C1A"/>
          <w:w w:val="105"/>
          <w:szCs w:val="24"/>
          <w:lang w:val="en-GB"/>
        </w:rPr>
        <w:t>note</w:t>
      </w:r>
      <w:r w:rsidRPr="00BB23F5">
        <w:rPr>
          <w:color w:val="1C1C1A"/>
          <w:spacing w:val="-5"/>
          <w:w w:val="105"/>
          <w:szCs w:val="24"/>
          <w:lang w:val="en-GB"/>
        </w:rPr>
        <w:t xml:space="preserve"> </w:t>
      </w:r>
      <w:r w:rsidRPr="00BB23F5">
        <w:rPr>
          <w:color w:val="1C1C1A"/>
          <w:w w:val="105"/>
          <w:szCs w:val="24"/>
          <w:lang w:val="en-GB"/>
        </w:rPr>
        <w:t>that</w:t>
      </w:r>
      <w:r w:rsidRPr="00BB23F5">
        <w:rPr>
          <w:color w:val="1C1C1A"/>
          <w:spacing w:val="-5"/>
          <w:w w:val="105"/>
          <w:szCs w:val="24"/>
          <w:lang w:val="en-GB"/>
        </w:rPr>
        <w:t xml:space="preserve"> </w:t>
      </w:r>
      <w:r w:rsidRPr="00BB23F5">
        <w:rPr>
          <w:color w:val="1C1C1A"/>
          <w:w w:val="105"/>
          <w:szCs w:val="24"/>
          <w:lang w:val="en-GB"/>
        </w:rPr>
        <w:t>the</w:t>
      </w:r>
      <w:r w:rsidRPr="00BB23F5">
        <w:rPr>
          <w:color w:val="1C1C1A"/>
          <w:spacing w:val="-5"/>
          <w:w w:val="105"/>
          <w:szCs w:val="24"/>
          <w:lang w:val="en-GB"/>
        </w:rPr>
        <w:t xml:space="preserve"> </w:t>
      </w:r>
      <w:r w:rsidRPr="00BB23F5">
        <w:rPr>
          <w:color w:val="1C1C1A"/>
          <w:w w:val="105"/>
          <w:szCs w:val="24"/>
          <w:lang w:val="en-GB"/>
        </w:rPr>
        <w:t>fundamental</w:t>
      </w:r>
      <w:r w:rsidRPr="00BB23F5">
        <w:rPr>
          <w:color w:val="1C1C1A"/>
          <w:spacing w:val="-5"/>
          <w:w w:val="105"/>
          <w:szCs w:val="24"/>
          <w:lang w:val="en-GB"/>
        </w:rPr>
        <w:t xml:space="preserve"> </w:t>
      </w:r>
      <w:r w:rsidRPr="00BB23F5">
        <w:rPr>
          <w:color w:val="1C1C1A"/>
          <w:w w:val="105"/>
          <w:szCs w:val="24"/>
          <w:lang w:val="en-GB"/>
        </w:rPr>
        <w:t>problem</w:t>
      </w:r>
      <w:r w:rsidRPr="00BB23F5">
        <w:rPr>
          <w:color w:val="1C1C1A"/>
          <w:spacing w:val="-5"/>
          <w:w w:val="105"/>
          <w:szCs w:val="24"/>
          <w:lang w:val="en-GB"/>
        </w:rPr>
        <w:t xml:space="preserve"> </w:t>
      </w:r>
      <w:r w:rsidRPr="00BB23F5">
        <w:rPr>
          <w:color w:val="1C1C1A"/>
          <w:w w:val="105"/>
          <w:szCs w:val="24"/>
          <w:lang w:val="en-GB"/>
        </w:rPr>
        <w:t>is</w:t>
      </w:r>
      <w:r w:rsidRPr="00BB23F5">
        <w:rPr>
          <w:color w:val="1C1C1A"/>
          <w:spacing w:val="-5"/>
          <w:w w:val="105"/>
          <w:szCs w:val="24"/>
          <w:lang w:val="en-GB"/>
        </w:rPr>
        <w:t xml:space="preserve"> </w:t>
      </w:r>
      <w:r w:rsidRPr="00BB23F5">
        <w:rPr>
          <w:color w:val="1C1C1A"/>
          <w:w w:val="105"/>
          <w:szCs w:val="24"/>
          <w:lang w:val="en-GB"/>
        </w:rPr>
        <w:t>the</w:t>
      </w:r>
      <w:r w:rsidRPr="00BB23F5">
        <w:rPr>
          <w:color w:val="1C1C1A"/>
          <w:spacing w:val="-5"/>
          <w:w w:val="105"/>
          <w:szCs w:val="24"/>
          <w:lang w:val="en-GB"/>
        </w:rPr>
        <w:t xml:space="preserve"> </w:t>
      </w:r>
      <w:r w:rsidRPr="00BB23F5">
        <w:rPr>
          <w:color w:val="1C1C1A"/>
          <w:w w:val="105"/>
          <w:szCs w:val="24"/>
          <w:lang w:val="en-GB"/>
        </w:rPr>
        <w:t>university management's superficial, incorrect treatment of the TQM concept. It is usually considered an approach intended to support improving those activities or systems that cannot be improved so that</w:t>
      </w:r>
      <w:r w:rsidRPr="00BB23F5">
        <w:rPr>
          <w:color w:val="1C1C1A"/>
          <w:spacing w:val="-6"/>
          <w:w w:val="105"/>
          <w:szCs w:val="24"/>
          <w:lang w:val="en-GB"/>
        </w:rPr>
        <w:t xml:space="preserve"> </w:t>
      </w:r>
      <w:r w:rsidRPr="00BB23F5">
        <w:rPr>
          <w:color w:val="1C1C1A"/>
          <w:w w:val="105"/>
          <w:szCs w:val="24"/>
          <w:lang w:val="en-GB"/>
        </w:rPr>
        <w:t>their</w:t>
      </w:r>
      <w:r w:rsidRPr="00BB23F5">
        <w:rPr>
          <w:color w:val="1C1C1A"/>
          <w:spacing w:val="-6"/>
          <w:w w:val="105"/>
          <w:szCs w:val="24"/>
          <w:lang w:val="en-GB"/>
        </w:rPr>
        <w:t xml:space="preserve"> </w:t>
      </w:r>
      <w:r w:rsidRPr="00BB23F5">
        <w:rPr>
          <w:color w:val="1C1C1A"/>
          <w:w w:val="105"/>
          <w:szCs w:val="24"/>
          <w:lang w:val="en-GB"/>
        </w:rPr>
        <w:t>effects</w:t>
      </w:r>
      <w:r w:rsidRPr="00BB23F5">
        <w:rPr>
          <w:color w:val="1C1C1A"/>
          <w:spacing w:val="-6"/>
          <w:w w:val="105"/>
          <w:szCs w:val="24"/>
          <w:lang w:val="en-GB"/>
        </w:rPr>
        <w:t xml:space="preserve"> </w:t>
      </w:r>
      <w:r w:rsidRPr="00BB23F5">
        <w:rPr>
          <w:color w:val="1C1C1A"/>
          <w:w w:val="105"/>
          <w:szCs w:val="24"/>
          <w:lang w:val="en-GB"/>
        </w:rPr>
        <w:t>give the relevant stakeholders</w:t>
      </w:r>
      <w:r w:rsidRPr="00BB23F5">
        <w:rPr>
          <w:color w:val="1C1C1A"/>
          <w:spacing w:val="-6"/>
          <w:w w:val="105"/>
          <w:szCs w:val="24"/>
          <w:lang w:val="en-GB"/>
        </w:rPr>
        <w:t xml:space="preserve"> </w:t>
      </w:r>
      <w:r w:rsidRPr="00BB23F5">
        <w:rPr>
          <w:color w:val="1C1C1A"/>
          <w:w w:val="105"/>
          <w:szCs w:val="24"/>
          <w:lang w:val="en-GB"/>
        </w:rPr>
        <w:t>the</w:t>
      </w:r>
      <w:r w:rsidRPr="00BB23F5">
        <w:rPr>
          <w:color w:val="1C1C1A"/>
          <w:spacing w:val="-6"/>
          <w:w w:val="105"/>
          <w:szCs w:val="24"/>
          <w:lang w:val="en-GB"/>
        </w:rPr>
        <w:t xml:space="preserve"> </w:t>
      </w:r>
      <w:r w:rsidRPr="00BB23F5">
        <w:rPr>
          <w:color w:val="1C1C1A"/>
          <w:w w:val="105"/>
          <w:szCs w:val="24"/>
          <w:lang w:val="en-GB"/>
        </w:rPr>
        <w:t>value</w:t>
      </w:r>
      <w:r w:rsidRPr="00BB23F5">
        <w:rPr>
          <w:color w:val="1C1C1A"/>
          <w:spacing w:val="-6"/>
          <w:w w:val="105"/>
          <w:szCs w:val="24"/>
          <w:lang w:val="en-GB"/>
        </w:rPr>
        <w:t xml:space="preserve"> </w:t>
      </w:r>
      <w:r w:rsidRPr="00BB23F5">
        <w:rPr>
          <w:color w:val="1C1C1A"/>
          <w:w w:val="105"/>
          <w:szCs w:val="24"/>
          <w:lang w:val="en-GB"/>
        </w:rPr>
        <w:t>they</w:t>
      </w:r>
      <w:r w:rsidRPr="00BB23F5">
        <w:rPr>
          <w:color w:val="1C1C1A"/>
          <w:spacing w:val="-6"/>
          <w:w w:val="105"/>
          <w:szCs w:val="24"/>
          <w:lang w:val="en-GB"/>
        </w:rPr>
        <w:t xml:space="preserve"> </w:t>
      </w:r>
      <w:r w:rsidRPr="00BB23F5">
        <w:rPr>
          <w:color w:val="1C1C1A"/>
          <w:w w:val="105"/>
          <w:szCs w:val="24"/>
          <w:lang w:val="en-GB"/>
        </w:rPr>
        <w:t>expect</w:t>
      </w:r>
      <w:r w:rsidRPr="00BB23F5">
        <w:rPr>
          <w:color w:val="1C1C1A"/>
          <w:spacing w:val="-6"/>
          <w:w w:val="105"/>
          <w:szCs w:val="24"/>
          <w:lang w:val="en-GB"/>
        </w:rPr>
        <w:t xml:space="preserve"> </w:t>
      </w:r>
      <w:r w:rsidRPr="00BB23F5">
        <w:rPr>
          <w:color w:val="1C1C1A"/>
          <w:w w:val="105"/>
          <w:szCs w:val="24"/>
          <w:lang w:val="en-GB"/>
        </w:rPr>
        <w:t xml:space="preserve">(Koch&amp;&amp;Fisher, 1998). Improvement must concern only activities designed accurately in the context of the needs of recipients or users. The problems with noticing and understanding this simple, fundamental principle of quality management are, according to the author, the most common explanation for </w:t>
      </w:r>
      <w:r w:rsidRPr="00BB23F5">
        <w:rPr>
          <w:color w:val="1C1C1A"/>
          <w:w w:val="105"/>
          <w:szCs w:val="24"/>
          <w:lang w:val="en-GB"/>
        </w:rPr>
        <w:lastRenderedPageBreak/>
        <w:t>the controversies mentioned above and, in his opinion, unfounded criticism of the TQM concept.</w:t>
      </w:r>
    </w:p>
    <w:p w14:paraId="79FFEF01" w14:textId="77777777" w:rsidR="00A32BD9" w:rsidRPr="00BB23F5" w:rsidRDefault="00A32BD9" w:rsidP="00A32BD9">
      <w:pPr>
        <w:ind w:right="-11" w:firstLine="390"/>
        <w:rPr>
          <w:szCs w:val="24"/>
          <w:lang w:val="en-GB"/>
        </w:rPr>
      </w:pPr>
      <w:r w:rsidRPr="00BB23F5">
        <w:rPr>
          <w:color w:val="1C1C1A"/>
          <w:w w:val="105"/>
          <w:szCs w:val="24"/>
          <w:lang w:val="en-GB"/>
        </w:rPr>
        <w:t>The traditional culture of an academic institution may, on the one hand, support pro-quality</w:t>
      </w:r>
      <w:r w:rsidRPr="00BB23F5">
        <w:rPr>
          <w:color w:val="1C1C1A"/>
          <w:spacing w:val="-5"/>
          <w:w w:val="105"/>
          <w:szCs w:val="24"/>
          <w:lang w:val="en-GB"/>
        </w:rPr>
        <w:t xml:space="preserve"> </w:t>
      </w:r>
      <w:r w:rsidRPr="00BB23F5">
        <w:rPr>
          <w:color w:val="1C1C1A"/>
          <w:w w:val="105"/>
          <w:szCs w:val="24"/>
          <w:lang w:val="en-GB"/>
        </w:rPr>
        <w:t>changes</w:t>
      </w:r>
      <w:r w:rsidRPr="00BB23F5">
        <w:rPr>
          <w:color w:val="1C1C1A"/>
          <w:spacing w:val="-5"/>
          <w:w w:val="105"/>
          <w:szCs w:val="24"/>
          <w:lang w:val="en-GB"/>
        </w:rPr>
        <w:t xml:space="preserve"> </w:t>
      </w:r>
      <w:r w:rsidRPr="00BB23F5">
        <w:rPr>
          <w:color w:val="1C1C1A"/>
          <w:w w:val="105"/>
          <w:szCs w:val="24"/>
          <w:lang w:val="en-GB"/>
        </w:rPr>
        <w:t>and,</w:t>
      </w:r>
      <w:r w:rsidRPr="00BB23F5">
        <w:rPr>
          <w:color w:val="1C1C1A"/>
          <w:spacing w:val="-5"/>
          <w:w w:val="105"/>
          <w:szCs w:val="24"/>
          <w:lang w:val="en-GB"/>
        </w:rPr>
        <w:t xml:space="preserve"> </w:t>
      </w:r>
      <w:r w:rsidRPr="00BB23F5">
        <w:rPr>
          <w:color w:val="1C1C1A"/>
          <w:w w:val="105"/>
          <w:szCs w:val="24"/>
          <w:lang w:val="en-GB"/>
        </w:rPr>
        <w:t>on</w:t>
      </w:r>
      <w:r w:rsidRPr="00BB23F5">
        <w:rPr>
          <w:color w:val="1C1C1A"/>
          <w:spacing w:val="-5"/>
          <w:w w:val="105"/>
          <w:szCs w:val="24"/>
          <w:lang w:val="en-GB"/>
        </w:rPr>
        <w:t xml:space="preserve"> </w:t>
      </w:r>
      <w:r w:rsidRPr="00BB23F5">
        <w:rPr>
          <w:color w:val="1C1C1A"/>
          <w:w w:val="105"/>
          <w:szCs w:val="24"/>
          <w:lang w:val="en-GB"/>
        </w:rPr>
        <w:t>the</w:t>
      </w:r>
      <w:r w:rsidRPr="00BB23F5">
        <w:rPr>
          <w:color w:val="1C1C1A"/>
          <w:spacing w:val="-5"/>
          <w:w w:val="105"/>
          <w:szCs w:val="24"/>
          <w:lang w:val="en-GB"/>
        </w:rPr>
        <w:t xml:space="preserve"> </w:t>
      </w:r>
      <w:r w:rsidRPr="00BB23F5">
        <w:rPr>
          <w:color w:val="1C1C1A"/>
          <w:w w:val="105"/>
          <w:szCs w:val="24"/>
          <w:lang w:val="en-GB"/>
        </w:rPr>
        <w:t>other</w:t>
      </w:r>
      <w:r w:rsidRPr="00BB23F5">
        <w:rPr>
          <w:color w:val="1C1C1A"/>
          <w:spacing w:val="-5"/>
          <w:w w:val="105"/>
          <w:szCs w:val="24"/>
          <w:lang w:val="en-GB"/>
        </w:rPr>
        <w:t xml:space="preserve"> </w:t>
      </w:r>
      <w:r w:rsidRPr="00BB23F5">
        <w:rPr>
          <w:color w:val="1C1C1A"/>
          <w:w w:val="105"/>
          <w:szCs w:val="24"/>
          <w:lang w:val="en-GB"/>
        </w:rPr>
        <w:t>hand,</w:t>
      </w:r>
      <w:r w:rsidRPr="00BB23F5">
        <w:rPr>
          <w:color w:val="1C1C1A"/>
          <w:spacing w:val="-5"/>
          <w:w w:val="105"/>
          <w:szCs w:val="24"/>
          <w:lang w:val="en-GB"/>
        </w:rPr>
        <w:t xml:space="preserve"> </w:t>
      </w:r>
      <w:r w:rsidRPr="00BB23F5">
        <w:rPr>
          <w:color w:val="1C1C1A"/>
          <w:w w:val="105"/>
          <w:szCs w:val="24"/>
          <w:lang w:val="en-GB"/>
        </w:rPr>
        <w:t>constitute</w:t>
      </w:r>
      <w:r w:rsidRPr="00BB23F5">
        <w:rPr>
          <w:color w:val="1C1C1A"/>
          <w:spacing w:val="-5"/>
          <w:w w:val="105"/>
          <w:szCs w:val="24"/>
          <w:lang w:val="en-GB"/>
        </w:rPr>
        <w:t xml:space="preserve"> </w:t>
      </w:r>
      <w:r w:rsidRPr="00BB23F5">
        <w:rPr>
          <w:color w:val="1C1C1A"/>
          <w:w w:val="105"/>
          <w:szCs w:val="24"/>
          <w:lang w:val="en-GB"/>
        </w:rPr>
        <w:t>an</w:t>
      </w:r>
      <w:r w:rsidRPr="00BB23F5">
        <w:rPr>
          <w:color w:val="1C1C1A"/>
          <w:spacing w:val="-5"/>
          <w:w w:val="105"/>
          <w:szCs w:val="24"/>
          <w:lang w:val="en-GB"/>
        </w:rPr>
        <w:t xml:space="preserve"> </w:t>
      </w:r>
      <w:r w:rsidRPr="00BB23F5">
        <w:rPr>
          <w:color w:val="1C1C1A"/>
          <w:w w:val="105"/>
          <w:szCs w:val="24"/>
          <w:lang w:val="en-GB"/>
        </w:rPr>
        <w:t>obstacle</w:t>
      </w:r>
      <w:r w:rsidRPr="00BB23F5">
        <w:rPr>
          <w:color w:val="1C1C1A"/>
          <w:spacing w:val="-5"/>
          <w:w w:val="105"/>
          <w:szCs w:val="24"/>
          <w:lang w:val="en-GB"/>
        </w:rPr>
        <w:t xml:space="preserve"> </w:t>
      </w:r>
      <w:r w:rsidRPr="00BB23F5">
        <w:rPr>
          <w:color w:val="1C1C1A"/>
          <w:w w:val="105"/>
          <w:szCs w:val="24"/>
          <w:lang w:val="en-GB"/>
        </w:rPr>
        <w:t>to</w:t>
      </w:r>
      <w:r w:rsidRPr="00BB23F5">
        <w:rPr>
          <w:color w:val="1C1C1A"/>
          <w:spacing w:val="-5"/>
          <w:w w:val="105"/>
          <w:szCs w:val="24"/>
          <w:lang w:val="en-GB"/>
        </w:rPr>
        <w:t xml:space="preserve"> </w:t>
      </w:r>
      <w:r w:rsidRPr="00BB23F5">
        <w:rPr>
          <w:color w:val="1C1C1A"/>
          <w:w w:val="105"/>
          <w:szCs w:val="24"/>
          <w:lang w:val="en-GB"/>
        </w:rPr>
        <w:t>implementing</w:t>
      </w:r>
      <w:r w:rsidRPr="00BB23F5">
        <w:rPr>
          <w:color w:val="1C1C1A"/>
          <w:spacing w:val="-5"/>
          <w:w w:val="105"/>
          <w:szCs w:val="24"/>
          <w:lang w:val="en-GB"/>
        </w:rPr>
        <w:t xml:space="preserve"> </w:t>
      </w:r>
      <w:r w:rsidRPr="00BB23F5">
        <w:rPr>
          <w:color w:val="1C1C1A"/>
          <w:w w:val="105"/>
          <w:szCs w:val="24"/>
          <w:lang w:val="en-GB"/>
        </w:rPr>
        <w:t>TQM. In the first case, it would be necessary to emphasise the beneficial impact of the significant potential, very diversified, comprehensive tacit knowledge of universities and the</w:t>
      </w:r>
      <w:r w:rsidRPr="00BB23F5">
        <w:rPr>
          <w:color w:val="1C1C1A"/>
          <w:spacing w:val="-7"/>
          <w:w w:val="105"/>
          <w:szCs w:val="24"/>
          <w:lang w:val="en-GB"/>
        </w:rPr>
        <w:t xml:space="preserve"> </w:t>
      </w:r>
      <w:r w:rsidRPr="00BB23F5">
        <w:rPr>
          <w:color w:val="1C1C1A"/>
          <w:w w:val="105"/>
          <w:szCs w:val="24"/>
          <w:lang w:val="en-GB"/>
        </w:rPr>
        <w:t>great</w:t>
      </w:r>
      <w:r w:rsidRPr="00BB23F5">
        <w:rPr>
          <w:color w:val="1C1C1A"/>
          <w:spacing w:val="-7"/>
          <w:w w:val="105"/>
          <w:szCs w:val="24"/>
          <w:lang w:val="en-GB"/>
        </w:rPr>
        <w:t xml:space="preserve"> </w:t>
      </w:r>
      <w:r w:rsidRPr="00BB23F5">
        <w:rPr>
          <w:color w:val="1C1C1A"/>
          <w:w w:val="105"/>
          <w:szCs w:val="24"/>
          <w:lang w:val="en-GB"/>
        </w:rPr>
        <w:t>opportunities</w:t>
      </w:r>
      <w:r w:rsidRPr="00BB23F5">
        <w:rPr>
          <w:color w:val="1C1C1A"/>
          <w:spacing w:val="-7"/>
          <w:w w:val="105"/>
          <w:szCs w:val="24"/>
          <w:lang w:val="en-GB"/>
        </w:rPr>
        <w:t xml:space="preserve"> </w:t>
      </w:r>
      <w:r w:rsidRPr="00BB23F5">
        <w:rPr>
          <w:color w:val="1C1C1A"/>
          <w:w w:val="105"/>
          <w:szCs w:val="24"/>
          <w:lang w:val="en-GB"/>
        </w:rPr>
        <w:t>to</w:t>
      </w:r>
      <w:r w:rsidRPr="00BB23F5">
        <w:rPr>
          <w:color w:val="1C1C1A"/>
          <w:spacing w:val="-7"/>
          <w:w w:val="105"/>
          <w:szCs w:val="24"/>
          <w:lang w:val="en-GB"/>
        </w:rPr>
        <w:t xml:space="preserve"> </w:t>
      </w:r>
      <w:r w:rsidRPr="00BB23F5">
        <w:rPr>
          <w:color w:val="1C1C1A"/>
          <w:w w:val="105"/>
          <w:szCs w:val="24"/>
          <w:lang w:val="en-GB"/>
        </w:rPr>
        <w:t>introduce</w:t>
      </w:r>
      <w:r w:rsidRPr="00BB23F5">
        <w:rPr>
          <w:color w:val="1C1C1A"/>
          <w:spacing w:val="-7"/>
          <w:w w:val="105"/>
          <w:szCs w:val="24"/>
          <w:lang w:val="en-GB"/>
        </w:rPr>
        <w:t xml:space="preserve"> </w:t>
      </w:r>
      <w:r w:rsidRPr="00BB23F5">
        <w:rPr>
          <w:color w:val="1C1C1A"/>
          <w:w w:val="105"/>
          <w:szCs w:val="24"/>
          <w:lang w:val="en-GB"/>
        </w:rPr>
        <w:t>important</w:t>
      </w:r>
      <w:r w:rsidRPr="00BB23F5">
        <w:rPr>
          <w:color w:val="1C1C1A"/>
          <w:spacing w:val="-7"/>
          <w:w w:val="105"/>
          <w:szCs w:val="24"/>
          <w:lang w:val="en-GB"/>
        </w:rPr>
        <w:t xml:space="preserve"> </w:t>
      </w:r>
      <w:r w:rsidRPr="00BB23F5">
        <w:rPr>
          <w:color w:val="1C1C1A"/>
          <w:w w:val="105"/>
          <w:szCs w:val="24"/>
          <w:lang w:val="en-GB"/>
        </w:rPr>
        <w:t>process</w:t>
      </w:r>
      <w:r w:rsidRPr="00BB23F5">
        <w:rPr>
          <w:color w:val="1C1C1A"/>
          <w:spacing w:val="-7"/>
          <w:w w:val="105"/>
          <w:szCs w:val="24"/>
          <w:lang w:val="en-GB"/>
        </w:rPr>
        <w:t xml:space="preserve"> </w:t>
      </w:r>
      <w:r w:rsidRPr="00BB23F5">
        <w:rPr>
          <w:color w:val="1C1C1A"/>
          <w:w w:val="105"/>
          <w:szCs w:val="24"/>
          <w:lang w:val="en-GB"/>
        </w:rPr>
        <w:t>innovations.</w:t>
      </w:r>
      <w:r w:rsidRPr="00BB23F5">
        <w:rPr>
          <w:color w:val="1C1C1A"/>
          <w:spacing w:val="-7"/>
          <w:w w:val="105"/>
          <w:szCs w:val="24"/>
          <w:lang w:val="en-GB"/>
        </w:rPr>
        <w:t xml:space="preserve"> </w:t>
      </w:r>
      <w:r w:rsidRPr="00BB23F5">
        <w:rPr>
          <w:color w:val="1C1C1A"/>
          <w:w w:val="105"/>
          <w:szCs w:val="24"/>
          <w:lang w:val="en-GB"/>
        </w:rPr>
        <w:t>Problems</w:t>
      </w:r>
      <w:r w:rsidRPr="00BB23F5">
        <w:rPr>
          <w:color w:val="1C1C1A"/>
          <w:spacing w:val="-7"/>
          <w:w w:val="105"/>
          <w:szCs w:val="24"/>
          <w:lang w:val="en-GB"/>
        </w:rPr>
        <w:t xml:space="preserve"> </w:t>
      </w:r>
      <w:r w:rsidRPr="00BB23F5">
        <w:rPr>
          <w:color w:val="1C1C1A"/>
          <w:w w:val="105"/>
          <w:szCs w:val="24"/>
          <w:lang w:val="en-GB"/>
        </w:rPr>
        <w:t>may result, among others, from inefficient hierarchical structures, clear divisions in employee groups and their negative mutual attitudes.</w:t>
      </w:r>
    </w:p>
    <w:p w14:paraId="6A81046E" w14:textId="77777777" w:rsidR="00A32BD9" w:rsidRPr="00BB23F5" w:rsidRDefault="00A32BD9" w:rsidP="00A32BD9">
      <w:pPr>
        <w:ind w:right="-11" w:firstLine="384"/>
        <w:rPr>
          <w:szCs w:val="24"/>
          <w:lang w:val="en-GB"/>
        </w:rPr>
      </w:pPr>
      <w:r w:rsidRPr="00BB23F5">
        <w:rPr>
          <w:color w:val="1C1C1A"/>
          <w:w w:val="105"/>
          <w:szCs w:val="24"/>
          <w:lang w:val="en-GB"/>
        </w:rPr>
        <w:t>According to M. Cruickshank (2003), efforts should be concentrated on two fundamental issues for change processes based on the TQM concept to be successful in universiti</w:t>
      </w:r>
      <w:r w:rsidRPr="00BB23F5">
        <w:rPr>
          <w:color w:val="1C1C1A"/>
          <w:spacing w:val="-2"/>
          <w:w w:val="105"/>
          <w:szCs w:val="24"/>
          <w:lang w:val="en-GB"/>
        </w:rPr>
        <w:t xml:space="preserve">es. </w:t>
      </w:r>
      <w:r w:rsidRPr="00BB23F5">
        <w:rPr>
          <w:color w:val="1C1C1A"/>
          <w:w w:val="105"/>
          <w:szCs w:val="24"/>
          <w:lang w:val="en-GB"/>
        </w:rPr>
        <w:t>Firstly,</w:t>
      </w:r>
      <w:r w:rsidRPr="00BB23F5">
        <w:rPr>
          <w:color w:val="1C1C1A"/>
          <w:spacing w:val="-5"/>
          <w:w w:val="105"/>
          <w:szCs w:val="24"/>
          <w:lang w:val="en-GB"/>
        </w:rPr>
        <w:t xml:space="preserve"> </w:t>
      </w:r>
      <w:r w:rsidRPr="00BB23F5">
        <w:rPr>
          <w:color w:val="1C1C1A"/>
          <w:w w:val="105"/>
          <w:szCs w:val="24"/>
          <w:lang w:val="en-GB"/>
        </w:rPr>
        <w:t>it</w:t>
      </w:r>
      <w:r w:rsidRPr="00BB23F5">
        <w:rPr>
          <w:color w:val="1C1C1A"/>
          <w:spacing w:val="-4"/>
          <w:w w:val="105"/>
          <w:szCs w:val="24"/>
          <w:lang w:val="en-GB"/>
        </w:rPr>
        <w:t xml:space="preserve"> </w:t>
      </w:r>
      <w:r w:rsidRPr="00BB23F5">
        <w:rPr>
          <w:color w:val="1C1C1A"/>
          <w:w w:val="105"/>
          <w:szCs w:val="24"/>
          <w:lang w:val="en-GB"/>
        </w:rPr>
        <w:t>is</w:t>
      </w:r>
      <w:r w:rsidRPr="00BB23F5">
        <w:rPr>
          <w:color w:val="1C1C1A"/>
          <w:spacing w:val="-5"/>
          <w:w w:val="105"/>
          <w:szCs w:val="24"/>
          <w:lang w:val="en-GB"/>
        </w:rPr>
        <w:t xml:space="preserve"> </w:t>
      </w:r>
      <w:r w:rsidRPr="00BB23F5">
        <w:rPr>
          <w:color w:val="1C1C1A"/>
          <w:w w:val="105"/>
          <w:szCs w:val="24"/>
          <w:lang w:val="en-GB"/>
        </w:rPr>
        <w:t>of</w:t>
      </w:r>
      <w:r w:rsidRPr="00BB23F5">
        <w:rPr>
          <w:color w:val="1C1C1A"/>
          <w:spacing w:val="-4"/>
          <w:w w:val="105"/>
          <w:szCs w:val="24"/>
          <w:lang w:val="en-GB"/>
        </w:rPr>
        <w:t xml:space="preserve"> </w:t>
      </w:r>
      <w:r w:rsidRPr="00BB23F5">
        <w:rPr>
          <w:color w:val="1C1C1A"/>
          <w:w w:val="105"/>
          <w:szCs w:val="24"/>
          <w:lang w:val="en-GB"/>
        </w:rPr>
        <w:t>fundamental</w:t>
      </w:r>
      <w:r w:rsidRPr="00BB23F5">
        <w:rPr>
          <w:color w:val="1C1C1A"/>
          <w:spacing w:val="-5"/>
          <w:w w:val="105"/>
          <w:szCs w:val="24"/>
          <w:lang w:val="en-GB"/>
        </w:rPr>
        <w:t xml:space="preserve"> </w:t>
      </w:r>
      <w:r w:rsidRPr="00BB23F5">
        <w:rPr>
          <w:color w:val="1C1C1A"/>
          <w:w w:val="105"/>
          <w:szCs w:val="24"/>
          <w:lang w:val="en-GB"/>
        </w:rPr>
        <w:t>importance,</w:t>
      </w:r>
      <w:r w:rsidRPr="00BB23F5">
        <w:rPr>
          <w:color w:val="1C1C1A"/>
          <w:spacing w:val="-4"/>
          <w:w w:val="105"/>
          <w:szCs w:val="24"/>
          <w:lang w:val="en-GB"/>
        </w:rPr>
        <w:t xml:space="preserve"> </w:t>
      </w:r>
      <w:r w:rsidRPr="00BB23F5">
        <w:rPr>
          <w:color w:val="1C1C1A"/>
          <w:w w:val="105"/>
          <w:szCs w:val="24"/>
          <w:lang w:val="en-GB"/>
        </w:rPr>
        <w:t>in</w:t>
      </w:r>
      <w:r w:rsidRPr="00BB23F5">
        <w:rPr>
          <w:color w:val="1C1C1A"/>
          <w:spacing w:val="-5"/>
          <w:w w:val="105"/>
          <w:szCs w:val="24"/>
          <w:lang w:val="en-GB"/>
        </w:rPr>
        <w:t xml:space="preserve"> </w:t>
      </w:r>
      <w:r w:rsidRPr="00BB23F5">
        <w:rPr>
          <w:color w:val="1C1C1A"/>
          <w:w w:val="105"/>
          <w:szCs w:val="24"/>
          <w:lang w:val="en-GB"/>
        </w:rPr>
        <w:t>this</w:t>
      </w:r>
      <w:r w:rsidRPr="00BB23F5">
        <w:rPr>
          <w:color w:val="1C1C1A"/>
          <w:spacing w:val="-4"/>
          <w:w w:val="105"/>
          <w:szCs w:val="24"/>
          <w:lang w:val="en-GB"/>
        </w:rPr>
        <w:t xml:space="preserve"> </w:t>
      </w:r>
      <w:r w:rsidRPr="00BB23F5">
        <w:rPr>
          <w:color w:val="1C1C1A"/>
          <w:w w:val="105"/>
          <w:szCs w:val="24"/>
          <w:lang w:val="en-GB"/>
        </w:rPr>
        <w:t>context,</w:t>
      </w:r>
      <w:r w:rsidRPr="00BB23F5">
        <w:rPr>
          <w:color w:val="1C1C1A"/>
          <w:spacing w:val="-4"/>
          <w:w w:val="105"/>
          <w:szCs w:val="24"/>
          <w:lang w:val="en-GB"/>
        </w:rPr>
        <w:t xml:space="preserve"> </w:t>
      </w:r>
      <w:r w:rsidRPr="00BB23F5">
        <w:rPr>
          <w:color w:val="1C1C1A"/>
          <w:spacing w:val="-2"/>
          <w:w w:val="105"/>
          <w:szCs w:val="24"/>
          <w:lang w:val="en-GB"/>
        </w:rPr>
        <w:t>that the culture of higher education institutions be appropriately diagnosed and appropriately prepared for changes in the staff's attitudes, values,</w:t>
      </w:r>
      <w:r w:rsidRPr="00BB23F5">
        <w:rPr>
          <w:color w:val="1C1C1A"/>
          <w:w w:val="105"/>
          <w:szCs w:val="24"/>
          <w:lang w:val="en-GB"/>
        </w:rPr>
        <w:t xml:space="preserve"> and beliefs. Since TQM as a management concept is associated with the business sphere, the advisability of its application in the academic environment may raise numerous concerns related to the activation of ruthless market mechanisms (Youssef et al., 1998). The sceptical approach of university employees can be overcome by appropriately providing them with knowledge about the phenomenon that has been TQM for</w:t>
      </w:r>
      <w:r w:rsidRPr="00BB23F5">
        <w:rPr>
          <w:color w:val="1C1C1A"/>
          <w:spacing w:val="-6"/>
          <w:w w:val="105"/>
          <w:szCs w:val="24"/>
          <w:lang w:val="en-GB"/>
        </w:rPr>
        <w:t xml:space="preserve"> </w:t>
      </w:r>
      <w:r w:rsidRPr="00BB23F5">
        <w:rPr>
          <w:color w:val="1C1C1A"/>
          <w:w w:val="105"/>
          <w:szCs w:val="24"/>
          <w:lang w:val="en-GB"/>
        </w:rPr>
        <w:t>about</w:t>
      </w:r>
      <w:r w:rsidRPr="00BB23F5">
        <w:rPr>
          <w:color w:val="1C1C1A"/>
          <w:spacing w:val="-6"/>
          <w:w w:val="105"/>
          <w:szCs w:val="24"/>
          <w:lang w:val="en-GB"/>
        </w:rPr>
        <w:t xml:space="preserve"> </w:t>
      </w:r>
      <w:r w:rsidRPr="00BB23F5">
        <w:rPr>
          <w:color w:val="1C1C1A"/>
          <w:w w:val="105"/>
          <w:szCs w:val="24"/>
          <w:lang w:val="en-GB"/>
        </w:rPr>
        <w:t>50</w:t>
      </w:r>
      <w:r w:rsidRPr="00BB23F5">
        <w:rPr>
          <w:color w:val="1C1C1A"/>
          <w:spacing w:val="-6"/>
          <w:w w:val="105"/>
          <w:szCs w:val="24"/>
          <w:lang w:val="en-GB"/>
        </w:rPr>
        <w:t xml:space="preserve"> </w:t>
      </w:r>
      <w:r w:rsidRPr="00BB23F5">
        <w:rPr>
          <w:color w:val="1C1C1A"/>
          <w:w w:val="105"/>
          <w:szCs w:val="24"/>
          <w:lang w:val="en-GB"/>
        </w:rPr>
        <w:t>years</w:t>
      </w:r>
      <w:r w:rsidRPr="00BB23F5">
        <w:rPr>
          <w:color w:val="1C1C1A"/>
          <w:spacing w:val="-6"/>
          <w:w w:val="105"/>
          <w:szCs w:val="24"/>
          <w:lang w:val="en-GB"/>
        </w:rPr>
        <w:t xml:space="preserve"> </w:t>
      </w:r>
      <w:r w:rsidRPr="00BB23F5">
        <w:rPr>
          <w:color w:val="1C1C1A"/>
          <w:w w:val="105"/>
          <w:szCs w:val="24"/>
          <w:lang w:val="en-GB"/>
        </w:rPr>
        <w:t>and</w:t>
      </w:r>
      <w:r w:rsidRPr="00BB23F5">
        <w:rPr>
          <w:color w:val="1C1C1A"/>
          <w:spacing w:val="-6"/>
          <w:w w:val="105"/>
          <w:szCs w:val="24"/>
          <w:lang w:val="en-GB"/>
        </w:rPr>
        <w:t xml:space="preserve"> </w:t>
      </w:r>
      <w:r w:rsidRPr="00BB23F5">
        <w:rPr>
          <w:color w:val="1C1C1A"/>
          <w:w w:val="105"/>
          <w:szCs w:val="24"/>
          <w:lang w:val="en-GB"/>
        </w:rPr>
        <w:t>demonstrating</w:t>
      </w:r>
      <w:r w:rsidRPr="00BB23F5">
        <w:rPr>
          <w:color w:val="1C1C1A"/>
          <w:spacing w:val="-6"/>
          <w:w w:val="105"/>
          <w:szCs w:val="24"/>
          <w:lang w:val="en-GB"/>
        </w:rPr>
        <w:t xml:space="preserve"> </w:t>
      </w:r>
      <w:r w:rsidRPr="00BB23F5">
        <w:rPr>
          <w:color w:val="1C1C1A"/>
          <w:w w:val="105"/>
          <w:szCs w:val="24"/>
          <w:lang w:val="en-GB"/>
        </w:rPr>
        <w:t>its</w:t>
      </w:r>
      <w:r w:rsidRPr="00BB23F5">
        <w:rPr>
          <w:color w:val="1C1C1A"/>
          <w:spacing w:val="-6"/>
          <w:w w:val="105"/>
          <w:szCs w:val="24"/>
          <w:lang w:val="en-GB"/>
        </w:rPr>
        <w:t xml:space="preserve"> </w:t>
      </w:r>
      <w:r w:rsidRPr="00BB23F5">
        <w:rPr>
          <w:color w:val="1C1C1A"/>
          <w:w w:val="105"/>
          <w:szCs w:val="24"/>
          <w:lang w:val="en-GB"/>
        </w:rPr>
        <w:t>beneficial</w:t>
      </w:r>
      <w:r w:rsidRPr="00BB23F5">
        <w:rPr>
          <w:color w:val="1C1C1A"/>
          <w:spacing w:val="-6"/>
          <w:w w:val="105"/>
          <w:szCs w:val="24"/>
          <w:lang w:val="en-GB"/>
        </w:rPr>
        <w:t xml:space="preserve"> </w:t>
      </w:r>
      <w:r w:rsidRPr="00BB23F5">
        <w:rPr>
          <w:color w:val="1C1C1A"/>
          <w:w w:val="105"/>
          <w:szCs w:val="24"/>
          <w:lang w:val="en-GB"/>
        </w:rPr>
        <w:t>impact</w:t>
      </w:r>
      <w:r w:rsidRPr="00BB23F5">
        <w:rPr>
          <w:color w:val="1C1C1A"/>
          <w:spacing w:val="-6"/>
          <w:w w:val="105"/>
          <w:szCs w:val="24"/>
          <w:lang w:val="en-GB"/>
        </w:rPr>
        <w:t xml:space="preserve"> </w:t>
      </w:r>
      <w:r w:rsidRPr="00BB23F5">
        <w:rPr>
          <w:color w:val="1C1C1A"/>
          <w:w w:val="105"/>
          <w:szCs w:val="24"/>
          <w:lang w:val="en-GB"/>
        </w:rPr>
        <w:t>on</w:t>
      </w:r>
      <w:r w:rsidRPr="00BB23F5">
        <w:rPr>
          <w:color w:val="1C1C1A"/>
          <w:spacing w:val="-6"/>
          <w:w w:val="105"/>
          <w:szCs w:val="24"/>
          <w:lang w:val="en-GB"/>
        </w:rPr>
        <w:t xml:space="preserve"> </w:t>
      </w:r>
      <w:r w:rsidRPr="00BB23F5">
        <w:rPr>
          <w:color w:val="1C1C1A"/>
          <w:w w:val="105"/>
          <w:szCs w:val="24"/>
          <w:lang w:val="en-GB"/>
        </w:rPr>
        <w:t>various</w:t>
      </w:r>
      <w:r w:rsidRPr="00BB23F5">
        <w:rPr>
          <w:color w:val="1C1C1A"/>
          <w:spacing w:val="-6"/>
          <w:w w:val="105"/>
          <w:szCs w:val="24"/>
          <w:lang w:val="en-GB"/>
        </w:rPr>
        <w:t xml:space="preserve"> </w:t>
      </w:r>
      <w:r w:rsidRPr="00BB23F5">
        <w:rPr>
          <w:color w:val="1C1C1A"/>
          <w:w w:val="105"/>
          <w:szCs w:val="24"/>
          <w:lang w:val="en-GB"/>
        </w:rPr>
        <w:t>areas</w:t>
      </w:r>
      <w:r w:rsidRPr="00BB23F5">
        <w:rPr>
          <w:color w:val="1C1C1A"/>
          <w:spacing w:val="-6"/>
          <w:w w:val="105"/>
          <w:szCs w:val="24"/>
          <w:lang w:val="en-GB"/>
        </w:rPr>
        <w:t xml:space="preserve"> </w:t>
      </w:r>
      <w:r w:rsidRPr="00BB23F5">
        <w:rPr>
          <w:color w:val="1C1C1A"/>
          <w:w w:val="105"/>
          <w:szCs w:val="24"/>
          <w:lang w:val="en-GB"/>
        </w:rPr>
        <w:t>of</w:t>
      </w:r>
      <w:r w:rsidRPr="00BB23F5">
        <w:rPr>
          <w:color w:val="1C1C1A"/>
          <w:spacing w:val="-6"/>
          <w:w w:val="105"/>
          <w:szCs w:val="24"/>
          <w:lang w:val="en-GB"/>
        </w:rPr>
        <w:t xml:space="preserve"> </w:t>
      </w:r>
      <w:r w:rsidRPr="00BB23F5">
        <w:rPr>
          <w:color w:val="1C1C1A"/>
          <w:w w:val="105"/>
          <w:szCs w:val="24"/>
          <w:lang w:val="en-GB"/>
        </w:rPr>
        <w:t>organisational activity. The critical factor for the success of any change is support building active, committed leadership.</w:t>
      </w:r>
    </w:p>
    <w:p w14:paraId="7293CE98" w14:textId="77777777" w:rsidR="00A32BD9" w:rsidRPr="00BB23F5" w:rsidRDefault="00A32BD9" w:rsidP="00A32BD9">
      <w:pPr>
        <w:ind w:right="-11" w:firstLine="387"/>
        <w:rPr>
          <w:szCs w:val="24"/>
          <w:lang w:val="en-GB"/>
        </w:rPr>
      </w:pPr>
      <w:r w:rsidRPr="00BB23F5">
        <w:rPr>
          <w:color w:val="1C1C1A"/>
          <w:szCs w:val="24"/>
          <w:lang w:val="en-GB"/>
        </w:rPr>
        <w:t>The second issue that requires special attention and determines the success of changes</w:t>
      </w:r>
      <w:r w:rsidRPr="00BB23F5">
        <w:rPr>
          <w:color w:val="1C1C1A"/>
          <w:spacing w:val="80"/>
          <w:szCs w:val="24"/>
          <w:lang w:val="en-GB"/>
        </w:rPr>
        <w:t xml:space="preserve"> </w:t>
      </w:r>
      <w:r w:rsidRPr="00BB23F5">
        <w:rPr>
          <w:color w:val="1C1C1A"/>
          <w:szCs w:val="24"/>
          <w:lang w:val="en-GB"/>
        </w:rPr>
        <w:t>based on TQM, according to M. Cruickshank (2003), is the popularisation of the perception of universities as a system of interrelated elements - processes and the resources used in them. As</w:t>
      </w:r>
      <w:r w:rsidRPr="00BB23F5">
        <w:rPr>
          <w:color w:val="1C1C1A"/>
          <w:spacing w:val="40"/>
          <w:szCs w:val="24"/>
          <w:lang w:val="en-GB"/>
        </w:rPr>
        <w:t xml:space="preserve"> </w:t>
      </w:r>
      <w:r w:rsidRPr="00BB23F5">
        <w:rPr>
          <w:color w:val="1C1C1A"/>
          <w:szCs w:val="24"/>
          <w:lang w:val="en-GB"/>
        </w:rPr>
        <w:t xml:space="preserve">part of a systems approach, universities should proactively develop self-assessment as a </w:t>
      </w:r>
      <w:r w:rsidRPr="00BB23F5">
        <w:rPr>
          <w:color w:val="1C1C1A"/>
          <w:szCs w:val="24"/>
          <w:lang w:val="en-GB"/>
        </w:rPr>
        <w:lastRenderedPageBreak/>
        <w:t>management method at the institutional and program levels and integrate formally mandated quality assurance initiatives into the institution's strategic plans. This aspect should also be considered an element of cultural change, meaning the need to identify good quality practices, ensure a genuine commitment to quality on the part of employees, ensure transparent accountability mechanisms, value the input of stakeholders and initiate improvement activities.</w:t>
      </w:r>
    </w:p>
    <w:p w14:paraId="6C05806F" w14:textId="77777777" w:rsidR="00A32BD9" w:rsidRPr="00A32BD9" w:rsidRDefault="00A32BD9" w:rsidP="00A32BD9">
      <w:pPr>
        <w:rPr>
          <w:lang w:val="en-GB"/>
        </w:rPr>
      </w:pPr>
    </w:p>
    <w:p w14:paraId="7B3CD9B9" w14:textId="771826A9" w:rsidR="00137286" w:rsidRDefault="00137286" w:rsidP="00137286">
      <w:pPr>
        <w:pStyle w:val="Heading2"/>
        <w:rPr>
          <w:lang w:val="en-GB"/>
        </w:rPr>
      </w:pPr>
      <w:r w:rsidRPr="00137286">
        <w:rPr>
          <w:color w:val="C00000"/>
          <w:lang w:val="en-GB"/>
        </w:rPr>
        <w:t>Lean Management</w:t>
      </w:r>
      <w:r>
        <w:rPr>
          <w:lang w:val="en-GB"/>
        </w:rPr>
        <w:t xml:space="preserve"> (PGR)</w:t>
      </w:r>
    </w:p>
    <w:p w14:paraId="7B42E4DA" w14:textId="77777777" w:rsidR="00A32BD9" w:rsidRPr="00BB23F5" w:rsidRDefault="00A32BD9" w:rsidP="00A32BD9">
      <w:pPr>
        <w:ind w:right="-11" w:firstLine="384"/>
        <w:rPr>
          <w:szCs w:val="24"/>
          <w:lang w:val="en-GB"/>
        </w:rPr>
      </w:pPr>
      <w:r w:rsidRPr="00BB23F5">
        <w:rPr>
          <w:color w:val="1C1C1A"/>
          <w:szCs w:val="24"/>
          <w:lang w:val="en-GB"/>
        </w:rPr>
        <w:t>One of the first publications in the world literature containing theoretical considerations regarding the need and possibilities of using the Lean Management concept in higher education entities was an article published in 2000 by J. Dahlgaard and P. Østergaard (2000) entitled "TQM and lean thinking in higher education". This work concluded that higher education systems need to reorient their structures to enable Lean Management to improve their processes.</w:t>
      </w:r>
    </w:p>
    <w:p w14:paraId="50526B3E" w14:textId="77777777" w:rsidR="00A32BD9" w:rsidRPr="00BB23F5" w:rsidRDefault="00A32BD9" w:rsidP="00A32BD9">
      <w:pPr>
        <w:ind w:right="-11" w:firstLine="384"/>
        <w:rPr>
          <w:color w:val="1C1C1A"/>
          <w:szCs w:val="24"/>
          <w:lang w:val="en-GB"/>
        </w:rPr>
      </w:pPr>
      <w:r w:rsidRPr="00BB23F5">
        <w:rPr>
          <w:color w:val="1C1C1A"/>
          <w:szCs w:val="24"/>
          <w:lang w:val="en-GB"/>
        </w:rPr>
        <w:t>According to E. Cudney and her co-authors (Cudney et al., 2020), an extensive study on the applications of the concepts of Lean Management, Six Sigma and Lean Six Sigma in higher education, the first work relating to practical applications regarding the possibility of using LM elements in this area, should be attributed to M. (Bob) Emiliani. In 2004, this author published a case study in which he presented the use of selected LM methods and tools in designing and implementing a study program at a university (Emiliani, 2004).</w:t>
      </w:r>
    </w:p>
    <w:p w14:paraId="04E900AB" w14:textId="77777777" w:rsidR="00A32BD9" w:rsidRPr="00BB23F5" w:rsidRDefault="00A32BD9" w:rsidP="00A32BD9">
      <w:pPr>
        <w:ind w:right="-11" w:firstLine="384"/>
        <w:rPr>
          <w:szCs w:val="24"/>
          <w:lang w:val="en-GB"/>
        </w:rPr>
      </w:pP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concept</w:t>
      </w:r>
      <w:r w:rsidRPr="00BB23F5">
        <w:rPr>
          <w:color w:val="1C1C1A"/>
          <w:spacing w:val="-9"/>
          <w:szCs w:val="24"/>
          <w:lang w:val="en-GB"/>
        </w:rPr>
        <w:t xml:space="preserve"> </w:t>
      </w:r>
      <w:r w:rsidRPr="00BB23F5">
        <w:rPr>
          <w:color w:val="1C1C1A"/>
          <w:szCs w:val="24"/>
          <w:lang w:val="en-GB"/>
        </w:rPr>
        <w:t>of</w:t>
      </w:r>
      <w:r w:rsidRPr="00BB23F5">
        <w:rPr>
          <w:color w:val="1C1C1A"/>
          <w:spacing w:val="-9"/>
          <w:szCs w:val="24"/>
          <w:lang w:val="en-GB"/>
        </w:rPr>
        <w:t xml:space="preserve"> </w:t>
      </w:r>
      <w:r w:rsidRPr="00BB23F5">
        <w:rPr>
          <w:color w:val="1C1C1A"/>
          <w:szCs w:val="24"/>
          <w:lang w:val="en-GB"/>
        </w:rPr>
        <w:t>"Lean</w:t>
      </w:r>
      <w:r w:rsidRPr="00BB23F5">
        <w:rPr>
          <w:color w:val="1C1C1A"/>
          <w:spacing w:val="-9"/>
          <w:szCs w:val="24"/>
          <w:lang w:val="en-GB"/>
        </w:rPr>
        <w:t xml:space="preserve"> </w:t>
      </w:r>
      <w:r w:rsidRPr="00BB23F5">
        <w:rPr>
          <w:color w:val="1C1C1A"/>
          <w:szCs w:val="24"/>
          <w:lang w:val="en-GB"/>
        </w:rPr>
        <w:t>University"</w:t>
      </w:r>
      <w:r w:rsidRPr="00BB23F5">
        <w:rPr>
          <w:color w:val="1C1C1A"/>
          <w:spacing w:val="-9"/>
          <w:szCs w:val="24"/>
          <w:lang w:val="en-GB"/>
        </w:rPr>
        <w:t xml:space="preserve"> </w:t>
      </w:r>
      <w:r w:rsidRPr="00BB23F5">
        <w:rPr>
          <w:color w:val="1C1C1A"/>
          <w:szCs w:val="24"/>
          <w:lang w:val="en-GB"/>
        </w:rPr>
        <w:t>was</w:t>
      </w:r>
      <w:r w:rsidRPr="00BB23F5">
        <w:rPr>
          <w:color w:val="1C1C1A"/>
          <w:spacing w:val="-9"/>
          <w:szCs w:val="24"/>
          <w:lang w:val="en-GB"/>
        </w:rPr>
        <w:t xml:space="preserve"> </w:t>
      </w:r>
      <w:r w:rsidRPr="00BB23F5">
        <w:rPr>
          <w:color w:val="1C1C1A"/>
          <w:szCs w:val="24"/>
          <w:lang w:val="en-GB"/>
        </w:rPr>
        <w:t>used</w:t>
      </w:r>
      <w:r w:rsidRPr="00BB23F5">
        <w:rPr>
          <w:color w:val="1C1C1A"/>
          <w:spacing w:val="-9"/>
          <w:szCs w:val="24"/>
          <w:lang w:val="en-GB"/>
        </w:rPr>
        <w:t xml:space="preserve"> </w:t>
      </w:r>
      <w:r w:rsidRPr="00BB23F5">
        <w:rPr>
          <w:color w:val="1C1C1A"/>
          <w:szCs w:val="24"/>
          <w:lang w:val="en-GB"/>
        </w:rPr>
        <w:t>by</w:t>
      </w:r>
      <w:r w:rsidRPr="00BB23F5">
        <w:rPr>
          <w:color w:val="1C1C1A"/>
          <w:spacing w:val="-9"/>
          <w:szCs w:val="24"/>
          <w:lang w:val="en-GB"/>
        </w:rPr>
        <w:t xml:space="preserve"> </w:t>
      </w:r>
      <w:r w:rsidRPr="00BB23F5">
        <w:rPr>
          <w:color w:val="1C1C1A"/>
          <w:szCs w:val="24"/>
          <w:lang w:val="en-GB"/>
        </w:rPr>
        <w:t>C.</w:t>
      </w:r>
      <w:r w:rsidRPr="00BB23F5">
        <w:rPr>
          <w:color w:val="1C1C1A"/>
          <w:spacing w:val="-9"/>
          <w:szCs w:val="24"/>
          <w:lang w:val="en-GB"/>
        </w:rPr>
        <w:t xml:space="preserve"> </w:t>
      </w:r>
      <w:r w:rsidRPr="00BB23F5">
        <w:rPr>
          <w:color w:val="1C1C1A"/>
          <w:szCs w:val="24"/>
          <w:lang w:val="en-GB"/>
        </w:rPr>
        <w:t>Comm</w:t>
      </w:r>
      <w:r w:rsidRPr="00BB23F5">
        <w:rPr>
          <w:color w:val="1C1C1A"/>
          <w:spacing w:val="-10"/>
          <w:szCs w:val="24"/>
          <w:lang w:val="en-GB"/>
        </w:rPr>
        <w:t xml:space="preserve"> </w:t>
      </w:r>
      <w:r w:rsidRPr="00BB23F5">
        <w:rPr>
          <w:color w:val="1C1C1A"/>
          <w:szCs w:val="24"/>
          <w:lang w:val="en-GB"/>
        </w:rPr>
        <w:t>and</w:t>
      </w:r>
      <w:r w:rsidRPr="00BB23F5">
        <w:rPr>
          <w:color w:val="1C1C1A"/>
          <w:spacing w:val="-9"/>
          <w:szCs w:val="24"/>
          <w:lang w:val="en-GB"/>
        </w:rPr>
        <w:t xml:space="preserve"> </w:t>
      </w:r>
      <w:r w:rsidRPr="00BB23F5">
        <w:rPr>
          <w:color w:val="1C1C1A"/>
          <w:szCs w:val="24"/>
          <w:lang w:val="en-GB"/>
        </w:rPr>
        <w:t>D.</w:t>
      </w:r>
      <w:r w:rsidRPr="00BB23F5">
        <w:rPr>
          <w:color w:val="1C1C1A"/>
          <w:spacing w:val="-9"/>
          <w:szCs w:val="24"/>
          <w:lang w:val="en-GB"/>
        </w:rPr>
        <w:t xml:space="preserve"> </w:t>
      </w:r>
      <w:proofErr w:type="spellStart"/>
      <w:r w:rsidRPr="00BB23F5">
        <w:rPr>
          <w:color w:val="1C1C1A"/>
          <w:szCs w:val="24"/>
          <w:lang w:val="en-GB"/>
        </w:rPr>
        <w:t>Mathaisel</w:t>
      </w:r>
      <w:proofErr w:type="spellEnd"/>
      <w:r w:rsidRPr="00BB23F5">
        <w:rPr>
          <w:color w:val="1C1C1A"/>
          <w:spacing w:val="-9"/>
          <w:szCs w:val="24"/>
          <w:lang w:val="en-GB"/>
        </w:rPr>
        <w:t xml:space="preserve"> </w:t>
      </w:r>
      <w:r w:rsidRPr="00BB23F5">
        <w:rPr>
          <w:color w:val="1C1C1A"/>
          <w:spacing w:val="-2"/>
          <w:szCs w:val="24"/>
          <w:lang w:val="en-GB"/>
        </w:rPr>
        <w:t xml:space="preserve">[2005] </w:t>
      </w:r>
      <w:r w:rsidRPr="00BB23F5">
        <w:rPr>
          <w:color w:val="1C1C1A"/>
          <w:szCs w:val="24"/>
          <w:lang w:val="en-GB"/>
        </w:rPr>
        <w:t>concerning sustainable development. P. Hines and S. Lethbridge (2008) found great potential in higher education institutions to eliminate waste and increase</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value</w:t>
      </w:r>
      <w:r w:rsidRPr="00BB23F5">
        <w:rPr>
          <w:color w:val="1C1C1A"/>
          <w:spacing w:val="-7"/>
          <w:szCs w:val="24"/>
          <w:lang w:val="en-GB"/>
        </w:rPr>
        <w:t xml:space="preserve"> </w:t>
      </w:r>
      <w:r w:rsidRPr="00BB23F5">
        <w:rPr>
          <w:color w:val="1C1C1A"/>
          <w:szCs w:val="24"/>
          <w:lang w:val="en-GB"/>
        </w:rPr>
        <w:t>of</w:t>
      </w:r>
      <w:r w:rsidRPr="00BB23F5">
        <w:rPr>
          <w:color w:val="1C1C1A"/>
          <w:spacing w:val="-7"/>
          <w:szCs w:val="24"/>
          <w:lang w:val="en-GB"/>
        </w:rPr>
        <w:t xml:space="preserve"> </w:t>
      </w:r>
      <w:r w:rsidRPr="00BB23F5">
        <w:rPr>
          <w:color w:val="1C1C1A"/>
          <w:szCs w:val="24"/>
          <w:lang w:val="en-GB"/>
        </w:rPr>
        <w:t>activities</w:t>
      </w:r>
      <w:r w:rsidRPr="00BB23F5">
        <w:rPr>
          <w:color w:val="1C1C1A"/>
          <w:spacing w:val="-7"/>
          <w:szCs w:val="24"/>
          <w:lang w:val="en-GB"/>
        </w:rPr>
        <w:t xml:space="preserve"> </w:t>
      </w:r>
      <w:r w:rsidRPr="00BB23F5">
        <w:rPr>
          <w:color w:val="1C1C1A"/>
          <w:szCs w:val="24"/>
          <w:lang w:val="en-GB"/>
        </w:rPr>
        <w:t>in</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context</w:t>
      </w:r>
      <w:r w:rsidRPr="00BB23F5">
        <w:rPr>
          <w:color w:val="1C1C1A"/>
          <w:spacing w:val="-7"/>
          <w:szCs w:val="24"/>
          <w:lang w:val="en-GB"/>
        </w:rPr>
        <w:t xml:space="preserve"> </w:t>
      </w:r>
      <w:r w:rsidRPr="00BB23F5">
        <w:rPr>
          <w:color w:val="1C1C1A"/>
          <w:szCs w:val="24"/>
          <w:lang w:val="en-GB"/>
        </w:rPr>
        <w:t>of</w:t>
      </w:r>
      <w:r w:rsidRPr="00BB23F5">
        <w:rPr>
          <w:color w:val="1C1C1A"/>
          <w:spacing w:val="-7"/>
          <w:szCs w:val="24"/>
          <w:lang w:val="en-GB"/>
        </w:rPr>
        <w:t xml:space="preserve"> </w:t>
      </w:r>
      <w:r w:rsidRPr="00BB23F5">
        <w:rPr>
          <w:color w:val="1C1C1A"/>
          <w:szCs w:val="24"/>
          <w:lang w:val="en-GB"/>
        </w:rPr>
        <w:t>stakeholder</w:t>
      </w:r>
      <w:r w:rsidRPr="00BB23F5">
        <w:rPr>
          <w:color w:val="1C1C1A"/>
          <w:spacing w:val="-7"/>
          <w:szCs w:val="24"/>
          <w:lang w:val="en-GB"/>
        </w:rPr>
        <w:t xml:space="preserve"> </w:t>
      </w:r>
      <w:r w:rsidRPr="00BB23F5">
        <w:rPr>
          <w:color w:val="1C1C1A"/>
          <w:szCs w:val="24"/>
          <w:lang w:val="en-GB"/>
        </w:rPr>
        <w:t>expectations.</w:t>
      </w:r>
      <w:r w:rsidRPr="00BB23F5">
        <w:rPr>
          <w:color w:val="1C1C1A"/>
          <w:spacing w:val="-7"/>
          <w:szCs w:val="24"/>
          <w:lang w:val="en-GB"/>
        </w:rPr>
        <w:t xml:space="preserve"> </w:t>
      </w:r>
      <w:r w:rsidRPr="00BB23F5">
        <w:rPr>
          <w:color w:val="1C1C1A"/>
          <w:szCs w:val="24"/>
          <w:lang w:val="en-GB"/>
        </w:rPr>
        <w:t>At</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same</w:t>
      </w:r>
      <w:r w:rsidRPr="00BB23F5">
        <w:rPr>
          <w:color w:val="1C1C1A"/>
          <w:spacing w:val="-7"/>
          <w:szCs w:val="24"/>
          <w:lang w:val="en-GB"/>
        </w:rPr>
        <w:t xml:space="preserve"> </w:t>
      </w:r>
      <w:r w:rsidRPr="00BB23F5">
        <w:rPr>
          <w:color w:val="1C1C1A"/>
          <w:szCs w:val="24"/>
          <w:lang w:val="en-GB"/>
        </w:rPr>
        <w:t xml:space="preserve">time, these authors noticed that universities constitute an unfavourable environment for introducing LM due to the typical reluctance, </w:t>
      </w:r>
      <w:r w:rsidRPr="00BB23F5">
        <w:rPr>
          <w:color w:val="1C1C1A"/>
          <w:szCs w:val="24"/>
          <w:lang w:val="en-GB"/>
        </w:rPr>
        <w:lastRenderedPageBreak/>
        <w:t>mainly of the scientific community, to introduce changes quickly. M. Doman [2011] indicated that the principles and practices of LM can be successfully applied to administrative processes in the university environment. In turn, C. Carvalho and co-authors (Carvalho et al., 2013) described the effects of the Lean Learning Academy project, consisting of the cooperation of five European universities and five international companies in connection with a training program for engineers</w:t>
      </w:r>
      <w:r w:rsidRPr="00BB23F5">
        <w:rPr>
          <w:color w:val="1C1C1A"/>
          <w:spacing w:val="-10"/>
          <w:szCs w:val="24"/>
          <w:lang w:val="en-GB"/>
        </w:rPr>
        <w:t xml:space="preserve"> </w:t>
      </w:r>
      <w:r w:rsidRPr="00BB23F5">
        <w:rPr>
          <w:color w:val="1C1C1A"/>
          <w:szCs w:val="24"/>
          <w:lang w:val="en-GB"/>
        </w:rPr>
        <w:t>in</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field</w:t>
      </w:r>
      <w:r w:rsidRPr="00BB23F5">
        <w:rPr>
          <w:color w:val="1C1C1A"/>
          <w:spacing w:val="-10"/>
          <w:szCs w:val="24"/>
          <w:lang w:val="en-GB"/>
        </w:rPr>
        <w:t xml:space="preserve"> </w:t>
      </w:r>
      <w:r w:rsidRPr="00BB23F5">
        <w:rPr>
          <w:color w:val="1C1C1A"/>
          <w:szCs w:val="24"/>
          <w:lang w:val="en-GB"/>
        </w:rPr>
        <w:t>of</w:t>
      </w:r>
      <w:r w:rsidRPr="00BB23F5">
        <w:rPr>
          <w:color w:val="1C1C1A"/>
          <w:spacing w:val="-10"/>
          <w:szCs w:val="24"/>
          <w:lang w:val="en-GB"/>
        </w:rPr>
        <w:t xml:space="preserve"> </w:t>
      </w:r>
      <w:r w:rsidRPr="00BB23F5">
        <w:rPr>
          <w:color w:val="1C1C1A"/>
          <w:szCs w:val="24"/>
          <w:lang w:val="en-GB"/>
        </w:rPr>
        <w:t>Lean</w:t>
      </w:r>
      <w:r w:rsidRPr="00BB23F5">
        <w:rPr>
          <w:color w:val="1C1C1A"/>
          <w:spacing w:val="-10"/>
          <w:szCs w:val="24"/>
          <w:lang w:val="en-GB"/>
        </w:rPr>
        <w:t xml:space="preserve"> </w:t>
      </w:r>
      <w:r w:rsidRPr="00BB23F5">
        <w:rPr>
          <w:color w:val="1C1C1A"/>
          <w:szCs w:val="24"/>
          <w:lang w:val="en-GB"/>
        </w:rPr>
        <w:t>Manufacturing.</w:t>
      </w:r>
      <w:r w:rsidRPr="00BB23F5">
        <w:rPr>
          <w:color w:val="1C1C1A"/>
          <w:spacing w:val="-10"/>
          <w:szCs w:val="24"/>
          <w:lang w:val="en-GB"/>
        </w:rPr>
        <w:t xml:space="preserve"> </w:t>
      </w:r>
      <w:r w:rsidRPr="00BB23F5">
        <w:rPr>
          <w:color w:val="1C1C1A"/>
          <w:szCs w:val="24"/>
          <w:lang w:val="en-GB"/>
        </w:rPr>
        <w:t>This</w:t>
      </w:r>
      <w:r w:rsidRPr="00BB23F5">
        <w:rPr>
          <w:color w:val="1C1C1A"/>
          <w:spacing w:val="-10"/>
          <w:szCs w:val="24"/>
          <w:lang w:val="en-GB"/>
        </w:rPr>
        <w:t xml:space="preserve"> </w:t>
      </w:r>
      <w:r w:rsidRPr="00BB23F5">
        <w:rPr>
          <w:color w:val="1C1C1A"/>
          <w:szCs w:val="24"/>
          <w:lang w:val="en-GB"/>
        </w:rPr>
        <w:t>project</w:t>
      </w:r>
      <w:r w:rsidRPr="00BB23F5">
        <w:rPr>
          <w:color w:val="1C1C1A"/>
          <w:spacing w:val="-10"/>
          <w:szCs w:val="24"/>
          <w:lang w:val="en-GB"/>
        </w:rPr>
        <w:t xml:space="preserve"> </w:t>
      </w:r>
      <w:r w:rsidRPr="00BB23F5">
        <w:rPr>
          <w:color w:val="1C1C1A"/>
          <w:szCs w:val="24"/>
          <w:lang w:val="en-GB"/>
        </w:rPr>
        <w:t>developed</w:t>
      </w:r>
      <w:r w:rsidRPr="00BB23F5">
        <w:rPr>
          <w:color w:val="1C1C1A"/>
          <w:spacing w:val="-10"/>
          <w:szCs w:val="24"/>
          <w:lang w:val="en-GB"/>
        </w:rPr>
        <w:t xml:space="preserve"> </w:t>
      </w:r>
      <w:r w:rsidRPr="00BB23F5">
        <w:rPr>
          <w:color w:val="1C1C1A"/>
          <w:szCs w:val="24"/>
          <w:lang w:val="en-GB"/>
        </w:rPr>
        <w:t>a</w:t>
      </w:r>
      <w:r w:rsidRPr="00BB23F5">
        <w:rPr>
          <w:color w:val="1C1C1A"/>
          <w:spacing w:val="-10"/>
          <w:szCs w:val="24"/>
          <w:lang w:val="en-GB"/>
        </w:rPr>
        <w:t xml:space="preserve"> </w:t>
      </w:r>
      <w:r w:rsidRPr="00BB23F5">
        <w:rPr>
          <w:color w:val="1C1C1A"/>
          <w:szCs w:val="24"/>
          <w:lang w:val="en-GB"/>
        </w:rPr>
        <w:t>successful</w:t>
      </w:r>
      <w:r w:rsidRPr="00BB23F5">
        <w:rPr>
          <w:color w:val="1C1C1A"/>
          <w:spacing w:val="-10"/>
          <w:szCs w:val="24"/>
          <w:lang w:val="en-GB"/>
        </w:rPr>
        <w:t xml:space="preserve"> </w:t>
      </w:r>
      <w:r w:rsidRPr="00BB23F5">
        <w:rPr>
          <w:color w:val="1C1C1A"/>
          <w:szCs w:val="24"/>
          <w:lang w:val="en-GB"/>
        </w:rPr>
        <w:t>alternative to traditional teaching methods in engineering courses based on LM principles.</w:t>
      </w:r>
    </w:p>
    <w:p w14:paraId="79CB5D1C" w14:textId="77777777" w:rsidR="00A32BD9" w:rsidRPr="00BB23F5" w:rsidRDefault="00A32BD9" w:rsidP="00A32BD9">
      <w:pPr>
        <w:pStyle w:val="BodyText"/>
        <w:spacing w:line="360" w:lineRule="auto"/>
        <w:ind w:right="-11" w:firstLine="378"/>
        <w:rPr>
          <w:szCs w:val="24"/>
          <w:lang w:val="en-GB"/>
        </w:rPr>
      </w:pP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previously</w:t>
      </w:r>
      <w:r w:rsidRPr="00BB23F5">
        <w:rPr>
          <w:color w:val="1C1C1A"/>
          <w:spacing w:val="-10"/>
          <w:szCs w:val="24"/>
          <w:lang w:val="en-GB"/>
        </w:rPr>
        <w:t xml:space="preserve"> </w:t>
      </w:r>
      <w:r w:rsidRPr="00BB23F5">
        <w:rPr>
          <w:color w:val="1C1C1A"/>
          <w:szCs w:val="24"/>
          <w:lang w:val="en-GB"/>
        </w:rPr>
        <w:t>mentioned</w:t>
      </w:r>
      <w:r w:rsidRPr="00BB23F5">
        <w:rPr>
          <w:color w:val="1C1C1A"/>
          <w:spacing w:val="-10"/>
          <w:szCs w:val="24"/>
          <w:lang w:val="en-GB"/>
        </w:rPr>
        <w:t xml:space="preserve"> </w:t>
      </w:r>
      <w:r w:rsidRPr="00BB23F5">
        <w:rPr>
          <w:color w:val="1C1C1A"/>
          <w:szCs w:val="24"/>
          <w:lang w:val="en-GB"/>
        </w:rPr>
        <w:t>J.</w:t>
      </w:r>
      <w:r w:rsidRPr="00BB23F5">
        <w:rPr>
          <w:color w:val="1C1C1A"/>
          <w:spacing w:val="-10"/>
          <w:szCs w:val="24"/>
          <w:lang w:val="en-GB"/>
        </w:rPr>
        <w:t xml:space="preserve"> </w:t>
      </w:r>
      <w:r w:rsidRPr="00BB23F5">
        <w:rPr>
          <w:color w:val="1C1C1A"/>
          <w:szCs w:val="24"/>
          <w:lang w:val="en-GB"/>
        </w:rPr>
        <w:t>Dahlgaard</w:t>
      </w:r>
      <w:r w:rsidRPr="00BB23F5">
        <w:rPr>
          <w:color w:val="1C1C1A"/>
          <w:spacing w:val="-10"/>
          <w:szCs w:val="24"/>
          <w:lang w:val="en-GB"/>
        </w:rPr>
        <w:t xml:space="preserve"> </w:t>
      </w:r>
      <w:r w:rsidRPr="00BB23F5">
        <w:rPr>
          <w:color w:val="1C1C1A"/>
          <w:szCs w:val="24"/>
          <w:lang w:val="en-GB"/>
        </w:rPr>
        <w:t>and</w:t>
      </w:r>
      <w:r w:rsidRPr="00BB23F5">
        <w:rPr>
          <w:color w:val="1C1C1A"/>
          <w:spacing w:val="-10"/>
          <w:szCs w:val="24"/>
          <w:lang w:val="en-GB"/>
        </w:rPr>
        <w:t xml:space="preserve"> </w:t>
      </w:r>
      <w:r w:rsidRPr="00BB23F5">
        <w:rPr>
          <w:color w:val="1C1C1A"/>
          <w:szCs w:val="24"/>
          <w:lang w:val="en-GB"/>
        </w:rPr>
        <w:t>P.</w:t>
      </w:r>
      <w:r w:rsidRPr="00BB23F5">
        <w:rPr>
          <w:color w:val="1C1C1A"/>
          <w:spacing w:val="-10"/>
          <w:szCs w:val="24"/>
          <w:lang w:val="en-GB"/>
        </w:rPr>
        <w:t xml:space="preserve"> </w:t>
      </w:r>
      <w:r w:rsidRPr="00BB23F5">
        <w:rPr>
          <w:color w:val="1C1C1A"/>
          <w:szCs w:val="24"/>
          <w:lang w:val="en-GB"/>
        </w:rPr>
        <w:t>Østergaard</w:t>
      </w:r>
      <w:r w:rsidRPr="00BB23F5">
        <w:rPr>
          <w:color w:val="1C1C1A"/>
          <w:spacing w:val="-10"/>
          <w:szCs w:val="24"/>
          <w:lang w:val="en-GB"/>
        </w:rPr>
        <w:t xml:space="preserve"> </w:t>
      </w:r>
      <w:r w:rsidRPr="00BB23F5">
        <w:rPr>
          <w:color w:val="1C1C1A"/>
          <w:szCs w:val="24"/>
          <w:lang w:val="en-GB"/>
        </w:rPr>
        <w:t>defined eight categories of losses (</w:t>
      </w:r>
      <w:proofErr w:type="spellStart"/>
      <w:r w:rsidRPr="00BB23F5">
        <w:rPr>
          <w:color w:val="1C1C1A"/>
          <w:szCs w:val="24"/>
          <w:lang w:val="en-GB"/>
        </w:rPr>
        <w:t>muda</w:t>
      </w:r>
      <w:proofErr w:type="spellEnd"/>
      <w:r w:rsidRPr="00BB23F5">
        <w:rPr>
          <w:color w:val="1C1C1A"/>
          <w:szCs w:val="24"/>
          <w:lang w:val="en-GB"/>
        </w:rPr>
        <w:t>) in the context of higher education institutions [</w:t>
      </w:r>
      <w:proofErr w:type="spellStart"/>
      <w:r w:rsidRPr="00BB23F5">
        <w:rPr>
          <w:color w:val="1C1C1A"/>
          <w:szCs w:val="24"/>
          <w:lang w:val="en-GB"/>
        </w:rPr>
        <w:t>Dahlgaard&amp;Østergaard</w:t>
      </w:r>
      <w:proofErr w:type="spellEnd"/>
      <w:r w:rsidRPr="00BB23F5">
        <w:rPr>
          <w:color w:val="1C1C1A"/>
          <w:szCs w:val="24"/>
          <w:lang w:val="en-GB"/>
        </w:rPr>
        <w:t xml:space="preserve"> 2000]:</w:t>
      </w:r>
    </w:p>
    <w:p w14:paraId="09BFF5D5" w14:textId="77777777" w:rsidR="00A32BD9" w:rsidRPr="00BB23F5" w:rsidRDefault="00A32BD9">
      <w:pPr>
        <w:pStyle w:val="ListParagraph"/>
        <w:numPr>
          <w:ilvl w:val="0"/>
          <w:numId w:val="36"/>
        </w:numPr>
        <w:tabs>
          <w:tab w:val="left" w:pos="357"/>
          <w:tab w:val="left" w:pos="510"/>
          <w:tab w:val="left" w:pos="851"/>
        </w:tabs>
        <w:spacing w:before="0" w:line="360" w:lineRule="auto"/>
        <w:ind w:left="567" w:right="-11" w:firstLine="0"/>
        <w:contextualSpacing w:val="0"/>
        <w:jc w:val="left"/>
        <w:rPr>
          <w:szCs w:val="24"/>
          <w:lang w:val="en-GB"/>
        </w:rPr>
      </w:pPr>
      <w:r w:rsidRPr="00BB23F5">
        <w:rPr>
          <w:color w:val="1C1C1A"/>
          <w:kern w:val="20"/>
          <w:szCs w:val="24"/>
          <w:lang w:val="en-GB"/>
        </w:rPr>
        <w:t>Uncoordinated teaching, coaching, and examination activities result in students</w:t>
      </w:r>
      <w:r w:rsidRPr="00BB23F5">
        <w:rPr>
          <w:color w:val="1C1C1A"/>
          <w:spacing w:val="-11"/>
          <w:szCs w:val="24"/>
          <w:lang w:val="en-GB"/>
        </w:rPr>
        <w:t xml:space="preserve"> needing help</w:t>
      </w:r>
      <w:r w:rsidRPr="00BB23F5">
        <w:rPr>
          <w:color w:val="1C1C1A"/>
          <w:szCs w:val="24"/>
          <w:lang w:val="en-GB"/>
        </w:rPr>
        <w:t xml:space="preserve"> passing their courses.</w:t>
      </w:r>
    </w:p>
    <w:p w14:paraId="2446AD32" w14:textId="77777777" w:rsidR="00A32BD9" w:rsidRPr="00BB23F5" w:rsidRDefault="00A32BD9">
      <w:pPr>
        <w:pStyle w:val="ListParagraph"/>
        <w:numPr>
          <w:ilvl w:val="0"/>
          <w:numId w:val="36"/>
        </w:numPr>
        <w:tabs>
          <w:tab w:val="left" w:pos="336"/>
          <w:tab w:val="left" w:pos="509"/>
          <w:tab w:val="left" w:pos="851"/>
        </w:tabs>
        <w:spacing w:before="0" w:line="360" w:lineRule="auto"/>
        <w:ind w:left="567" w:right="-11" w:firstLine="0"/>
        <w:contextualSpacing w:val="0"/>
        <w:jc w:val="left"/>
        <w:rPr>
          <w:szCs w:val="24"/>
          <w:lang w:val="en-GB"/>
        </w:rPr>
      </w:pPr>
      <w:r w:rsidRPr="00BB23F5">
        <w:rPr>
          <w:color w:val="1C1C1A"/>
          <w:szCs w:val="24"/>
          <w:lang w:val="en-GB"/>
        </w:rPr>
        <w:t>PhD</w:t>
      </w:r>
      <w:r w:rsidRPr="00BB23F5">
        <w:rPr>
          <w:color w:val="1C1C1A"/>
          <w:spacing w:val="-8"/>
          <w:szCs w:val="24"/>
          <w:lang w:val="en-GB"/>
        </w:rPr>
        <w:t xml:space="preserve"> </w:t>
      </w:r>
      <w:r w:rsidRPr="00BB23F5">
        <w:rPr>
          <w:color w:val="1C1C1A"/>
          <w:szCs w:val="24"/>
          <w:lang w:val="en-GB"/>
        </w:rPr>
        <w:t>students</w:t>
      </w:r>
      <w:r w:rsidRPr="00BB23F5">
        <w:rPr>
          <w:color w:val="1C1C1A"/>
          <w:spacing w:val="-8"/>
          <w:szCs w:val="24"/>
          <w:lang w:val="en-GB"/>
        </w:rPr>
        <w:t xml:space="preserve"> who </w:t>
      </w:r>
      <w:r w:rsidRPr="00BB23F5">
        <w:rPr>
          <w:color w:val="1C1C1A"/>
          <w:szCs w:val="24"/>
          <w:lang w:val="en-GB"/>
        </w:rPr>
        <w:t>need assistance finding</w:t>
      </w:r>
      <w:r w:rsidRPr="00BB23F5">
        <w:rPr>
          <w:color w:val="1C1C1A"/>
          <w:spacing w:val="-8"/>
          <w:szCs w:val="24"/>
          <w:lang w:val="en-GB"/>
        </w:rPr>
        <w:t xml:space="preserve"> </w:t>
      </w:r>
      <w:r w:rsidRPr="00BB23F5">
        <w:rPr>
          <w:color w:val="1C1C1A"/>
          <w:szCs w:val="24"/>
          <w:lang w:val="en-GB"/>
        </w:rPr>
        <w:t>a</w:t>
      </w:r>
      <w:r w:rsidRPr="00BB23F5">
        <w:rPr>
          <w:color w:val="1C1C1A"/>
          <w:spacing w:val="-8"/>
          <w:szCs w:val="24"/>
          <w:lang w:val="en-GB"/>
        </w:rPr>
        <w:t xml:space="preserve"> </w:t>
      </w:r>
      <w:r w:rsidRPr="00BB23F5">
        <w:rPr>
          <w:color w:val="1C1C1A"/>
          <w:szCs w:val="24"/>
          <w:lang w:val="en-GB"/>
        </w:rPr>
        <w:t>job</w:t>
      </w:r>
      <w:r w:rsidRPr="00BB23F5">
        <w:rPr>
          <w:color w:val="1C1C1A"/>
          <w:spacing w:val="-8"/>
          <w:szCs w:val="24"/>
          <w:lang w:val="en-GB"/>
        </w:rPr>
        <w:t xml:space="preserve"> </w:t>
      </w:r>
      <w:r w:rsidRPr="00BB23F5">
        <w:rPr>
          <w:color w:val="1C1C1A"/>
          <w:szCs w:val="24"/>
          <w:lang w:val="en-GB"/>
        </w:rPr>
        <w:t>and</w:t>
      </w:r>
      <w:r w:rsidRPr="00BB23F5">
        <w:rPr>
          <w:color w:val="1C1C1A"/>
          <w:spacing w:val="-8"/>
          <w:szCs w:val="24"/>
          <w:lang w:val="en-GB"/>
        </w:rPr>
        <w:t xml:space="preserve"> </w:t>
      </w:r>
      <w:r w:rsidRPr="00BB23F5">
        <w:rPr>
          <w:color w:val="1C1C1A"/>
          <w:szCs w:val="24"/>
          <w:lang w:val="en-GB"/>
        </w:rPr>
        <w:t>have</w:t>
      </w:r>
      <w:r w:rsidRPr="00BB23F5">
        <w:rPr>
          <w:color w:val="1C1C1A"/>
          <w:spacing w:val="-8"/>
          <w:szCs w:val="24"/>
          <w:lang w:val="en-GB"/>
        </w:rPr>
        <w:t xml:space="preserve"> </w:t>
      </w:r>
      <w:r w:rsidRPr="00BB23F5">
        <w:rPr>
          <w:color w:val="1C1C1A"/>
          <w:szCs w:val="24"/>
          <w:lang w:val="en-GB"/>
        </w:rPr>
        <w:t>no</w:t>
      </w:r>
      <w:r w:rsidRPr="00BB23F5">
        <w:rPr>
          <w:color w:val="1C1C1A"/>
          <w:spacing w:val="-8"/>
          <w:szCs w:val="24"/>
          <w:lang w:val="en-GB"/>
        </w:rPr>
        <w:t xml:space="preserve"> </w:t>
      </w:r>
      <w:r w:rsidRPr="00BB23F5">
        <w:rPr>
          <w:color w:val="1C1C1A"/>
          <w:szCs w:val="24"/>
          <w:lang w:val="en-GB"/>
        </w:rPr>
        <w:t>opportunity for lifelong learning.</w:t>
      </w:r>
    </w:p>
    <w:p w14:paraId="466F0F36" w14:textId="77777777" w:rsidR="00A32BD9" w:rsidRPr="00BB23F5" w:rsidRDefault="00A32BD9">
      <w:pPr>
        <w:pStyle w:val="ListParagraph"/>
        <w:numPr>
          <w:ilvl w:val="0"/>
          <w:numId w:val="36"/>
        </w:numPr>
        <w:tabs>
          <w:tab w:val="left" w:pos="341"/>
          <w:tab w:val="left" w:pos="510"/>
          <w:tab w:val="left" w:pos="851"/>
        </w:tabs>
        <w:spacing w:before="0" w:line="360" w:lineRule="auto"/>
        <w:ind w:left="567" w:right="-11" w:firstLine="0"/>
        <w:contextualSpacing w:val="0"/>
        <w:jc w:val="left"/>
        <w:rPr>
          <w:szCs w:val="24"/>
          <w:lang w:val="en-GB"/>
        </w:rPr>
      </w:pPr>
      <w:r w:rsidRPr="00BB23F5">
        <w:rPr>
          <w:color w:val="1C1C1A"/>
          <w:szCs w:val="24"/>
          <w:lang w:val="en-GB"/>
        </w:rPr>
        <w:t>Planning</w:t>
      </w:r>
      <w:r w:rsidRPr="00BB23F5">
        <w:rPr>
          <w:color w:val="1C1C1A"/>
          <w:spacing w:val="-10"/>
          <w:szCs w:val="24"/>
          <w:lang w:val="en-GB"/>
        </w:rPr>
        <w:t xml:space="preserve"> </w:t>
      </w:r>
      <w:r w:rsidRPr="00BB23F5">
        <w:rPr>
          <w:color w:val="1C1C1A"/>
          <w:szCs w:val="24"/>
          <w:lang w:val="en-GB"/>
        </w:rPr>
        <w:t>courses</w:t>
      </w:r>
      <w:r w:rsidRPr="00BB23F5">
        <w:rPr>
          <w:color w:val="1C1C1A"/>
          <w:spacing w:val="-10"/>
          <w:szCs w:val="24"/>
          <w:lang w:val="en-GB"/>
        </w:rPr>
        <w:t xml:space="preserve"> </w:t>
      </w:r>
      <w:r w:rsidRPr="00BB23F5">
        <w:rPr>
          <w:color w:val="1C1C1A"/>
          <w:szCs w:val="24"/>
          <w:lang w:val="en-GB"/>
        </w:rPr>
        <w:t>with</w:t>
      </w:r>
      <w:r w:rsidRPr="00BB23F5">
        <w:rPr>
          <w:color w:val="1C1C1A"/>
          <w:spacing w:val="-10"/>
          <w:szCs w:val="24"/>
          <w:lang w:val="en-GB"/>
        </w:rPr>
        <w:t xml:space="preserve"> </w:t>
      </w:r>
      <w:r w:rsidRPr="00BB23F5">
        <w:rPr>
          <w:color w:val="1C1C1A"/>
          <w:szCs w:val="24"/>
          <w:lang w:val="en-GB"/>
        </w:rPr>
        <w:t>substantive</w:t>
      </w:r>
      <w:r w:rsidRPr="00BB23F5">
        <w:rPr>
          <w:color w:val="1C1C1A"/>
          <w:spacing w:val="-10"/>
          <w:szCs w:val="24"/>
          <w:lang w:val="en-GB"/>
        </w:rPr>
        <w:t xml:space="preserve"> </w:t>
      </w:r>
      <w:r w:rsidRPr="00BB23F5">
        <w:rPr>
          <w:color w:val="1C1C1A"/>
          <w:szCs w:val="24"/>
          <w:lang w:val="en-GB"/>
        </w:rPr>
        <w:t>content</w:t>
      </w:r>
      <w:r w:rsidRPr="00BB23F5">
        <w:rPr>
          <w:color w:val="1C1C1A"/>
          <w:spacing w:val="-10"/>
          <w:szCs w:val="24"/>
          <w:lang w:val="en-GB"/>
        </w:rPr>
        <w:t xml:space="preserve"> </w:t>
      </w:r>
      <w:r w:rsidRPr="00BB23F5">
        <w:rPr>
          <w:color w:val="1C1C1A"/>
          <w:szCs w:val="24"/>
          <w:lang w:val="en-GB"/>
        </w:rPr>
        <w:t>for</w:t>
      </w:r>
      <w:r w:rsidRPr="00BB23F5">
        <w:rPr>
          <w:color w:val="1C1C1A"/>
          <w:spacing w:val="-10"/>
          <w:szCs w:val="24"/>
          <w:lang w:val="en-GB"/>
        </w:rPr>
        <w:t xml:space="preserve"> </w:t>
      </w:r>
      <w:r w:rsidRPr="00BB23F5">
        <w:rPr>
          <w:color w:val="1C1C1A"/>
          <w:szCs w:val="24"/>
          <w:lang w:val="en-GB"/>
        </w:rPr>
        <w:t>which</w:t>
      </w:r>
      <w:r w:rsidRPr="00BB23F5">
        <w:rPr>
          <w:color w:val="1C1C1A"/>
          <w:spacing w:val="-10"/>
          <w:szCs w:val="24"/>
          <w:lang w:val="en-GB"/>
        </w:rPr>
        <w:t xml:space="preserve"> </w:t>
      </w:r>
      <w:r w:rsidRPr="00BB23F5">
        <w:rPr>
          <w:color w:val="1C1C1A"/>
          <w:szCs w:val="24"/>
          <w:lang w:val="en-GB"/>
        </w:rPr>
        <w:t>students still need to obtain the appropriate qualifications.</w:t>
      </w:r>
    </w:p>
    <w:p w14:paraId="2DA75F5D" w14:textId="77777777" w:rsidR="00A32BD9" w:rsidRPr="00BB23F5" w:rsidRDefault="00A32BD9">
      <w:pPr>
        <w:pStyle w:val="ListParagraph"/>
        <w:numPr>
          <w:ilvl w:val="0"/>
          <w:numId w:val="36"/>
        </w:numPr>
        <w:tabs>
          <w:tab w:val="left" w:pos="334"/>
          <w:tab w:val="left" w:pos="515"/>
          <w:tab w:val="left" w:pos="851"/>
        </w:tabs>
        <w:spacing w:before="0" w:line="360" w:lineRule="auto"/>
        <w:ind w:left="567" w:right="-11" w:firstLine="0"/>
        <w:contextualSpacing w:val="0"/>
        <w:jc w:val="left"/>
        <w:rPr>
          <w:szCs w:val="24"/>
          <w:lang w:val="en-GB"/>
        </w:rPr>
      </w:pPr>
      <w:r w:rsidRPr="00BB23F5">
        <w:rPr>
          <w:color w:val="1C1C1A"/>
          <w:szCs w:val="24"/>
          <w:lang w:val="en-GB"/>
        </w:rPr>
        <w:t>Courses</w:t>
      </w:r>
      <w:r w:rsidRPr="00BB23F5">
        <w:rPr>
          <w:color w:val="1C1C1A"/>
          <w:spacing w:val="-9"/>
          <w:szCs w:val="24"/>
          <w:lang w:val="en-GB"/>
        </w:rPr>
        <w:t xml:space="preserve"> </w:t>
      </w:r>
      <w:r w:rsidRPr="00BB23F5">
        <w:rPr>
          <w:color w:val="1C1C1A"/>
          <w:szCs w:val="24"/>
          <w:lang w:val="en-GB"/>
        </w:rPr>
        <w:t>and</w:t>
      </w:r>
      <w:r w:rsidRPr="00BB23F5">
        <w:rPr>
          <w:color w:val="1C1C1A"/>
          <w:spacing w:val="-9"/>
          <w:szCs w:val="24"/>
          <w:lang w:val="en-GB"/>
        </w:rPr>
        <w:t xml:space="preserve"> </w:t>
      </w:r>
      <w:r w:rsidRPr="00BB23F5">
        <w:rPr>
          <w:color w:val="1C1C1A"/>
          <w:szCs w:val="24"/>
          <w:lang w:val="en-GB"/>
        </w:rPr>
        <w:t>subjects</w:t>
      </w:r>
      <w:r w:rsidRPr="00BB23F5">
        <w:rPr>
          <w:color w:val="1C1C1A"/>
          <w:spacing w:val="-9"/>
          <w:szCs w:val="24"/>
          <w:lang w:val="en-GB"/>
        </w:rPr>
        <w:t xml:space="preserve"> </w:t>
      </w:r>
      <w:r w:rsidRPr="00BB23F5">
        <w:rPr>
          <w:color w:val="1C1C1A"/>
          <w:szCs w:val="24"/>
          <w:lang w:val="en-GB"/>
        </w:rPr>
        <w:t>that</w:t>
      </w:r>
      <w:r w:rsidRPr="00BB23F5">
        <w:rPr>
          <w:color w:val="1C1C1A"/>
          <w:spacing w:val="-9"/>
          <w:szCs w:val="24"/>
          <w:lang w:val="en-GB"/>
        </w:rPr>
        <w:t xml:space="preserve"> </w:t>
      </w:r>
      <w:r w:rsidRPr="00BB23F5">
        <w:rPr>
          <w:color w:val="1C1C1A"/>
          <w:szCs w:val="24"/>
          <w:lang w:val="en-GB"/>
        </w:rPr>
        <w:t>do</w:t>
      </w:r>
      <w:r w:rsidRPr="00BB23F5">
        <w:rPr>
          <w:color w:val="1C1C1A"/>
          <w:spacing w:val="-9"/>
          <w:szCs w:val="24"/>
          <w:lang w:val="en-GB"/>
        </w:rPr>
        <w:t xml:space="preserve"> </w:t>
      </w:r>
      <w:r w:rsidRPr="00BB23F5">
        <w:rPr>
          <w:color w:val="1C1C1A"/>
          <w:szCs w:val="24"/>
          <w:lang w:val="en-GB"/>
        </w:rPr>
        <w:t>not</w:t>
      </w:r>
      <w:r w:rsidRPr="00BB23F5">
        <w:rPr>
          <w:color w:val="1C1C1A"/>
          <w:spacing w:val="-9"/>
          <w:szCs w:val="24"/>
          <w:lang w:val="en-GB"/>
        </w:rPr>
        <w:t xml:space="preserve"> </w:t>
      </w:r>
      <w:r w:rsidRPr="00BB23F5">
        <w:rPr>
          <w:color w:val="1C1C1A"/>
          <w:szCs w:val="24"/>
          <w:lang w:val="en-GB"/>
        </w:rPr>
        <w:t>contribute</w:t>
      </w:r>
      <w:r w:rsidRPr="00BB23F5">
        <w:rPr>
          <w:color w:val="1C1C1A"/>
          <w:spacing w:val="-9"/>
          <w:szCs w:val="24"/>
          <w:lang w:val="en-GB"/>
        </w:rPr>
        <w:t xml:space="preserve"> </w:t>
      </w:r>
      <w:r w:rsidRPr="00BB23F5">
        <w:rPr>
          <w:color w:val="1C1C1A"/>
          <w:szCs w:val="24"/>
          <w:lang w:val="en-GB"/>
        </w:rPr>
        <w:t>to</w:t>
      </w:r>
      <w:r w:rsidRPr="00BB23F5">
        <w:rPr>
          <w:color w:val="1C1C1A"/>
          <w:spacing w:val="-9"/>
          <w:szCs w:val="24"/>
          <w:lang w:val="en-GB"/>
        </w:rPr>
        <w:t xml:space="preserve"> </w:t>
      </w:r>
      <w:r w:rsidRPr="00BB23F5">
        <w:rPr>
          <w:color w:val="1C1C1A"/>
          <w:szCs w:val="24"/>
          <w:lang w:val="en-GB"/>
        </w:rPr>
        <w:t>creating</w:t>
      </w:r>
      <w:r w:rsidRPr="00BB23F5">
        <w:rPr>
          <w:color w:val="1C1C1A"/>
          <w:spacing w:val="-9"/>
          <w:szCs w:val="24"/>
          <w:lang w:val="en-GB"/>
        </w:rPr>
        <w:t xml:space="preserve"> </w:t>
      </w:r>
      <w:r w:rsidRPr="00BB23F5">
        <w:rPr>
          <w:color w:val="1C1C1A"/>
          <w:szCs w:val="24"/>
          <w:lang w:val="en-GB"/>
        </w:rPr>
        <w:t>real</w:t>
      </w:r>
      <w:r w:rsidRPr="00BB23F5">
        <w:rPr>
          <w:color w:val="1C1C1A"/>
          <w:spacing w:val="-9"/>
          <w:szCs w:val="24"/>
          <w:lang w:val="en-GB"/>
        </w:rPr>
        <w:t xml:space="preserve"> </w:t>
      </w:r>
      <w:r w:rsidRPr="00BB23F5">
        <w:rPr>
          <w:color w:val="1C1C1A"/>
          <w:szCs w:val="24"/>
          <w:lang w:val="en-GB"/>
        </w:rPr>
        <w:t>value</w:t>
      </w:r>
      <w:r w:rsidRPr="00BB23F5">
        <w:rPr>
          <w:color w:val="1C1C1A"/>
          <w:spacing w:val="-9"/>
          <w:szCs w:val="24"/>
          <w:lang w:val="en-GB"/>
        </w:rPr>
        <w:t xml:space="preserve"> </w:t>
      </w:r>
      <w:r w:rsidRPr="00BB23F5">
        <w:rPr>
          <w:color w:val="1C1C1A"/>
          <w:szCs w:val="24"/>
          <w:lang w:val="en-GB"/>
        </w:rPr>
        <w:t>for</w:t>
      </w:r>
      <w:r w:rsidRPr="00BB23F5">
        <w:rPr>
          <w:color w:val="1C1C1A"/>
          <w:spacing w:val="-9"/>
          <w:szCs w:val="24"/>
          <w:lang w:val="en-GB"/>
        </w:rPr>
        <w:t xml:space="preserve"> </w:t>
      </w:r>
      <w:r w:rsidRPr="00BB23F5">
        <w:rPr>
          <w:color w:val="1C1C1A"/>
          <w:szCs w:val="24"/>
          <w:lang w:val="en-GB"/>
        </w:rPr>
        <w:t>key</w:t>
      </w:r>
      <w:r w:rsidRPr="00BB23F5">
        <w:rPr>
          <w:color w:val="1C1C1A"/>
          <w:spacing w:val="-9"/>
          <w:szCs w:val="24"/>
          <w:lang w:val="en-GB"/>
        </w:rPr>
        <w:t xml:space="preserve"> </w:t>
      </w:r>
      <w:r w:rsidRPr="00BB23F5">
        <w:rPr>
          <w:color w:val="1C1C1A"/>
          <w:szCs w:val="24"/>
          <w:lang w:val="en-GB"/>
        </w:rPr>
        <w:t>stakeholders (students, employers),</w:t>
      </w:r>
    </w:p>
    <w:p w14:paraId="090236F9" w14:textId="77777777" w:rsidR="00A32BD9" w:rsidRPr="00BB23F5" w:rsidRDefault="00A32BD9">
      <w:pPr>
        <w:pStyle w:val="ListParagraph"/>
        <w:numPr>
          <w:ilvl w:val="0"/>
          <w:numId w:val="36"/>
        </w:numPr>
        <w:tabs>
          <w:tab w:val="left" w:pos="341"/>
          <w:tab w:val="left" w:pos="492"/>
          <w:tab w:val="left" w:pos="851"/>
        </w:tabs>
        <w:spacing w:before="0" w:line="360" w:lineRule="auto"/>
        <w:ind w:left="567" w:right="-11" w:firstLine="0"/>
        <w:contextualSpacing w:val="0"/>
        <w:jc w:val="left"/>
        <w:rPr>
          <w:szCs w:val="24"/>
          <w:lang w:val="en-GB"/>
        </w:rPr>
      </w:pPr>
      <w:r w:rsidRPr="00BB23F5">
        <w:rPr>
          <w:color w:val="1C1C1A"/>
          <w:szCs w:val="24"/>
          <w:lang w:val="en-GB"/>
        </w:rPr>
        <w:t>Poor logistical planning for education and examinations means that students, academic teachers,</w:t>
      </w:r>
      <w:r w:rsidRPr="00BB23F5">
        <w:rPr>
          <w:color w:val="1C1C1A"/>
          <w:spacing w:val="-10"/>
          <w:szCs w:val="24"/>
          <w:lang w:val="en-GB"/>
        </w:rPr>
        <w:t xml:space="preserve"> </w:t>
      </w:r>
      <w:r w:rsidRPr="00BB23F5">
        <w:rPr>
          <w:color w:val="1C1C1A"/>
          <w:szCs w:val="24"/>
          <w:lang w:val="en-GB"/>
        </w:rPr>
        <w:t>and</w:t>
      </w:r>
      <w:r w:rsidRPr="00BB23F5">
        <w:rPr>
          <w:color w:val="1C1C1A"/>
          <w:spacing w:val="-10"/>
          <w:szCs w:val="24"/>
          <w:lang w:val="en-GB"/>
        </w:rPr>
        <w:t xml:space="preserve"> </w:t>
      </w:r>
      <w:r w:rsidRPr="00BB23F5">
        <w:rPr>
          <w:color w:val="1C1C1A"/>
          <w:szCs w:val="24"/>
          <w:lang w:val="en-GB"/>
        </w:rPr>
        <w:t>support</w:t>
      </w:r>
      <w:r w:rsidRPr="00BB23F5">
        <w:rPr>
          <w:color w:val="1C1C1A"/>
          <w:spacing w:val="-10"/>
          <w:szCs w:val="24"/>
          <w:lang w:val="en-GB"/>
        </w:rPr>
        <w:t xml:space="preserve"> </w:t>
      </w:r>
      <w:r w:rsidRPr="00BB23F5">
        <w:rPr>
          <w:color w:val="1C1C1A"/>
          <w:szCs w:val="24"/>
          <w:lang w:val="en-GB"/>
        </w:rPr>
        <w:t>staff</w:t>
      </w:r>
      <w:r w:rsidRPr="00BB23F5">
        <w:rPr>
          <w:color w:val="1C1C1A"/>
          <w:spacing w:val="-10"/>
          <w:szCs w:val="24"/>
          <w:lang w:val="en-GB"/>
        </w:rPr>
        <w:t xml:space="preserve"> </w:t>
      </w:r>
      <w:r w:rsidRPr="00BB23F5">
        <w:rPr>
          <w:color w:val="1C1C1A"/>
          <w:szCs w:val="24"/>
          <w:lang w:val="en-GB"/>
        </w:rPr>
        <w:t>must</w:t>
      </w:r>
      <w:r w:rsidRPr="00BB23F5">
        <w:rPr>
          <w:color w:val="1C1C1A"/>
          <w:spacing w:val="-10"/>
          <w:szCs w:val="24"/>
          <w:lang w:val="en-GB"/>
        </w:rPr>
        <w:t xml:space="preserve"> </w:t>
      </w:r>
      <w:r w:rsidRPr="00BB23F5">
        <w:rPr>
          <w:color w:val="1C1C1A"/>
          <w:szCs w:val="24"/>
          <w:lang w:val="en-GB"/>
        </w:rPr>
        <w:t>move</w:t>
      </w:r>
      <w:r w:rsidRPr="00BB23F5">
        <w:rPr>
          <w:color w:val="1C1C1A"/>
          <w:spacing w:val="-10"/>
          <w:szCs w:val="24"/>
          <w:lang w:val="en-GB"/>
        </w:rPr>
        <w:t xml:space="preserve"> </w:t>
      </w:r>
      <w:r w:rsidRPr="00BB23F5">
        <w:rPr>
          <w:color w:val="1C1C1A"/>
          <w:szCs w:val="24"/>
          <w:lang w:val="en-GB"/>
        </w:rPr>
        <w:t>unnecessarily</w:t>
      </w:r>
      <w:r w:rsidRPr="00BB23F5">
        <w:rPr>
          <w:color w:val="1C1C1A"/>
          <w:spacing w:val="-10"/>
          <w:szCs w:val="24"/>
          <w:lang w:val="en-GB"/>
        </w:rPr>
        <w:t xml:space="preserve"> </w:t>
      </w:r>
      <w:r w:rsidRPr="00BB23F5">
        <w:rPr>
          <w:color w:val="1C1C1A"/>
          <w:szCs w:val="24"/>
          <w:lang w:val="en-GB"/>
        </w:rPr>
        <w:t>from</w:t>
      </w:r>
      <w:r w:rsidRPr="00BB23F5">
        <w:rPr>
          <w:color w:val="1C1C1A"/>
          <w:spacing w:val="-10"/>
          <w:szCs w:val="24"/>
          <w:lang w:val="en-GB"/>
        </w:rPr>
        <w:t xml:space="preserve"> </w:t>
      </w:r>
      <w:r w:rsidRPr="00BB23F5">
        <w:rPr>
          <w:color w:val="1C1C1A"/>
          <w:szCs w:val="24"/>
          <w:lang w:val="en-GB"/>
        </w:rPr>
        <w:t>place</w:t>
      </w:r>
      <w:r w:rsidRPr="00BB23F5">
        <w:rPr>
          <w:color w:val="1C1C1A"/>
          <w:spacing w:val="-10"/>
          <w:szCs w:val="24"/>
          <w:lang w:val="en-GB"/>
        </w:rPr>
        <w:t xml:space="preserve"> </w:t>
      </w:r>
      <w:r w:rsidRPr="00BB23F5">
        <w:rPr>
          <w:color w:val="1C1C1A"/>
          <w:szCs w:val="24"/>
          <w:lang w:val="en-GB"/>
        </w:rPr>
        <w:t>to</w:t>
      </w:r>
      <w:r w:rsidRPr="00BB23F5">
        <w:rPr>
          <w:color w:val="1C1C1A"/>
          <w:spacing w:val="-10"/>
          <w:szCs w:val="24"/>
          <w:lang w:val="en-GB"/>
        </w:rPr>
        <w:t xml:space="preserve"> </w:t>
      </w:r>
      <w:r w:rsidRPr="00BB23F5">
        <w:rPr>
          <w:color w:val="1C1C1A"/>
          <w:szCs w:val="24"/>
          <w:lang w:val="en-GB"/>
        </w:rPr>
        <w:t>place or correct errors for which they are not responsible.</w:t>
      </w:r>
    </w:p>
    <w:p w14:paraId="3503AD2C" w14:textId="77777777" w:rsidR="00A32BD9" w:rsidRPr="00BB23F5" w:rsidRDefault="00A32BD9">
      <w:pPr>
        <w:pStyle w:val="ListParagraph"/>
        <w:numPr>
          <w:ilvl w:val="0"/>
          <w:numId w:val="36"/>
        </w:numPr>
        <w:tabs>
          <w:tab w:val="left" w:pos="341"/>
          <w:tab w:val="left" w:pos="510"/>
          <w:tab w:val="left" w:pos="851"/>
        </w:tabs>
        <w:spacing w:before="0" w:line="360" w:lineRule="auto"/>
        <w:ind w:left="567" w:right="-11" w:firstLine="0"/>
        <w:contextualSpacing w:val="0"/>
        <w:jc w:val="left"/>
        <w:rPr>
          <w:szCs w:val="24"/>
          <w:lang w:val="en-GB"/>
        </w:rPr>
      </w:pPr>
      <w:r w:rsidRPr="00BB23F5">
        <w:rPr>
          <w:color w:val="1C1C1A"/>
          <w:szCs w:val="24"/>
          <w:lang w:val="en-GB"/>
        </w:rPr>
        <w:t>Lack of proper control of infrastructure</w:t>
      </w:r>
      <w:r w:rsidRPr="00BB23F5">
        <w:rPr>
          <w:color w:val="1C1C1A"/>
          <w:spacing w:val="-9"/>
          <w:szCs w:val="24"/>
          <w:lang w:val="en-GB"/>
        </w:rPr>
        <w:t xml:space="preserve"> </w:t>
      </w:r>
      <w:r w:rsidRPr="00BB23F5">
        <w:rPr>
          <w:color w:val="1C1C1A"/>
          <w:szCs w:val="24"/>
          <w:lang w:val="en-GB"/>
        </w:rPr>
        <w:t>supporting</w:t>
      </w:r>
      <w:r w:rsidRPr="00BB23F5">
        <w:rPr>
          <w:color w:val="1C1C1A"/>
          <w:spacing w:val="-9"/>
          <w:szCs w:val="24"/>
          <w:lang w:val="en-GB"/>
        </w:rPr>
        <w:t xml:space="preserve"> </w:t>
      </w:r>
      <w:r w:rsidRPr="00BB23F5">
        <w:rPr>
          <w:color w:val="1C1C1A"/>
          <w:szCs w:val="24"/>
          <w:lang w:val="en-GB"/>
        </w:rPr>
        <w:t>education</w:t>
      </w:r>
      <w:r w:rsidRPr="00BB23F5">
        <w:rPr>
          <w:color w:val="1C1C1A"/>
          <w:spacing w:val="-9"/>
          <w:szCs w:val="24"/>
          <w:lang w:val="en-GB"/>
        </w:rPr>
        <w:t xml:space="preserve"> </w:t>
      </w:r>
      <w:r w:rsidRPr="00BB23F5">
        <w:rPr>
          <w:color w:val="1C1C1A"/>
          <w:szCs w:val="24"/>
          <w:lang w:val="en-GB"/>
        </w:rPr>
        <w:t>regarding time,</w:t>
      </w:r>
      <w:r w:rsidRPr="00BB23F5">
        <w:rPr>
          <w:color w:val="1C1C1A"/>
          <w:spacing w:val="-9"/>
          <w:szCs w:val="24"/>
          <w:lang w:val="en-GB"/>
        </w:rPr>
        <w:t xml:space="preserve"> </w:t>
      </w:r>
      <w:r w:rsidRPr="00BB23F5">
        <w:rPr>
          <w:color w:val="1C1C1A"/>
          <w:szCs w:val="24"/>
          <w:lang w:val="en-GB"/>
        </w:rPr>
        <w:t>costs and quality.</w:t>
      </w:r>
    </w:p>
    <w:p w14:paraId="69174C18" w14:textId="77777777" w:rsidR="00A32BD9" w:rsidRPr="00BB23F5" w:rsidRDefault="00A32BD9">
      <w:pPr>
        <w:pStyle w:val="ListParagraph"/>
        <w:numPr>
          <w:ilvl w:val="0"/>
          <w:numId w:val="36"/>
        </w:numPr>
        <w:tabs>
          <w:tab w:val="left" w:pos="340"/>
          <w:tab w:val="left" w:pos="510"/>
          <w:tab w:val="left" w:pos="851"/>
        </w:tabs>
        <w:spacing w:before="0" w:line="360" w:lineRule="auto"/>
        <w:ind w:left="567" w:right="-11" w:firstLine="0"/>
        <w:contextualSpacing w:val="0"/>
        <w:jc w:val="left"/>
        <w:rPr>
          <w:szCs w:val="24"/>
          <w:lang w:val="en-GB"/>
        </w:rPr>
      </w:pPr>
      <w:r w:rsidRPr="00BB23F5">
        <w:rPr>
          <w:color w:val="1C1C1A"/>
          <w:szCs w:val="24"/>
          <w:lang w:val="en-GB"/>
        </w:rPr>
        <w:t>Unnecessary</w:t>
      </w:r>
      <w:r w:rsidRPr="00BB23F5">
        <w:rPr>
          <w:color w:val="1C1C1A"/>
          <w:spacing w:val="-12"/>
          <w:szCs w:val="24"/>
          <w:lang w:val="en-GB"/>
        </w:rPr>
        <w:t xml:space="preserve"> </w:t>
      </w:r>
      <w:r w:rsidRPr="00BB23F5">
        <w:rPr>
          <w:color w:val="1C1C1A"/>
          <w:szCs w:val="24"/>
          <w:lang w:val="en-GB"/>
        </w:rPr>
        <w:t>expectations</w:t>
      </w:r>
      <w:r w:rsidRPr="00BB23F5">
        <w:rPr>
          <w:color w:val="1C1C1A"/>
          <w:spacing w:val="-12"/>
          <w:szCs w:val="24"/>
          <w:lang w:val="en-GB"/>
        </w:rPr>
        <w:t xml:space="preserve"> </w:t>
      </w:r>
      <w:r w:rsidRPr="00BB23F5">
        <w:rPr>
          <w:color w:val="1C1C1A"/>
          <w:szCs w:val="24"/>
          <w:lang w:val="en-GB"/>
        </w:rPr>
        <w:t>of</w:t>
      </w:r>
      <w:r w:rsidRPr="00BB23F5">
        <w:rPr>
          <w:color w:val="1C1C1A"/>
          <w:spacing w:val="-12"/>
          <w:szCs w:val="24"/>
          <w:lang w:val="en-GB"/>
        </w:rPr>
        <w:t xml:space="preserve"> </w:t>
      </w:r>
      <w:r w:rsidRPr="00BB23F5">
        <w:rPr>
          <w:color w:val="1C1C1A"/>
          <w:szCs w:val="24"/>
          <w:lang w:val="en-GB"/>
        </w:rPr>
        <w:t>teachers</w:t>
      </w:r>
      <w:r w:rsidRPr="00BB23F5">
        <w:rPr>
          <w:color w:val="1C1C1A"/>
          <w:spacing w:val="-12"/>
          <w:szCs w:val="24"/>
          <w:lang w:val="en-GB"/>
        </w:rPr>
        <w:t xml:space="preserve"> </w:t>
      </w:r>
      <w:r w:rsidRPr="00BB23F5">
        <w:rPr>
          <w:color w:val="1C1C1A"/>
          <w:szCs w:val="24"/>
          <w:lang w:val="en-GB"/>
        </w:rPr>
        <w:t>and</w:t>
      </w:r>
      <w:r w:rsidRPr="00BB23F5">
        <w:rPr>
          <w:color w:val="1C1C1A"/>
          <w:spacing w:val="-12"/>
          <w:szCs w:val="24"/>
          <w:lang w:val="en-GB"/>
        </w:rPr>
        <w:t xml:space="preserve"> </w:t>
      </w:r>
      <w:r w:rsidRPr="00BB23F5">
        <w:rPr>
          <w:color w:val="1C1C1A"/>
          <w:szCs w:val="24"/>
          <w:lang w:val="en-GB"/>
        </w:rPr>
        <w:t>students</w:t>
      </w:r>
      <w:r w:rsidRPr="00BB23F5">
        <w:rPr>
          <w:color w:val="1C1C1A"/>
          <w:spacing w:val="-12"/>
          <w:szCs w:val="24"/>
          <w:lang w:val="en-GB"/>
        </w:rPr>
        <w:t xml:space="preserve"> </w:t>
      </w:r>
      <w:r w:rsidRPr="00BB23F5">
        <w:rPr>
          <w:color w:val="1C1C1A"/>
          <w:szCs w:val="24"/>
          <w:lang w:val="en-GB"/>
        </w:rPr>
        <w:t>related</w:t>
      </w:r>
      <w:r w:rsidRPr="00BB23F5">
        <w:rPr>
          <w:color w:val="1C1C1A"/>
          <w:spacing w:val="-12"/>
          <w:szCs w:val="24"/>
          <w:lang w:val="en-GB"/>
        </w:rPr>
        <w:t xml:space="preserve"> </w:t>
      </w:r>
      <w:r w:rsidRPr="00BB23F5">
        <w:rPr>
          <w:color w:val="1C1C1A"/>
          <w:szCs w:val="24"/>
          <w:lang w:val="en-GB"/>
        </w:rPr>
        <w:t>to</w:t>
      </w:r>
      <w:r w:rsidRPr="00BB23F5">
        <w:rPr>
          <w:color w:val="1C1C1A"/>
          <w:spacing w:val="-12"/>
          <w:szCs w:val="24"/>
          <w:lang w:val="en-GB"/>
        </w:rPr>
        <w:t xml:space="preserve"> </w:t>
      </w:r>
      <w:r w:rsidRPr="00BB23F5">
        <w:rPr>
          <w:color w:val="1C1C1A"/>
          <w:szCs w:val="24"/>
          <w:lang w:val="en-GB"/>
        </w:rPr>
        <w:t>implementing supporting processes that must be coordinated with the basic processes.</w:t>
      </w:r>
    </w:p>
    <w:p w14:paraId="3DCF3020" w14:textId="77777777" w:rsidR="00A32BD9" w:rsidRPr="00BB23F5" w:rsidRDefault="00A32BD9">
      <w:pPr>
        <w:pStyle w:val="ListParagraph"/>
        <w:numPr>
          <w:ilvl w:val="0"/>
          <w:numId w:val="36"/>
        </w:numPr>
        <w:tabs>
          <w:tab w:val="left" w:pos="345"/>
          <w:tab w:val="left" w:pos="510"/>
          <w:tab w:val="left" w:pos="851"/>
        </w:tabs>
        <w:spacing w:before="0" w:line="360" w:lineRule="auto"/>
        <w:ind w:left="567" w:right="-11" w:firstLine="0"/>
        <w:contextualSpacing w:val="0"/>
        <w:jc w:val="left"/>
        <w:rPr>
          <w:szCs w:val="24"/>
          <w:lang w:val="en-GB"/>
        </w:rPr>
      </w:pPr>
      <w:r w:rsidRPr="00BB23F5">
        <w:rPr>
          <w:color w:val="1C1C1A"/>
          <w:szCs w:val="24"/>
          <w:lang w:val="en-GB"/>
        </w:rPr>
        <w:t>Designing</w:t>
      </w:r>
      <w:r w:rsidRPr="00BB23F5">
        <w:rPr>
          <w:color w:val="1C1C1A"/>
          <w:spacing w:val="-9"/>
          <w:szCs w:val="24"/>
          <w:lang w:val="en-GB"/>
        </w:rPr>
        <w:t xml:space="preserve"> </w:t>
      </w:r>
      <w:r w:rsidRPr="00BB23F5">
        <w:rPr>
          <w:color w:val="1C1C1A"/>
          <w:szCs w:val="24"/>
          <w:lang w:val="en-GB"/>
        </w:rPr>
        <w:t>courses</w:t>
      </w:r>
      <w:r w:rsidRPr="00BB23F5">
        <w:rPr>
          <w:color w:val="1C1C1A"/>
          <w:spacing w:val="-9"/>
          <w:szCs w:val="24"/>
          <w:lang w:val="en-GB"/>
        </w:rPr>
        <w:t xml:space="preserve"> </w:t>
      </w:r>
      <w:r w:rsidRPr="00BB23F5">
        <w:rPr>
          <w:color w:val="1C1C1A"/>
          <w:szCs w:val="24"/>
          <w:lang w:val="en-GB"/>
        </w:rPr>
        <w:t>and</w:t>
      </w:r>
      <w:r w:rsidRPr="00BB23F5">
        <w:rPr>
          <w:color w:val="1C1C1A"/>
          <w:spacing w:val="-9"/>
          <w:szCs w:val="24"/>
          <w:lang w:val="en-GB"/>
        </w:rPr>
        <w:t xml:space="preserve"> </w:t>
      </w:r>
      <w:r w:rsidRPr="00BB23F5">
        <w:rPr>
          <w:color w:val="1C1C1A"/>
          <w:szCs w:val="24"/>
          <w:lang w:val="en-GB"/>
        </w:rPr>
        <w:t>support</w:t>
      </w:r>
      <w:r w:rsidRPr="00BB23F5">
        <w:rPr>
          <w:color w:val="1C1C1A"/>
          <w:spacing w:val="-9"/>
          <w:szCs w:val="24"/>
          <w:lang w:val="en-GB"/>
        </w:rPr>
        <w:t xml:space="preserve"> </w:t>
      </w:r>
      <w:r w:rsidRPr="00BB23F5">
        <w:rPr>
          <w:color w:val="1C1C1A"/>
          <w:szCs w:val="24"/>
          <w:lang w:val="en-GB"/>
        </w:rPr>
        <w:t>activities</w:t>
      </w:r>
      <w:r w:rsidRPr="00BB23F5">
        <w:rPr>
          <w:color w:val="1C1C1A"/>
          <w:spacing w:val="-9"/>
          <w:szCs w:val="24"/>
          <w:lang w:val="en-GB"/>
        </w:rPr>
        <w:t xml:space="preserve"> </w:t>
      </w:r>
      <w:r w:rsidRPr="00BB23F5">
        <w:rPr>
          <w:color w:val="1C1C1A"/>
          <w:szCs w:val="24"/>
          <w:lang w:val="en-GB"/>
        </w:rPr>
        <w:t>that</w:t>
      </w:r>
      <w:r w:rsidRPr="00BB23F5">
        <w:rPr>
          <w:color w:val="1C1C1A"/>
          <w:spacing w:val="-9"/>
          <w:szCs w:val="24"/>
          <w:lang w:val="en-GB"/>
        </w:rPr>
        <w:t xml:space="preserve"> </w:t>
      </w:r>
      <w:r w:rsidRPr="00BB23F5">
        <w:rPr>
          <w:color w:val="1C1C1A"/>
          <w:szCs w:val="24"/>
          <w:lang w:val="en-GB"/>
        </w:rPr>
        <w:t>do</w:t>
      </w:r>
      <w:r w:rsidRPr="00BB23F5">
        <w:rPr>
          <w:color w:val="1C1C1A"/>
          <w:spacing w:val="-9"/>
          <w:szCs w:val="24"/>
          <w:lang w:val="en-GB"/>
        </w:rPr>
        <w:t xml:space="preserve"> </w:t>
      </w:r>
      <w:r w:rsidRPr="00BB23F5">
        <w:rPr>
          <w:color w:val="1C1C1A"/>
          <w:szCs w:val="24"/>
          <w:lang w:val="en-GB"/>
        </w:rPr>
        <w:t>not</w:t>
      </w:r>
      <w:r w:rsidRPr="00BB23F5">
        <w:rPr>
          <w:color w:val="1C1C1A"/>
          <w:spacing w:val="-9"/>
          <w:szCs w:val="24"/>
          <w:lang w:val="en-GB"/>
        </w:rPr>
        <w:t xml:space="preserve"> </w:t>
      </w:r>
      <w:r w:rsidRPr="00BB23F5">
        <w:rPr>
          <w:color w:val="1C1C1A"/>
          <w:szCs w:val="24"/>
          <w:lang w:val="en-GB"/>
        </w:rPr>
        <w:t>meet</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needs</w:t>
      </w:r>
      <w:r w:rsidRPr="00BB23F5">
        <w:rPr>
          <w:color w:val="1C1C1A"/>
          <w:spacing w:val="-9"/>
          <w:szCs w:val="24"/>
          <w:lang w:val="en-GB"/>
        </w:rPr>
        <w:t xml:space="preserve"> </w:t>
      </w:r>
      <w:r w:rsidRPr="00BB23F5">
        <w:rPr>
          <w:color w:val="1C1C1A"/>
          <w:szCs w:val="24"/>
          <w:lang w:val="en-GB"/>
        </w:rPr>
        <w:t>of</w:t>
      </w:r>
      <w:r w:rsidRPr="00BB23F5">
        <w:rPr>
          <w:color w:val="1C1C1A"/>
          <w:spacing w:val="-9"/>
          <w:szCs w:val="24"/>
          <w:lang w:val="en-GB"/>
        </w:rPr>
        <w:t xml:space="preserve"> </w:t>
      </w:r>
      <w:r w:rsidRPr="00BB23F5">
        <w:rPr>
          <w:color w:val="1C1C1A"/>
          <w:szCs w:val="24"/>
          <w:lang w:val="en-GB"/>
        </w:rPr>
        <w:t>stakeholders</w:t>
      </w:r>
      <w:r w:rsidRPr="00BB23F5">
        <w:rPr>
          <w:color w:val="1C1C1A"/>
          <w:spacing w:val="-9"/>
          <w:szCs w:val="24"/>
          <w:lang w:val="en-GB"/>
        </w:rPr>
        <w:t xml:space="preserve"> </w:t>
      </w:r>
      <w:r w:rsidRPr="00BB23F5">
        <w:rPr>
          <w:color w:val="1C1C1A"/>
          <w:szCs w:val="24"/>
          <w:lang w:val="en-GB"/>
        </w:rPr>
        <w:t>- customers in higher education and beyond.</w:t>
      </w:r>
    </w:p>
    <w:p w14:paraId="50761BAF" w14:textId="77777777" w:rsidR="00A32BD9" w:rsidRPr="00BB23F5" w:rsidRDefault="00A32BD9" w:rsidP="00A32BD9">
      <w:pPr>
        <w:pStyle w:val="BodyText"/>
        <w:spacing w:line="360" w:lineRule="auto"/>
        <w:ind w:right="-11" w:firstLine="386"/>
        <w:rPr>
          <w:szCs w:val="24"/>
          <w:lang w:val="en-GB"/>
        </w:rPr>
      </w:pPr>
      <w:r w:rsidRPr="00BB23F5">
        <w:rPr>
          <w:color w:val="1C1C1A"/>
          <w:szCs w:val="24"/>
          <w:lang w:val="en-GB"/>
        </w:rPr>
        <w:t>J. Douglas et al. proposed an interpretation of eight categories of</w:t>
      </w:r>
      <w:r w:rsidRPr="00BB23F5">
        <w:rPr>
          <w:color w:val="1C1C1A"/>
          <w:spacing w:val="-2"/>
          <w:szCs w:val="24"/>
          <w:lang w:val="en-GB"/>
        </w:rPr>
        <w:t xml:space="preserve"> </w:t>
      </w:r>
      <w:r w:rsidRPr="00BB23F5">
        <w:rPr>
          <w:color w:val="1C1C1A"/>
          <w:szCs w:val="24"/>
          <w:lang w:val="en-GB"/>
        </w:rPr>
        <w:t>losses</w:t>
      </w:r>
      <w:r w:rsidRPr="00BB23F5">
        <w:rPr>
          <w:color w:val="1C1C1A"/>
          <w:spacing w:val="-2"/>
          <w:szCs w:val="24"/>
          <w:lang w:val="en-GB"/>
        </w:rPr>
        <w:t xml:space="preserve"> </w:t>
      </w:r>
      <w:r w:rsidRPr="00BB23F5">
        <w:rPr>
          <w:i/>
          <w:color w:val="1C1C1A"/>
          <w:szCs w:val="24"/>
          <w:lang w:val="en-GB"/>
        </w:rPr>
        <w:t>(</w:t>
      </w:r>
      <w:proofErr w:type="spellStart"/>
      <w:r w:rsidRPr="00BB23F5">
        <w:rPr>
          <w:i/>
          <w:color w:val="1C1C1A"/>
          <w:szCs w:val="24"/>
          <w:lang w:val="en-GB"/>
        </w:rPr>
        <w:t>muda</w:t>
      </w:r>
      <w:proofErr w:type="spellEnd"/>
      <w:r w:rsidRPr="00BB23F5">
        <w:rPr>
          <w:i/>
          <w:color w:val="1C1C1A"/>
          <w:szCs w:val="24"/>
          <w:lang w:val="en-GB"/>
        </w:rPr>
        <w:t>)</w:t>
      </w:r>
      <w:r w:rsidRPr="00BB23F5">
        <w:rPr>
          <w:i/>
          <w:color w:val="1C1C1A"/>
          <w:spacing w:val="-2"/>
          <w:szCs w:val="24"/>
          <w:lang w:val="en-GB"/>
        </w:rPr>
        <w:t xml:space="preserve"> </w:t>
      </w:r>
      <w:r w:rsidRPr="00BB23F5">
        <w:rPr>
          <w:color w:val="1C1C1A"/>
          <w:szCs w:val="24"/>
          <w:lang w:val="en-GB"/>
        </w:rPr>
        <w:t>adopted</w:t>
      </w:r>
      <w:r w:rsidRPr="00BB23F5">
        <w:rPr>
          <w:color w:val="1C1C1A"/>
          <w:spacing w:val="-2"/>
          <w:szCs w:val="24"/>
          <w:lang w:val="en-GB"/>
        </w:rPr>
        <w:t xml:space="preserve"> </w:t>
      </w:r>
      <w:r w:rsidRPr="00BB23F5">
        <w:rPr>
          <w:color w:val="1C1C1A"/>
          <w:szCs w:val="24"/>
          <w:lang w:val="en-GB"/>
        </w:rPr>
        <w:t>in</w:t>
      </w:r>
      <w:r w:rsidRPr="00BB23F5">
        <w:rPr>
          <w:color w:val="1C1C1A"/>
          <w:spacing w:val="-2"/>
          <w:szCs w:val="24"/>
          <w:lang w:val="en-GB"/>
        </w:rPr>
        <w:t xml:space="preserve"> </w:t>
      </w:r>
      <w:r w:rsidRPr="00BB23F5">
        <w:rPr>
          <w:color w:val="1C1C1A"/>
          <w:szCs w:val="24"/>
          <w:lang w:val="en-GB"/>
        </w:rPr>
        <w:t>the</w:t>
      </w:r>
      <w:r w:rsidRPr="00BB23F5">
        <w:rPr>
          <w:color w:val="1C1C1A"/>
          <w:spacing w:val="-2"/>
          <w:szCs w:val="24"/>
          <w:lang w:val="en-GB"/>
        </w:rPr>
        <w:t xml:space="preserve"> </w:t>
      </w:r>
      <w:r w:rsidRPr="00BB23F5">
        <w:rPr>
          <w:color w:val="1C1C1A"/>
          <w:szCs w:val="24"/>
          <w:lang w:val="en-GB"/>
        </w:rPr>
        <w:t>classical</w:t>
      </w:r>
      <w:r w:rsidRPr="00BB23F5">
        <w:rPr>
          <w:color w:val="1C1C1A"/>
          <w:spacing w:val="-2"/>
          <w:szCs w:val="24"/>
          <w:lang w:val="en-GB"/>
        </w:rPr>
        <w:t xml:space="preserve"> </w:t>
      </w:r>
      <w:r w:rsidRPr="00BB23F5">
        <w:rPr>
          <w:color w:val="1C1C1A"/>
          <w:szCs w:val="24"/>
          <w:lang w:val="en-GB"/>
        </w:rPr>
        <w:t>LM</w:t>
      </w:r>
      <w:r w:rsidRPr="00BB23F5">
        <w:rPr>
          <w:color w:val="1C1C1A"/>
          <w:spacing w:val="-2"/>
          <w:szCs w:val="24"/>
          <w:lang w:val="en-GB"/>
        </w:rPr>
        <w:t xml:space="preserve"> </w:t>
      </w:r>
      <w:r w:rsidRPr="00BB23F5">
        <w:rPr>
          <w:color w:val="1C1C1A"/>
          <w:szCs w:val="24"/>
          <w:lang w:val="en-GB"/>
        </w:rPr>
        <w:t>approach</w:t>
      </w:r>
      <w:r w:rsidRPr="00BB23F5">
        <w:rPr>
          <w:color w:val="1C1C1A"/>
          <w:spacing w:val="-2"/>
          <w:szCs w:val="24"/>
          <w:lang w:val="en-GB"/>
        </w:rPr>
        <w:t xml:space="preserve"> </w:t>
      </w:r>
      <w:r w:rsidRPr="00BB23F5">
        <w:rPr>
          <w:color w:val="1C1C1A"/>
          <w:szCs w:val="24"/>
          <w:lang w:val="en-GB"/>
        </w:rPr>
        <w:t>concerning</w:t>
      </w:r>
      <w:r w:rsidRPr="00BB23F5">
        <w:rPr>
          <w:color w:val="1C1C1A"/>
          <w:spacing w:val="-2"/>
          <w:szCs w:val="24"/>
          <w:lang w:val="en-GB"/>
        </w:rPr>
        <w:t xml:space="preserve"> </w:t>
      </w:r>
      <w:r w:rsidRPr="00BB23F5">
        <w:rPr>
          <w:color w:val="1C1C1A"/>
          <w:szCs w:val="24"/>
          <w:lang w:val="en-GB"/>
        </w:rPr>
        <w:t>the</w:t>
      </w:r>
      <w:r w:rsidRPr="00BB23F5">
        <w:rPr>
          <w:color w:val="1C1C1A"/>
          <w:spacing w:val="-2"/>
          <w:szCs w:val="24"/>
          <w:lang w:val="en-GB"/>
        </w:rPr>
        <w:t xml:space="preserve"> </w:t>
      </w:r>
      <w:r w:rsidRPr="00BB23F5">
        <w:rPr>
          <w:color w:val="1C1C1A"/>
          <w:szCs w:val="24"/>
          <w:lang w:val="en-GB"/>
        </w:rPr>
        <w:t>context</w:t>
      </w:r>
      <w:r w:rsidRPr="00BB23F5">
        <w:rPr>
          <w:color w:val="1C1C1A"/>
          <w:spacing w:val="-2"/>
          <w:szCs w:val="24"/>
          <w:lang w:val="en-GB"/>
        </w:rPr>
        <w:t xml:space="preserve"> </w:t>
      </w:r>
      <w:r w:rsidRPr="00BB23F5">
        <w:rPr>
          <w:color w:val="1C1C1A"/>
          <w:szCs w:val="24"/>
          <w:lang w:val="en-GB"/>
        </w:rPr>
        <w:t>of</w:t>
      </w:r>
      <w:r w:rsidRPr="00BB23F5">
        <w:rPr>
          <w:color w:val="1C1C1A"/>
          <w:spacing w:val="-2"/>
          <w:szCs w:val="24"/>
          <w:lang w:val="en-GB"/>
        </w:rPr>
        <w:t xml:space="preserve"> </w:t>
      </w:r>
      <w:r w:rsidRPr="00BB23F5">
        <w:rPr>
          <w:color w:val="1C1C1A"/>
          <w:szCs w:val="24"/>
          <w:lang w:val="en-GB"/>
        </w:rPr>
        <w:t>higher education processes. They also presented practical examples of waste and associated costs</w:t>
      </w:r>
      <w:r w:rsidRPr="00BB23F5">
        <w:rPr>
          <w:color w:val="1C1C1A"/>
          <w:spacing w:val="-11"/>
          <w:szCs w:val="24"/>
          <w:lang w:val="en-GB"/>
        </w:rPr>
        <w:t xml:space="preserve"> </w:t>
      </w:r>
      <w:r w:rsidRPr="00BB23F5">
        <w:rPr>
          <w:color w:val="1C1C1A"/>
          <w:szCs w:val="24"/>
          <w:lang w:val="en-GB"/>
        </w:rPr>
        <w:t>for</w:t>
      </w:r>
      <w:r w:rsidRPr="00BB23F5">
        <w:rPr>
          <w:color w:val="1C1C1A"/>
          <w:spacing w:val="-11"/>
          <w:szCs w:val="24"/>
          <w:lang w:val="en-GB"/>
        </w:rPr>
        <w:t xml:space="preserve"> </w:t>
      </w:r>
      <w:r w:rsidRPr="00BB23F5">
        <w:rPr>
          <w:color w:val="1C1C1A"/>
          <w:szCs w:val="24"/>
          <w:lang w:val="en-GB"/>
        </w:rPr>
        <w:t>various</w:t>
      </w:r>
      <w:r w:rsidRPr="00BB23F5">
        <w:rPr>
          <w:color w:val="1C1C1A"/>
          <w:spacing w:val="-11"/>
          <w:szCs w:val="24"/>
          <w:lang w:val="en-GB"/>
        </w:rPr>
        <w:t xml:space="preserve"> </w:t>
      </w:r>
      <w:r w:rsidRPr="00BB23F5">
        <w:rPr>
          <w:color w:val="1C1C1A"/>
          <w:szCs w:val="24"/>
          <w:lang w:val="en-GB"/>
        </w:rPr>
        <w:t>stakeholders,</w:t>
      </w:r>
      <w:r w:rsidRPr="00BB23F5">
        <w:rPr>
          <w:color w:val="1C1C1A"/>
          <w:spacing w:val="-11"/>
          <w:szCs w:val="24"/>
          <w:lang w:val="en-GB"/>
        </w:rPr>
        <w:t xml:space="preserve"> </w:t>
      </w:r>
      <w:r w:rsidRPr="00BB23F5">
        <w:rPr>
          <w:color w:val="1C1C1A"/>
          <w:szCs w:val="24"/>
          <w:lang w:val="en-GB"/>
        </w:rPr>
        <w:t>suggesting</w:t>
      </w:r>
      <w:r w:rsidRPr="00BB23F5">
        <w:rPr>
          <w:color w:val="1C1C1A"/>
          <w:spacing w:val="-11"/>
          <w:szCs w:val="24"/>
          <w:lang w:val="en-GB"/>
        </w:rPr>
        <w:t xml:space="preserve"> </w:t>
      </w:r>
      <w:r w:rsidRPr="00BB23F5">
        <w:rPr>
          <w:color w:val="1C1C1A"/>
          <w:szCs w:val="24"/>
          <w:lang w:val="en-GB"/>
        </w:rPr>
        <w:t>solutions</w:t>
      </w:r>
      <w:r w:rsidRPr="00BB23F5">
        <w:rPr>
          <w:color w:val="1C1C1A"/>
          <w:spacing w:val="-11"/>
          <w:szCs w:val="24"/>
          <w:lang w:val="en-GB"/>
        </w:rPr>
        <w:t xml:space="preserve"> </w:t>
      </w:r>
      <w:r w:rsidRPr="00BB23F5">
        <w:rPr>
          <w:color w:val="1C1C1A"/>
          <w:szCs w:val="24"/>
          <w:lang w:val="en-GB"/>
        </w:rPr>
        <w:t>to</w:t>
      </w:r>
      <w:r w:rsidRPr="00BB23F5">
        <w:rPr>
          <w:color w:val="1C1C1A"/>
          <w:spacing w:val="-11"/>
          <w:szCs w:val="24"/>
          <w:lang w:val="en-GB"/>
        </w:rPr>
        <w:t xml:space="preserve"> </w:t>
      </w:r>
      <w:r w:rsidRPr="00BB23F5">
        <w:rPr>
          <w:color w:val="1C1C1A"/>
          <w:szCs w:val="24"/>
          <w:lang w:val="en-GB"/>
        </w:rPr>
        <w:t>eliminate</w:t>
      </w:r>
      <w:r w:rsidRPr="00BB23F5">
        <w:rPr>
          <w:color w:val="1C1C1A"/>
          <w:spacing w:val="-11"/>
          <w:szCs w:val="24"/>
          <w:lang w:val="en-GB"/>
        </w:rPr>
        <w:t xml:space="preserve"> </w:t>
      </w:r>
      <w:r w:rsidRPr="00BB23F5">
        <w:rPr>
          <w:color w:val="1C1C1A"/>
          <w:szCs w:val="24"/>
          <w:lang w:val="en-GB"/>
        </w:rPr>
        <w:t>waste.</w:t>
      </w:r>
      <w:r w:rsidRPr="00BB23F5">
        <w:rPr>
          <w:color w:val="1C1C1A"/>
          <w:spacing w:val="-11"/>
          <w:szCs w:val="24"/>
          <w:lang w:val="en-GB"/>
        </w:rPr>
        <w:t xml:space="preserve"> </w:t>
      </w:r>
      <w:r w:rsidRPr="00BB23F5">
        <w:rPr>
          <w:color w:val="1C1C1A"/>
          <w:szCs w:val="24"/>
          <w:lang w:val="en-GB"/>
        </w:rPr>
        <w:t>These</w:t>
      </w:r>
      <w:r w:rsidRPr="00BB23F5">
        <w:rPr>
          <w:color w:val="1C1C1A"/>
          <w:spacing w:val="-11"/>
          <w:szCs w:val="24"/>
          <w:lang w:val="en-GB"/>
        </w:rPr>
        <w:t xml:space="preserve"> </w:t>
      </w:r>
      <w:r w:rsidRPr="00BB23F5">
        <w:rPr>
          <w:color w:val="1C1C1A"/>
          <w:szCs w:val="24"/>
          <w:lang w:val="en-GB"/>
        </w:rPr>
        <w:t xml:space="preserve">researchers noticed that the dominant category of </w:t>
      </w:r>
      <w:r w:rsidRPr="00BB23F5">
        <w:rPr>
          <w:color w:val="1C1C1A"/>
          <w:szCs w:val="24"/>
          <w:lang w:val="en-GB"/>
        </w:rPr>
        <w:lastRenderedPageBreak/>
        <w:t>improvement initiatives in universities using the LM concept are projects related to administrative and service processes. However, they emphasised that "if</w:t>
      </w:r>
      <w:r w:rsidRPr="00BB23F5">
        <w:rPr>
          <w:color w:val="1C1C1A"/>
          <w:spacing w:val="-7"/>
          <w:szCs w:val="24"/>
          <w:lang w:val="en-GB"/>
        </w:rPr>
        <w:t xml:space="preserve"> </w:t>
      </w:r>
      <w:r w:rsidRPr="00BB23F5">
        <w:rPr>
          <w:color w:val="1C1C1A"/>
          <w:szCs w:val="24"/>
          <w:lang w:val="en-GB"/>
        </w:rPr>
        <w:t>Lean</w:t>
      </w:r>
      <w:r w:rsidRPr="00BB23F5">
        <w:rPr>
          <w:color w:val="1C1C1A"/>
          <w:spacing w:val="-7"/>
          <w:szCs w:val="24"/>
          <w:lang w:val="en-GB"/>
        </w:rPr>
        <w:t xml:space="preserve"> </w:t>
      </w:r>
      <w:r w:rsidRPr="00BB23F5">
        <w:rPr>
          <w:color w:val="1C1C1A"/>
          <w:szCs w:val="24"/>
          <w:lang w:val="en-GB"/>
        </w:rPr>
        <w:t>Management</w:t>
      </w:r>
      <w:r w:rsidRPr="00BB23F5">
        <w:rPr>
          <w:color w:val="1C1C1A"/>
          <w:spacing w:val="-7"/>
          <w:szCs w:val="24"/>
          <w:lang w:val="en-GB"/>
        </w:rPr>
        <w:t xml:space="preserve"> </w:t>
      </w:r>
      <w:r w:rsidRPr="00BB23F5">
        <w:rPr>
          <w:color w:val="1C1C1A"/>
          <w:szCs w:val="24"/>
          <w:lang w:val="en-GB"/>
        </w:rPr>
        <w:t>is</w:t>
      </w:r>
      <w:r w:rsidRPr="00BB23F5">
        <w:rPr>
          <w:color w:val="1C1C1A"/>
          <w:spacing w:val="-7"/>
          <w:szCs w:val="24"/>
          <w:lang w:val="en-GB"/>
        </w:rPr>
        <w:t xml:space="preserve"> </w:t>
      </w:r>
      <w:r w:rsidRPr="00BB23F5">
        <w:rPr>
          <w:color w:val="1C1C1A"/>
          <w:szCs w:val="24"/>
          <w:lang w:val="en-GB"/>
        </w:rPr>
        <w:t>to</w:t>
      </w:r>
      <w:r w:rsidRPr="00BB23F5">
        <w:rPr>
          <w:color w:val="1C1C1A"/>
          <w:spacing w:val="-7"/>
          <w:szCs w:val="24"/>
          <w:lang w:val="en-GB"/>
        </w:rPr>
        <w:t xml:space="preserve"> </w:t>
      </w:r>
      <w:r w:rsidRPr="00BB23F5">
        <w:rPr>
          <w:color w:val="1C1C1A"/>
          <w:szCs w:val="24"/>
          <w:lang w:val="en-GB"/>
        </w:rPr>
        <w:t>avoid</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fate</w:t>
      </w:r>
      <w:r w:rsidRPr="00BB23F5">
        <w:rPr>
          <w:color w:val="1C1C1A"/>
          <w:spacing w:val="-7"/>
          <w:szCs w:val="24"/>
          <w:lang w:val="en-GB"/>
        </w:rPr>
        <w:t xml:space="preserve"> </w:t>
      </w:r>
      <w:r w:rsidRPr="00BB23F5">
        <w:rPr>
          <w:color w:val="1C1C1A"/>
          <w:szCs w:val="24"/>
          <w:lang w:val="en-GB"/>
        </w:rPr>
        <w:t>of</w:t>
      </w:r>
      <w:r w:rsidRPr="00BB23F5">
        <w:rPr>
          <w:color w:val="1C1C1A"/>
          <w:spacing w:val="-7"/>
          <w:szCs w:val="24"/>
          <w:lang w:val="en-GB"/>
        </w:rPr>
        <w:t xml:space="preserve"> </w:t>
      </w:r>
      <w:r w:rsidRPr="00BB23F5">
        <w:rPr>
          <w:color w:val="1C1C1A"/>
          <w:szCs w:val="24"/>
          <w:lang w:val="en-GB"/>
        </w:rPr>
        <w:t>TQM</w:t>
      </w:r>
      <w:r w:rsidRPr="00BB23F5">
        <w:rPr>
          <w:color w:val="1C1C1A"/>
          <w:spacing w:val="-7"/>
          <w:szCs w:val="24"/>
          <w:lang w:val="en-GB"/>
        </w:rPr>
        <w:t xml:space="preserve"> </w:t>
      </w:r>
      <w:r w:rsidRPr="00BB23F5">
        <w:rPr>
          <w:color w:val="1C1C1A"/>
          <w:szCs w:val="24"/>
          <w:lang w:val="en-GB"/>
        </w:rPr>
        <w:t>in</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case</w:t>
      </w:r>
      <w:r w:rsidRPr="00BB23F5">
        <w:rPr>
          <w:color w:val="1C1C1A"/>
          <w:spacing w:val="-7"/>
          <w:szCs w:val="24"/>
          <w:lang w:val="en-GB"/>
        </w:rPr>
        <w:t xml:space="preserve"> </w:t>
      </w:r>
      <w:r w:rsidRPr="00BB23F5">
        <w:rPr>
          <w:color w:val="1C1C1A"/>
          <w:szCs w:val="24"/>
          <w:lang w:val="en-GB"/>
        </w:rPr>
        <w:t>of</w:t>
      </w:r>
      <w:r w:rsidRPr="00BB23F5">
        <w:rPr>
          <w:color w:val="1C1C1A"/>
          <w:spacing w:val="-7"/>
          <w:szCs w:val="24"/>
          <w:lang w:val="en-GB"/>
        </w:rPr>
        <w:t xml:space="preserve"> </w:t>
      </w:r>
      <w:r w:rsidRPr="00BB23F5">
        <w:rPr>
          <w:color w:val="1C1C1A"/>
          <w:szCs w:val="24"/>
          <w:lang w:val="en-GB"/>
        </w:rPr>
        <w:t>universities,</w:t>
      </w:r>
      <w:r w:rsidRPr="00BB23F5">
        <w:rPr>
          <w:color w:val="1C1C1A"/>
          <w:spacing w:val="-7"/>
          <w:szCs w:val="24"/>
          <w:lang w:val="en-GB"/>
        </w:rPr>
        <w:t xml:space="preserve"> </w:t>
      </w:r>
      <w:r w:rsidRPr="00BB23F5">
        <w:rPr>
          <w:color w:val="1C1C1A"/>
          <w:szCs w:val="24"/>
          <w:lang w:val="en-GB"/>
        </w:rPr>
        <w:t>it must also cover key processes - education and research" (Douglas et al., 2015).</w:t>
      </w:r>
    </w:p>
    <w:p w14:paraId="5E10DD2B" w14:textId="77777777" w:rsidR="00A32BD9" w:rsidRPr="00BB23F5" w:rsidRDefault="00A32BD9" w:rsidP="00A32BD9">
      <w:pPr>
        <w:ind w:right="-11" w:firstLine="386"/>
        <w:rPr>
          <w:szCs w:val="24"/>
          <w:lang w:val="en-GB"/>
        </w:rPr>
      </w:pPr>
      <w:r w:rsidRPr="00BB23F5">
        <w:rPr>
          <w:color w:val="1C1C1A"/>
          <w:szCs w:val="24"/>
          <w:lang w:val="en-GB"/>
        </w:rPr>
        <w:t>J.</w:t>
      </w:r>
      <w:r w:rsidRPr="00BB23F5">
        <w:rPr>
          <w:color w:val="1C1C1A"/>
          <w:spacing w:val="-10"/>
          <w:szCs w:val="24"/>
          <w:lang w:val="en-GB"/>
        </w:rPr>
        <w:t xml:space="preserve"> </w:t>
      </w:r>
      <w:r w:rsidRPr="00BB23F5">
        <w:rPr>
          <w:color w:val="1C1C1A"/>
          <w:szCs w:val="24"/>
          <w:lang w:val="en-GB"/>
        </w:rPr>
        <w:t>Douglas</w:t>
      </w:r>
      <w:r w:rsidRPr="00BB23F5">
        <w:rPr>
          <w:color w:val="1C1C1A"/>
          <w:spacing w:val="-10"/>
          <w:szCs w:val="24"/>
          <w:lang w:val="en-GB"/>
        </w:rPr>
        <w:t xml:space="preserve"> </w:t>
      </w:r>
      <w:r w:rsidRPr="00BB23F5">
        <w:rPr>
          <w:color w:val="1C1C1A"/>
          <w:szCs w:val="24"/>
          <w:lang w:val="en-GB"/>
        </w:rPr>
        <w:t>and</w:t>
      </w:r>
      <w:r w:rsidRPr="00BB23F5">
        <w:rPr>
          <w:color w:val="1C1C1A"/>
          <w:spacing w:val="-10"/>
          <w:szCs w:val="24"/>
          <w:lang w:val="en-GB"/>
        </w:rPr>
        <w:t xml:space="preserve"> </w:t>
      </w:r>
      <w:r w:rsidRPr="00BB23F5">
        <w:rPr>
          <w:color w:val="1C1C1A"/>
          <w:szCs w:val="24"/>
          <w:lang w:val="en-GB"/>
        </w:rPr>
        <w:t>co-authors</w:t>
      </w:r>
      <w:r w:rsidRPr="00BB23F5">
        <w:rPr>
          <w:color w:val="1C1C1A"/>
          <w:spacing w:val="-10"/>
          <w:szCs w:val="24"/>
          <w:lang w:val="en-GB"/>
        </w:rPr>
        <w:t xml:space="preserve"> </w:t>
      </w:r>
      <w:r w:rsidRPr="00BB23F5">
        <w:rPr>
          <w:color w:val="1C1C1A"/>
          <w:szCs w:val="24"/>
          <w:lang w:val="en-GB"/>
        </w:rPr>
        <w:t>also</w:t>
      </w:r>
      <w:r w:rsidRPr="00BB23F5">
        <w:rPr>
          <w:color w:val="1C1C1A"/>
          <w:spacing w:val="-10"/>
          <w:szCs w:val="24"/>
          <w:lang w:val="en-GB"/>
        </w:rPr>
        <w:t xml:space="preserve"> </w:t>
      </w:r>
      <w:r w:rsidRPr="00BB23F5">
        <w:rPr>
          <w:color w:val="1C1C1A"/>
          <w:szCs w:val="24"/>
          <w:lang w:val="en-GB"/>
        </w:rPr>
        <w:t>noted</w:t>
      </w:r>
      <w:r w:rsidRPr="00BB23F5">
        <w:rPr>
          <w:color w:val="1C1C1A"/>
          <w:spacing w:val="-10"/>
          <w:szCs w:val="24"/>
          <w:lang w:val="en-GB"/>
        </w:rPr>
        <w:t xml:space="preserve"> </w:t>
      </w:r>
      <w:r w:rsidRPr="00BB23F5">
        <w:rPr>
          <w:color w:val="1C1C1A"/>
          <w:szCs w:val="24"/>
          <w:lang w:val="en-GB"/>
        </w:rPr>
        <w:t>that</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literature</w:t>
      </w:r>
      <w:r w:rsidRPr="00BB23F5">
        <w:rPr>
          <w:color w:val="1C1C1A"/>
          <w:spacing w:val="-10"/>
          <w:szCs w:val="24"/>
          <w:lang w:val="en-GB"/>
        </w:rPr>
        <w:t xml:space="preserve"> </w:t>
      </w:r>
      <w:r w:rsidRPr="00BB23F5">
        <w:rPr>
          <w:color w:val="1C1C1A"/>
          <w:szCs w:val="24"/>
          <w:lang w:val="en-GB"/>
        </w:rPr>
        <w:t>indicates</w:t>
      </w:r>
      <w:r w:rsidRPr="00BB23F5">
        <w:rPr>
          <w:color w:val="1C1C1A"/>
          <w:spacing w:val="-10"/>
          <w:szCs w:val="24"/>
          <w:lang w:val="en-GB"/>
        </w:rPr>
        <w:t xml:space="preserve"> </w:t>
      </w:r>
      <w:r w:rsidRPr="00BB23F5">
        <w:rPr>
          <w:color w:val="1C1C1A"/>
          <w:szCs w:val="24"/>
          <w:lang w:val="en-GB"/>
        </w:rPr>
        <w:t>four</w:t>
      </w:r>
      <w:r w:rsidRPr="00BB23F5">
        <w:rPr>
          <w:color w:val="1C1C1A"/>
          <w:spacing w:val="-10"/>
          <w:szCs w:val="24"/>
          <w:lang w:val="en-GB"/>
        </w:rPr>
        <w:t xml:space="preserve"> </w:t>
      </w:r>
      <w:r w:rsidRPr="00BB23F5">
        <w:rPr>
          <w:color w:val="1C1C1A"/>
          <w:szCs w:val="24"/>
          <w:lang w:val="en-GB"/>
        </w:rPr>
        <w:t>general categories of losses occurring in the processes of higher education institutions. The first is losses (waste) concerning human potential - when universities</w:t>
      </w:r>
      <w:r w:rsidRPr="00BB23F5">
        <w:rPr>
          <w:color w:val="1C1C1A"/>
          <w:spacing w:val="-2"/>
          <w:szCs w:val="24"/>
          <w:lang w:val="en-GB"/>
        </w:rPr>
        <w:t xml:space="preserve"> </w:t>
      </w:r>
      <w:r w:rsidRPr="00BB23F5">
        <w:rPr>
          <w:color w:val="1C1C1A"/>
          <w:szCs w:val="24"/>
          <w:lang w:val="en-GB"/>
        </w:rPr>
        <w:t>must</w:t>
      </w:r>
      <w:r w:rsidRPr="00BB23F5">
        <w:rPr>
          <w:color w:val="1C1C1A"/>
          <w:spacing w:val="-2"/>
          <w:szCs w:val="24"/>
          <w:lang w:val="en-GB"/>
        </w:rPr>
        <w:t xml:space="preserve"> </w:t>
      </w:r>
      <w:r w:rsidRPr="00BB23F5">
        <w:rPr>
          <w:color w:val="1C1C1A"/>
          <w:szCs w:val="24"/>
          <w:lang w:val="en-GB"/>
        </w:rPr>
        <w:t>fully</w:t>
      </w:r>
      <w:r w:rsidRPr="00BB23F5">
        <w:rPr>
          <w:color w:val="1C1C1A"/>
          <w:spacing w:val="-2"/>
          <w:szCs w:val="24"/>
          <w:lang w:val="en-GB"/>
        </w:rPr>
        <w:t xml:space="preserve"> </w:t>
      </w:r>
      <w:r w:rsidRPr="00BB23F5">
        <w:rPr>
          <w:color w:val="1C1C1A"/>
          <w:szCs w:val="24"/>
          <w:lang w:val="en-GB"/>
        </w:rPr>
        <w:t>use</w:t>
      </w:r>
      <w:r w:rsidRPr="00BB23F5">
        <w:rPr>
          <w:color w:val="1C1C1A"/>
          <w:spacing w:val="-2"/>
          <w:szCs w:val="24"/>
          <w:lang w:val="en-GB"/>
        </w:rPr>
        <w:t xml:space="preserve"> </w:t>
      </w:r>
      <w:r w:rsidRPr="00BB23F5">
        <w:rPr>
          <w:color w:val="1C1C1A"/>
          <w:szCs w:val="24"/>
          <w:lang w:val="en-GB"/>
        </w:rPr>
        <w:t>the</w:t>
      </w:r>
      <w:r w:rsidRPr="00BB23F5">
        <w:rPr>
          <w:color w:val="1C1C1A"/>
          <w:spacing w:val="-2"/>
          <w:szCs w:val="24"/>
          <w:lang w:val="en-GB"/>
        </w:rPr>
        <w:t xml:space="preserve"> </w:t>
      </w:r>
      <w:r w:rsidRPr="00BB23F5">
        <w:rPr>
          <w:color w:val="1C1C1A"/>
          <w:szCs w:val="24"/>
          <w:lang w:val="en-GB"/>
        </w:rPr>
        <w:t>knowledge</w:t>
      </w:r>
      <w:r w:rsidRPr="00BB23F5">
        <w:rPr>
          <w:color w:val="1C1C1A"/>
          <w:spacing w:val="-2"/>
          <w:szCs w:val="24"/>
          <w:lang w:val="en-GB"/>
        </w:rPr>
        <w:t xml:space="preserve"> </w:t>
      </w:r>
      <w:r w:rsidRPr="00BB23F5">
        <w:rPr>
          <w:color w:val="1C1C1A"/>
          <w:szCs w:val="24"/>
          <w:lang w:val="en-GB"/>
        </w:rPr>
        <w:t>and</w:t>
      </w:r>
      <w:r w:rsidRPr="00BB23F5">
        <w:rPr>
          <w:color w:val="1C1C1A"/>
          <w:spacing w:val="-2"/>
          <w:szCs w:val="24"/>
          <w:lang w:val="en-GB"/>
        </w:rPr>
        <w:t xml:space="preserve"> </w:t>
      </w:r>
      <w:r w:rsidRPr="00BB23F5">
        <w:rPr>
          <w:color w:val="1C1C1A"/>
          <w:szCs w:val="24"/>
          <w:lang w:val="en-GB"/>
        </w:rPr>
        <w:t>skills</w:t>
      </w:r>
      <w:r w:rsidRPr="00BB23F5">
        <w:rPr>
          <w:color w:val="1C1C1A"/>
          <w:spacing w:val="-2"/>
          <w:szCs w:val="24"/>
          <w:lang w:val="en-GB"/>
        </w:rPr>
        <w:t xml:space="preserve"> </w:t>
      </w:r>
      <w:r w:rsidRPr="00BB23F5">
        <w:rPr>
          <w:color w:val="1C1C1A"/>
          <w:szCs w:val="24"/>
          <w:lang w:val="en-GB"/>
        </w:rPr>
        <w:t>of</w:t>
      </w:r>
      <w:r w:rsidRPr="00BB23F5">
        <w:rPr>
          <w:color w:val="1C1C1A"/>
          <w:spacing w:val="-2"/>
          <w:szCs w:val="24"/>
          <w:lang w:val="en-GB"/>
        </w:rPr>
        <w:t xml:space="preserve"> </w:t>
      </w:r>
      <w:r w:rsidRPr="00BB23F5">
        <w:rPr>
          <w:color w:val="1C1C1A"/>
          <w:szCs w:val="24"/>
          <w:lang w:val="en-GB"/>
        </w:rPr>
        <w:t>employees</w:t>
      </w:r>
      <w:r w:rsidRPr="00BB23F5">
        <w:rPr>
          <w:color w:val="1C1C1A"/>
          <w:spacing w:val="-2"/>
          <w:szCs w:val="24"/>
          <w:lang w:val="en-GB"/>
        </w:rPr>
        <w:t xml:space="preserve"> </w:t>
      </w:r>
      <w:r w:rsidRPr="00BB23F5">
        <w:rPr>
          <w:color w:val="1C1C1A"/>
          <w:szCs w:val="24"/>
          <w:lang w:val="en-GB"/>
        </w:rPr>
        <w:t>and</w:t>
      </w:r>
      <w:r w:rsidRPr="00BB23F5">
        <w:rPr>
          <w:color w:val="1C1C1A"/>
          <w:spacing w:val="-2"/>
          <w:szCs w:val="24"/>
          <w:lang w:val="en-GB"/>
        </w:rPr>
        <w:t xml:space="preserve"> </w:t>
      </w:r>
      <w:r w:rsidRPr="00BB23F5">
        <w:rPr>
          <w:color w:val="1C1C1A"/>
          <w:szCs w:val="24"/>
          <w:lang w:val="en-GB"/>
        </w:rPr>
        <w:t>other</w:t>
      </w:r>
      <w:r w:rsidRPr="00BB23F5">
        <w:rPr>
          <w:color w:val="1C1C1A"/>
          <w:spacing w:val="-2"/>
          <w:szCs w:val="24"/>
          <w:lang w:val="en-GB"/>
        </w:rPr>
        <w:t xml:space="preserve"> </w:t>
      </w:r>
      <w:r w:rsidRPr="00BB23F5">
        <w:rPr>
          <w:color w:val="1C1C1A"/>
          <w:szCs w:val="24"/>
          <w:lang w:val="en-GB"/>
        </w:rPr>
        <w:t>key stakeholders.</w:t>
      </w:r>
      <w:r w:rsidRPr="00BB23F5">
        <w:rPr>
          <w:color w:val="1C1C1A"/>
          <w:spacing w:val="-10"/>
          <w:szCs w:val="24"/>
          <w:lang w:val="en-GB"/>
        </w:rPr>
        <w:t xml:space="preserve"> </w:t>
      </w:r>
      <w:r w:rsidRPr="00BB23F5">
        <w:rPr>
          <w:color w:val="1C1C1A"/>
          <w:szCs w:val="24"/>
          <w:lang w:val="en-GB"/>
        </w:rPr>
        <w:t>Process</w:t>
      </w:r>
      <w:r w:rsidRPr="00BB23F5">
        <w:rPr>
          <w:color w:val="1C1C1A"/>
          <w:spacing w:val="-10"/>
          <w:szCs w:val="24"/>
          <w:lang w:val="en-GB"/>
        </w:rPr>
        <w:t xml:space="preserve"> </w:t>
      </w:r>
      <w:r w:rsidRPr="00BB23F5">
        <w:rPr>
          <w:color w:val="1C1C1A"/>
          <w:szCs w:val="24"/>
          <w:lang w:val="en-GB"/>
        </w:rPr>
        <w:t>losses</w:t>
      </w:r>
      <w:r w:rsidRPr="00BB23F5">
        <w:rPr>
          <w:color w:val="1C1C1A"/>
          <w:spacing w:val="-10"/>
          <w:szCs w:val="24"/>
          <w:lang w:val="en-GB"/>
        </w:rPr>
        <w:t xml:space="preserve"> </w:t>
      </w:r>
      <w:r w:rsidRPr="00BB23F5">
        <w:rPr>
          <w:color w:val="1C1C1A"/>
          <w:szCs w:val="24"/>
          <w:lang w:val="en-GB"/>
        </w:rPr>
        <w:t>-</w:t>
      </w:r>
      <w:r w:rsidRPr="00BB23F5">
        <w:rPr>
          <w:color w:val="1C1C1A"/>
          <w:spacing w:val="-10"/>
          <w:szCs w:val="24"/>
          <w:lang w:val="en-GB"/>
        </w:rPr>
        <w:t xml:space="preserve"> </w:t>
      </w:r>
      <w:r w:rsidRPr="00BB23F5">
        <w:rPr>
          <w:color w:val="1C1C1A"/>
          <w:szCs w:val="24"/>
          <w:lang w:val="en-GB"/>
        </w:rPr>
        <w:t>refer</w:t>
      </w:r>
      <w:r w:rsidRPr="00BB23F5">
        <w:rPr>
          <w:color w:val="1C1C1A"/>
          <w:spacing w:val="-10"/>
          <w:szCs w:val="24"/>
          <w:lang w:val="en-GB"/>
        </w:rPr>
        <w:t xml:space="preserve"> </w:t>
      </w:r>
      <w:r w:rsidRPr="00BB23F5">
        <w:rPr>
          <w:color w:val="1C1C1A"/>
          <w:szCs w:val="24"/>
          <w:lang w:val="en-GB"/>
        </w:rPr>
        <w:t>to</w:t>
      </w:r>
      <w:r w:rsidRPr="00BB23F5">
        <w:rPr>
          <w:color w:val="1C1C1A"/>
          <w:spacing w:val="-10"/>
          <w:szCs w:val="24"/>
          <w:lang w:val="en-GB"/>
        </w:rPr>
        <w:t xml:space="preserve"> </w:t>
      </w:r>
      <w:r w:rsidRPr="00BB23F5">
        <w:rPr>
          <w:color w:val="1C1C1A"/>
          <w:szCs w:val="24"/>
          <w:lang w:val="en-GB"/>
        </w:rPr>
        <w:t>deficiencies</w:t>
      </w:r>
      <w:r w:rsidRPr="00BB23F5">
        <w:rPr>
          <w:color w:val="1C1C1A"/>
          <w:spacing w:val="-10"/>
          <w:szCs w:val="24"/>
          <w:lang w:val="en-GB"/>
        </w:rPr>
        <w:t xml:space="preserve"> </w:t>
      </w:r>
      <w:r w:rsidRPr="00BB23F5">
        <w:rPr>
          <w:color w:val="1C1C1A"/>
          <w:szCs w:val="24"/>
          <w:lang w:val="en-GB"/>
        </w:rPr>
        <w:t>in</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design,</w:t>
      </w:r>
      <w:r w:rsidRPr="00BB23F5">
        <w:rPr>
          <w:color w:val="1C1C1A"/>
          <w:spacing w:val="-10"/>
          <w:szCs w:val="24"/>
          <w:lang w:val="en-GB"/>
        </w:rPr>
        <w:t xml:space="preserve"> </w:t>
      </w:r>
      <w:r w:rsidRPr="00BB23F5">
        <w:rPr>
          <w:color w:val="1C1C1A"/>
          <w:szCs w:val="24"/>
          <w:lang w:val="en-GB"/>
        </w:rPr>
        <w:t>implementation, supervision</w:t>
      </w:r>
      <w:r w:rsidRPr="00BB23F5">
        <w:rPr>
          <w:color w:val="1C1C1A"/>
          <w:spacing w:val="-4"/>
          <w:szCs w:val="24"/>
          <w:lang w:val="en-GB"/>
        </w:rPr>
        <w:t xml:space="preserve"> </w:t>
      </w:r>
      <w:r w:rsidRPr="00BB23F5">
        <w:rPr>
          <w:color w:val="1C1C1A"/>
          <w:szCs w:val="24"/>
          <w:lang w:val="en-GB"/>
        </w:rPr>
        <w:t>and</w:t>
      </w:r>
      <w:r w:rsidRPr="00BB23F5">
        <w:rPr>
          <w:color w:val="1C1C1A"/>
          <w:spacing w:val="-4"/>
          <w:szCs w:val="24"/>
          <w:lang w:val="en-GB"/>
        </w:rPr>
        <w:t xml:space="preserve"> </w:t>
      </w:r>
      <w:r w:rsidRPr="00BB23F5">
        <w:rPr>
          <w:color w:val="1C1C1A"/>
          <w:szCs w:val="24"/>
          <w:lang w:val="en-GB"/>
        </w:rPr>
        <w:t>improvement</w:t>
      </w:r>
      <w:r w:rsidRPr="00BB23F5">
        <w:rPr>
          <w:color w:val="1C1C1A"/>
          <w:spacing w:val="-4"/>
          <w:szCs w:val="24"/>
          <w:lang w:val="en-GB"/>
        </w:rPr>
        <w:t xml:space="preserve"> </w:t>
      </w:r>
      <w:r w:rsidRPr="00BB23F5">
        <w:rPr>
          <w:color w:val="1C1C1A"/>
          <w:szCs w:val="24"/>
          <w:lang w:val="en-GB"/>
        </w:rPr>
        <w:t>of</w:t>
      </w:r>
      <w:r w:rsidRPr="00BB23F5">
        <w:rPr>
          <w:color w:val="1C1C1A"/>
          <w:spacing w:val="-4"/>
          <w:szCs w:val="24"/>
          <w:lang w:val="en-GB"/>
        </w:rPr>
        <w:t xml:space="preserve"> </w:t>
      </w:r>
      <w:r w:rsidRPr="00BB23F5">
        <w:rPr>
          <w:color w:val="1C1C1A"/>
          <w:szCs w:val="24"/>
          <w:lang w:val="en-GB"/>
        </w:rPr>
        <w:t>university</w:t>
      </w:r>
      <w:r w:rsidRPr="00BB23F5">
        <w:rPr>
          <w:color w:val="1C1C1A"/>
          <w:spacing w:val="-4"/>
          <w:szCs w:val="24"/>
          <w:lang w:val="en-GB"/>
        </w:rPr>
        <w:t xml:space="preserve"> </w:t>
      </w:r>
      <w:r w:rsidRPr="00BB23F5">
        <w:rPr>
          <w:color w:val="1C1C1A"/>
          <w:szCs w:val="24"/>
          <w:lang w:val="en-GB"/>
        </w:rPr>
        <w:t>processes.</w:t>
      </w:r>
      <w:r w:rsidRPr="00BB23F5">
        <w:rPr>
          <w:color w:val="1C1C1A"/>
          <w:spacing w:val="-4"/>
          <w:szCs w:val="24"/>
          <w:lang w:val="en-GB"/>
        </w:rPr>
        <w:t xml:space="preserve"> </w:t>
      </w:r>
      <w:r w:rsidRPr="00BB23F5">
        <w:rPr>
          <w:color w:val="1C1C1A"/>
          <w:szCs w:val="24"/>
          <w:lang w:val="en-GB"/>
        </w:rPr>
        <w:t>Information</w:t>
      </w:r>
      <w:r w:rsidRPr="00BB23F5">
        <w:rPr>
          <w:color w:val="1C1C1A"/>
          <w:spacing w:val="-4"/>
          <w:szCs w:val="24"/>
          <w:lang w:val="en-GB"/>
        </w:rPr>
        <w:t xml:space="preserve"> </w:t>
      </w:r>
      <w:r w:rsidRPr="00BB23F5">
        <w:rPr>
          <w:color w:val="1C1C1A"/>
          <w:szCs w:val="24"/>
          <w:lang w:val="en-GB"/>
        </w:rPr>
        <w:t>losses</w:t>
      </w:r>
      <w:r w:rsidRPr="00BB23F5">
        <w:rPr>
          <w:color w:val="1C1C1A"/>
          <w:spacing w:val="-4"/>
          <w:szCs w:val="24"/>
          <w:lang w:val="en-GB"/>
        </w:rPr>
        <w:t xml:space="preserve"> </w:t>
      </w:r>
      <w:r w:rsidRPr="00BB23F5">
        <w:rPr>
          <w:color w:val="1C1C1A"/>
          <w:szCs w:val="24"/>
          <w:lang w:val="en-GB"/>
        </w:rPr>
        <w:t>–</w:t>
      </w:r>
      <w:r w:rsidRPr="00BB23F5">
        <w:rPr>
          <w:color w:val="1C1C1A"/>
          <w:spacing w:val="-4"/>
          <w:szCs w:val="24"/>
          <w:lang w:val="en-GB"/>
        </w:rPr>
        <w:t xml:space="preserve"> </w:t>
      </w:r>
      <w:r w:rsidRPr="00BB23F5">
        <w:rPr>
          <w:color w:val="1C1C1A"/>
          <w:szCs w:val="24"/>
          <w:lang w:val="en-GB"/>
        </w:rPr>
        <w:t>occur when the information available to appropriate people is insufficient to effectively and efficiently support university processes. The fourth category refers to losses when the university does not use its material resources effectively (Douglas et al., 2015).</w:t>
      </w:r>
    </w:p>
    <w:p w14:paraId="4801973B" w14:textId="77777777" w:rsidR="00A32BD9" w:rsidRPr="00BB23F5" w:rsidRDefault="00A32BD9" w:rsidP="00A32BD9">
      <w:pPr>
        <w:ind w:right="-11" w:firstLine="386"/>
        <w:rPr>
          <w:szCs w:val="24"/>
          <w:lang w:val="en-GB"/>
        </w:rPr>
      </w:pPr>
      <w:r w:rsidRPr="00BB23F5">
        <w:rPr>
          <w:color w:val="1C1C1A"/>
          <w:szCs w:val="24"/>
          <w:lang w:val="en-GB"/>
        </w:rPr>
        <w:t>Regarding</w:t>
      </w:r>
      <w:r w:rsidRPr="00BB23F5">
        <w:rPr>
          <w:color w:val="1C1C1A"/>
          <w:spacing w:val="-9"/>
          <w:szCs w:val="24"/>
          <w:lang w:val="en-GB"/>
        </w:rPr>
        <w:t xml:space="preserve"> </w:t>
      </w:r>
      <w:r w:rsidRPr="00BB23F5">
        <w:rPr>
          <w:color w:val="1C1C1A"/>
          <w:szCs w:val="24"/>
          <w:lang w:val="en-GB"/>
        </w:rPr>
        <w:t>publications</w:t>
      </w:r>
      <w:r w:rsidRPr="00BB23F5">
        <w:rPr>
          <w:color w:val="1C1C1A"/>
          <w:spacing w:val="-9"/>
          <w:szCs w:val="24"/>
          <w:lang w:val="en-GB"/>
        </w:rPr>
        <w:t xml:space="preserve"> </w:t>
      </w:r>
      <w:r w:rsidRPr="00BB23F5">
        <w:rPr>
          <w:color w:val="1C1C1A"/>
          <w:szCs w:val="24"/>
          <w:lang w:val="en-GB"/>
        </w:rPr>
        <w:t>directly</w:t>
      </w:r>
      <w:r w:rsidRPr="00BB23F5">
        <w:rPr>
          <w:color w:val="1C1C1A"/>
          <w:spacing w:val="-9"/>
          <w:szCs w:val="24"/>
          <w:lang w:val="en-GB"/>
        </w:rPr>
        <w:t xml:space="preserve"> </w:t>
      </w:r>
      <w:r w:rsidRPr="00BB23F5">
        <w:rPr>
          <w:color w:val="1C1C1A"/>
          <w:szCs w:val="24"/>
          <w:lang w:val="en-GB"/>
        </w:rPr>
        <w:t>dealing</w:t>
      </w:r>
      <w:r w:rsidRPr="00BB23F5">
        <w:rPr>
          <w:color w:val="1C1C1A"/>
          <w:spacing w:val="-9"/>
          <w:szCs w:val="24"/>
          <w:lang w:val="en-GB"/>
        </w:rPr>
        <w:t xml:space="preserve"> </w:t>
      </w:r>
      <w:r w:rsidRPr="00BB23F5">
        <w:rPr>
          <w:color w:val="1C1C1A"/>
          <w:szCs w:val="24"/>
          <w:lang w:val="en-GB"/>
        </w:rPr>
        <w:t>with</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issues</w:t>
      </w:r>
      <w:r w:rsidRPr="00BB23F5">
        <w:rPr>
          <w:color w:val="1C1C1A"/>
          <w:spacing w:val="-9"/>
          <w:szCs w:val="24"/>
          <w:lang w:val="en-GB"/>
        </w:rPr>
        <w:t xml:space="preserve"> </w:t>
      </w:r>
      <w:r w:rsidRPr="00BB23F5">
        <w:rPr>
          <w:color w:val="1C1C1A"/>
          <w:szCs w:val="24"/>
          <w:lang w:val="en-GB"/>
        </w:rPr>
        <w:t xml:space="preserve">of </w:t>
      </w:r>
      <w:r w:rsidRPr="00BB23F5">
        <w:rPr>
          <w:color w:val="1C1C1A"/>
          <w:spacing w:val="-9"/>
          <w:szCs w:val="24"/>
          <w:lang w:val="en-GB"/>
        </w:rPr>
        <w:t xml:space="preserve"> </w:t>
      </w:r>
      <w:r w:rsidRPr="00BB23F5">
        <w:rPr>
          <w:color w:val="1C1C1A"/>
          <w:szCs w:val="24"/>
          <w:lang w:val="en-GB"/>
        </w:rPr>
        <w:t>LM in</w:t>
      </w:r>
      <w:r w:rsidRPr="00BB23F5">
        <w:rPr>
          <w:color w:val="1C1C1A"/>
          <w:spacing w:val="-6"/>
          <w:szCs w:val="24"/>
          <w:lang w:val="en-GB"/>
        </w:rPr>
        <w:t xml:space="preserve"> </w:t>
      </w:r>
      <w:r w:rsidRPr="00BB23F5">
        <w:rPr>
          <w:color w:val="1C1C1A"/>
          <w:szCs w:val="24"/>
          <w:lang w:val="en-GB"/>
        </w:rPr>
        <w:t>higher</w:t>
      </w:r>
      <w:r w:rsidRPr="00BB23F5">
        <w:rPr>
          <w:color w:val="1C1C1A"/>
          <w:spacing w:val="-6"/>
          <w:szCs w:val="24"/>
          <w:lang w:val="en-GB"/>
        </w:rPr>
        <w:t xml:space="preserve"> </w:t>
      </w:r>
      <w:r w:rsidRPr="00BB23F5">
        <w:rPr>
          <w:color w:val="1C1C1A"/>
          <w:szCs w:val="24"/>
          <w:lang w:val="en-GB"/>
        </w:rPr>
        <w:t xml:space="preserve">education, </w:t>
      </w:r>
      <w:r w:rsidRPr="00BB23F5">
        <w:rPr>
          <w:color w:val="1C1C1A"/>
          <w:spacing w:val="-6"/>
          <w:szCs w:val="24"/>
          <w:lang w:val="en-GB"/>
        </w:rPr>
        <w:t xml:space="preserve"> </w:t>
      </w:r>
      <w:r w:rsidRPr="00BB23F5">
        <w:rPr>
          <w:color w:val="1C1C1A"/>
          <w:szCs w:val="24"/>
          <w:lang w:val="en-GB"/>
        </w:rPr>
        <w:t>books</w:t>
      </w:r>
      <w:r w:rsidRPr="00BB23F5">
        <w:rPr>
          <w:color w:val="1C1C1A"/>
          <w:spacing w:val="-6"/>
          <w:szCs w:val="24"/>
          <w:lang w:val="en-GB"/>
        </w:rPr>
        <w:t xml:space="preserve"> </w:t>
      </w:r>
      <w:r w:rsidRPr="00BB23F5">
        <w:rPr>
          <w:color w:val="1C1C1A"/>
          <w:szCs w:val="24"/>
          <w:lang w:val="en-GB"/>
        </w:rPr>
        <w:t>by</w:t>
      </w:r>
      <w:r w:rsidRPr="00BB23F5">
        <w:rPr>
          <w:color w:val="1C1C1A"/>
          <w:spacing w:val="-5"/>
          <w:szCs w:val="24"/>
          <w:lang w:val="en-GB"/>
        </w:rPr>
        <w:t xml:space="preserve"> </w:t>
      </w:r>
      <w:r w:rsidRPr="00BB23F5">
        <w:rPr>
          <w:color w:val="1C1C1A"/>
          <w:szCs w:val="24"/>
          <w:lang w:val="en-GB"/>
        </w:rPr>
        <w:t>W.</w:t>
      </w:r>
      <w:r w:rsidRPr="00BB23F5">
        <w:rPr>
          <w:color w:val="1C1C1A"/>
          <w:spacing w:val="-6"/>
          <w:szCs w:val="24"/>
          <w:lang w:val="en-GB"/>
        </w:rPr>
        <w:t xml:space="preserve"> </w:t>
      </w:r>
      <w:r w:rsidRPr="00BB23F5">
        <w:rPr>
          <w:color w:val="1C1C1A"/>
          <w:szCs w:val="24"/>
          <w:lang w:val="en-GB"/>
        </w:rPr>
        <w:t>Balzer</w:t>
      </w:r>
      <w:r w:rsidRPr="00BB23F5">
        <w:rPr>
          <w:color w:val="1C1C1A"/>
          <w:spacing w:val="-5"/>
          <w:szCs w:val="24"/>
          <w:lang w:val="en-GB"/>
        </w:rPr>
        <w:t xml:space="preserve"> </w:t>
      </w:r>
      <w:r w:rsidRPr="00BB23F5">
        <w:rPr>
          <w:color w:val="1C1C1A"/>
          <w:szCs w:val="24"/>
          <w:lang w:val="en-GB"/>
        </w:rPr>
        <w:t>(2010)</w:t>
      </w:r>
      <w:r w:rsidRPr="00BB23F5">
        <w:rPr>
          <w:color w:val="1C1C1A"/>
          <w:spacing w:val="-6"/>
          <w:szCs w:val="24"/>
          <w:lang w:val="en-GB"/>
        </w:rPr>
        <w:t xml:space="preserve"> </w:t>
      </w:r>
      <w:r w:rsidRPr="00BB23F5">
        <w:rPr>
          <w:color w:val="1C1C1A"/>
          <w:szCs w:val="24"/>
          <w:lang w:val="en-GB"/>
        </w:rPr>
        <w:t>and</w:t>
      </w:r>
      <w:r w:rsidRPr="00BB23F5">
        <w:rPr>
          <w:color w:val="1C1C1A"/>
          <w:spacing w:val="-6"/>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previously</w:t>
      </w:r>
      <w:r w:rsidRPr="00BB23F5">
        <w:rPr>
          <w:color w:val="1C1C1A"/>
          <w:spacing w:val="-6"/>
          <w:szCs w:val="24"/>
          <w:lang w:val="en-GB"/>
        </w:rPr>
        <w:t xml:space="preserve"> </w:t>
      </w:r>
      <w:r w:rsidRPr="00BB23F5">
        <w:rPr>
          <w:color w:val="1C1C1A"/>
          <w:spacing w:val="-2"/>
          <w:szCs w:val="24"/>
          <w:lang w:val="en-GB"/>
        </w:rPr>
        <w:t xml:space="preserve">mentioned </w:t>
      </w:r>
      <w:r w:rsidRPr="00BB23F5">
        <w:rPr>
          <w:color w:val="1C1C1A"/>
          <w:szCs w:val="24"/>
          <w:lang w:val="en-GB"/>
        </w:rPr>
        <w:t>M.</w:t>
      </w:r>
      <w:r w:rsidRPr="00BB23F5">
        <w:rPr>
          <w:color w:val="1C1C1A"/>
          <w:spacing w:val="-6"/>
          <w:szCs w:val="24"/>
          <w:lang w:val="en-GB"/>
        </w:rPr>
        <w:t xml:space="preserve"> </w:t>
      </w:r>
      <w:r w:rsidRPr="00BB23F5">
        <w:rPr>
          <w:color w:val="1C1C1A"/>
          <w:szCs w:val="24"/>
          <w:lang w:val="en-GB"/>
        </w:rPr>
        <w:t>Emiliani</w:t>
      </w:r>
      <w:r w:rsidRPr="00BB23F5">
        <w:rPr>
          <w:color w:val="1C1C1A"/>
          <w:spacing w:val="-6"/>
          <w:szCs w:val="24"/>
          <w:lang w:val="en-GB"/>
        </w:rPr>
        <w:t xml:space="preserve"> </w:t>
      </w:r>
      <w:r w:rsidRPr="00BB23F5">
        <w:rPr>
          <w:color w:val="1C1C1A"/>
          <w:szCs w:val="24"/>
          <w:lang w:val="en-GB"/>
        </w:rPr>
        <w:t>(2015a,</w:t>
      </w:r>
      <w:r w:rsidRPr="00BB23F5">
        <w:rPr>
          <w:color w:val="1C1C1A"/>
          <w:spacing w:val="-6"/>
          <w:szCs w:val="24"/>
          <w:lang w:val="en-GB"/>
        </w:rPr>
        <w:t xml:space="preserve"> </w:t>
      </w:r>
      <w:r w:rsidRPr="00BB23F5">
        <w:rPr>
          <w:color w:val="1C1C1A"/>
          <w:szCs w:val="24"/>
          <w:lang w:val="en-GB"/>
        </w:rPr>
        <w:t>b) should be mentioned.</w:t>
      </w:r>
      <w:r w:rsidRPr="00BB23F5">
        <w:rPr>
          <w:color w:val="1C1C1A"/>
          <w:spacing w:val="-5"/>
          <w:szCs w:val="24"/>
          <w:lang w:val="en-GB"/>
        </w:rPr>
        <w:t xml:space="preserve"> </w:t>
      </w:r>
      <w:r w:rsidRPr="00BB23F5">
        <w:rPr>
          <w:color w:val="1C1C1A"/>
          <w:szCs w:val="24"/>
          <w:lang w:val="en-GB"/>
        </w:rPr>
        <w:t>Balzer</w:t>
      </w:r>
      <w:r w:rsidRPr="00BB23F5">
        <w:rPr>
          <w:color w:val="1C1C1A"/>
          <w:spacing w:val="-6"/>
          <w:szCs w:val="24"/>
          <w:lang w:val="en-GB"/>
        </w:rPr>
        <w:t xml:space="preserve"> </w:t>
      </w:r>
      <w:r w:rsidRPr="00BB23F5">
        <w:rPr>
          <w:color w:val="1C1C1A"/>
          <w:szCs w:val="24"/>
          <w:lang w:val="en-GB"/>
        </w:rPr>
        <w:t>introduced</w:t>
      </w:r>
      <w:r w:rsidRPr="00BB23F5">
        <w:rPr>
          <w:color w:val="1C1C1A"/>
          <w:spacing w:val="-6"/>
          <w:szCs w:val="24"/>
          <w:lang w:val="en-GB"/>
        </w:rPr>
        <w:t xml:space="preserve"> </w:t>
      </w:r>
      <w:r w:rsidRPr="00BB23F5">
        <w:rPr>
          <w:color w:val="1C1C1A"/>
          <w:szCs w:val="24"/>
          <w:lang w:val="en-GB"/>
        </w:rPr>
        <w:t>the</w:t>
      </w:r>
      <w:r w:rsidRPr="00BB23F5">
        <w:rPr>
          <w:color w:val="1C1C1A"/>
          <w:spacing w:val="-6"/>
          <w:szCs w:val="24"/>
          <w:lang w:val="en-GB"/>
        </w:rPr>
        <w:t xml:space="preserve"> </w:t>
      </w:r>
      <w:r w:rsidRPr="00BB23F5">
        <w:rPr>
          <w:color w:val="1C1C1A"/>
          <w:szCs w:val="24"/>
          <w:lang w:val="en-GB"/>
        </w:rPr>
        <w:t>concept</w:t>
      </w:r>
      <w:r w:rsidRPr="00BB23F5">
        <w:rPr>
          <w:color w:val="1C1C1A"/>
          <w:spacing w:val="-5"/>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Lean</w:t>
      </w:r>
      <w:r w:rsidRPr="00BB23F5">
        <w:rPr>
          <w:color w:val="1C1C1A"/>
          <w:spacing w:val="-6"/>
          <w:szCs w:val="24"/>
          <w:lang w:val="en-GB"/>
        </w:rPr>
        <w:t xml:space="preserve"> </w:t>
      </w:r>
      <w:r w:rsidRPr="00BB23F5">
        <w:rPr>
          <w:color w:val="1C1C1A"/>
          <w:szCs w:val="24"/>
          <w:lang w:val="en-GB"/>
        </w:rPr>
        <w:t>(in)</w:t>
      </w:r>
      <w:r w:rsidRPr="00BB23F5">
        <w:rPr>
          <w:color w:val="1C1C1A"/>
          <w:spacing w:val="-5"/>
          <w:szCs w:val="24"/>
          <w:lang w:val="en-GB"/>
        </w:rPr>
        <w:t xml:space="preserve"> </w:t>
      </w:r>
      <w:r w:rsidRPr="00BB23F5">
        <w:rPr>
          <w:color w:val="1C1C1A"/>
          <w:spacing w:val="-2"/>
          <w:szCs w:val="24"/>
          <w:lang w:val="en-GB"/>
        </w:rPr>
        <w:t xml:space="preserve">Higher </w:t>
      </w:r>
      <w:r w:rsidRPr="00BB23F5">
        <w:rPr>
          <w:color w:val="1C1C1A"/>
          <w:szCs w:val="24"/>
          <w:lang w:val="en-GB"/>
        </w:rPr>
        <w:t>Education</w:t>
      </w:r>
      <w:r w:rsidRPr="00BB23F5">
        <w:rPr>
          <w:color w:val="1C1C1A"/>
          <w:spacing w:val="-8"/>
          <w:szCs w:val="24"/>
          <w:lang w:val="en-GB"/>
        </w:rPr>
        <w:t xml:space="preserve"> </w:t>
      </w:r>
      <w:r w:rsidRPr="00BB23F5">
        <w:rPr>
          <w:color w:val="1C1C1A"/>
          <w:szCs w:val="24"/>
          <w:lang w:val="en-GB"/>
        </w:rPr>
        <w:t>(</w:t>
      </w:r>
      <w:proofErr w:type="spellStart"/>
      <w:r w:rsidRPr="00BB23F5">
        <w:rPr>
          <w:color w:val="1C1C1A"/>
          <w:szCs w:val="24"/>
          <w:lang w:val="en-GB"/>
        </w:rPr>
        <w:t>LeanHE</w:t>
      </w:r>
      <w:proofErr w:type="spellEnd"/>
      <w:r w:rsidRPr="00BB23F5">
        <w:rPr>
          <w:color w:val="1C1C1A"/>
          <w:spacing w:val="-8"/>
          <w:szCs w:val="24"/>
          <w:lang w:val="en-GB"/>
        </w:rPr>
        <w:t xml:space="preserve"> </w:t>
      </w:r>
      <w:r w:rsidRPr="00BB23F5">
        <w:rPr>
          <w:color w:val="1C1C1A"/>
          <w:szCs w:val="24"/>
          <w:lang w:val="en-GB"/>
        </w:rPr>
        <w:t>-</w:t>
      </w:r>
      <w:r w:rsidRPr="00BB23F5">
        <w:rPr>
          <w:color w:val="1C1C1A"/>
          <w:spacing w:val="-8"/>
          <w:szCs w:val="24"/>
          <w:lang w:val="en-GB"/>
        </w:rPr>
        <w:t xml:space="preserve"> </w:t>
      </w:r>
      <w:r w:rsidRPr="00BB23F5">
        <w:rPr>
          <w:color w:val="1C1C1A"/>
          <w:szCs w:val="24"/>
          <w:lang w:val="en-GB"/>
        </w:rPr>
        <w:t>LHE)</w:t>
      </w:r>
      <w:r w:rsidRPr="00BB23F5">
        <w:rPr>
          <w:color w:val="1C1C1A"/>
          <w:spacing w:val="-8"/>
          <w:szCs w:val="24"/>
          <w:lang w:val="en-GB"/>
        </w:rPr>
        <w:t xml:space="preserve"> </w:t>
      </w:r>
      <w:r w:rsidRPr="00BB23F5">
        <w:rPr>
          <w:color w:val="1C1C1A"/>
          <w:szCs w:val="24"/>
          <w:lang w:val="en-GB"/>
        </w:rPr>
        <w:t>in</w:t>
      </w:r>
      <w:r w:rsidRPr="00BB23F5">
        <w:rPr>
          <w:color w:val="1C1C1A"/>
          <w:spacing w:val="-8"/>
          <w:szCs w:val="24"/>
          <w:lang w:val="en-GB"/>
        </w:rPr>
        <w:t xml:space="preserve"> </w:t>
      </w:r>
      <w:r w:rsidRPr="00BB23F5">
        <w:rPr>
          <w:color w:val="1C1C1A"/>
          <w:szCs w:val="24"/>
          <w:lang w:val="en-GB"/>
        </w:rPr>
        <w:t>the</w:t>
      </w:r>
      <w:r w:rsidRPr="00BB23F5">
        <w:rPr>
          <w:color w:val="1C1C1A"/>
          <w:spacing w:val="-8"/>
          <w:szCs w:val="24"/>
          <w:lang w:val="en-GB"/>
        </w:rPr>
        <w:t xml:space="preserve"> </w:t>
      </w:r>
      <w:r w:rsidRPr="00BB23F5">
        <w:rPr>
          <w:color w:val="1C1C1A"/>
          <w:szCs w:val="24"/>
          <w:lang w:val="en-GB"/>
        </w:rPr>
        <w:t>title</w:t>
      </w:r>
      <w:r w:rsidRPr="00BB23F5">
        <w:rPr>
          <w:color w:val="1C1C1A"/>
          <w:spacing w:val="-8"/>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his</w:t>
      </w:r>
      <w:r w:rsidRPr="00BB23F5">
        <w:rPr>
          <w:color w:val="1C1C1A"/>
          <w:spacing w:val="-8"/>
          <w:szCs w:val="24"/>
          <w:lang w:val="en-GB"/>
        </w:rPr>
        <w:t xml:space="preserve"> </w:t>
      </w:r>
      <w:r w:rsidRPr="00BB23F5">
        <w:rPr>
          <w:color w:val="1C1C1A"/>
          <w:szCs w:val="24"/>
          <w:lang w:val="en-GB"/>
        </w:rPr>
        <w:t>monograph.</w:t>
      </w:r>
      <w:r w:rsidRPr="00BB23F5">
        <w:rPr>
          <w:color w:val="1C1C1A"/>
          <w:spacing w:val="-8"/>
          <w:szCs w:val="24"/>
          <w:lang w:val="en-GB"/>
        </w:rPr>
        <w:t xml:space="preserve"> </w:t>
      </w:r>
      <w:r w:rsidRPr="00BB23F5">
        <w:rPr>
          <w:color w:val="1C1C1A"/>
          <w:szCs w:val="24"/>
          <w:lang w:val="en-GB"/>
        </w:rPr>
        <w:t>This</w:t>
      </w:r>
      <w:r w:rsidRPr="00BB23F5">
        <w:rPr>
          <w:color w:val="1C1C1A"/>
          <w:spacing w:val="-8"/>
          <w:szCs w:val="24"/>
          <w:lang w:val="en-GB"/>
        </w:rPr>
        <w:t xml:space="preserve"> </w:t>
      </w:r>
      <w:r w:rsidRPr="00BB23F5">
        <w:rPr>
          <w:color w:val="1C1C1A"/>
          <w:szCs w:val="24"/>
          <w:lang w:val="en-GB"/>
        </w:rPr>
        <w:t>author</w:t>
      </w:r>
      <w:r w:rsidRPr="00BB23F5">
        <w:rPr>
          <w:color w:val="1C1C1A"/>
          <w:spacing w:val="-8"/>
          <w:szCs w:val="24"/>
          <w:lang w:val="en-GB"/>
        </w:rPr>
        <w:t xml:space="preserve"> </w:t>
      </w:r>
      <w:r w:rsidRPr="00BB23F5">
        <w:rPr>
          <w:color w:val="1C1C1A"/>
          <w:szCs w:val="24"/>
          <w:lang w:val="en-GB"/>
        </w:rPr>
        <w:t>has</w:t>
      </w:r>
      <w:r w:rsidRPr="00BB23F5">
        <w:rPr>
          <w:color w:val="1C1C1A"/>
          <w:spacing w:val="-8"/>
          <w:szCs w:val="24"/>
          <w:lang w:val="en-GB"/>
        </w:rPr>
        <w:t xml:space="preserve"> </w:t>
      </w:r>
      <w:r w:rsidRPr="00BB23F5">
        <w:rPr>
          <w:color w:val="1C1C1A"/>
          <w:szCs w:val="24"/>
          <w:lang w:val="en-GB"/>
        </w:rPr>
        <w:t>developed a</w:t>
      </w:r>
      <w:r w:rsidRPr="00BB23F5">
        <w:rPr>
          <w:color w:val="1C1C1A"/>
          <w:spacing w:val="-1"/>
          <w:szCs w:val="24"/>
          <w:lang w:val="en-GB"/>
        </w:rPr>
        <w:t xml:space="preserve"> </w:t>
      </w:r>
      <w:r w:rsidRPr="00BB23F5">
        <w:rPr>
          <w:color w:val="1C1C1A"/>
          <w:szCs w:val="24"/>
          <w:lang w:val="en-GB"/>
        </w:rPr>
        <w:t>clear</w:t>
      </w:r>
      <w:r w:rsidRPr="00BB23F5">
        <w:rPr>
          <w:color w:val="1C1C1A"/>
          <w:spacing w:val="-1"/>
          <w:szCs w:val="24"/>
          <w:lang w:val="en-GB"/>
        </w:rPr>
        <w:t xml:space="preserve"> </w:t>
      </w:r>
      <w:r w:rsidRPr="00BB23F5">
        <w:rPr>
          <w:color w:val="1C1C1A"/>
          <w:szCs w:val="24"/>
          <w:lang w:val="en-GB"/>
        </w:rPr>
        <w:t>conceptual</w:t>
      </w:r>
      <w:r w:rsidRPr="00BB23F5">
        <w:rPr>
          <w:color w:val="1C1C1A"/>
          <w:spacing w:val="-1"/>
          <w:szCs w:val="24"/>
          <w:lang w:val="en-GB"/>
        </w:rPr>
        <w:t xml:space="preserve"> </w:t>
      </w:r>
      <w:r w:rsidRPr="00BB23F5">
        <w:rPr>
          <w:color w:val="1C1C1A"/>
          <w:szCs w:val="24"/>
          <w:lang w:val="en-GB"/>
        </w:rPr>
        <w:t>framework</w:t>
      </w:r>
      <w:r w:rsidRPr="00BB23F5">
        <w:rPr>
          <w:color w:val="1C1C1A"/>
          <w:spacing w:val="-1"/>
          <w:szCs w:val="24"/>
          <w:lang w:val="en-GB"/>
        </w:rPr>
        <w:t xml:space="preserve"> </w:t>
      </w:r>
      <w:r w:rsidRPr="00BB23F5">
        <w:rPr>
          <w:color w:val="1C1C1A"/>
          <w:szCs w:val="24"/>
          <w:lang w:val="en-GB"/>
        </w:rPr>
        <w:t>and</w:t>
      </w:r>
      <w:r w:rsidRPr="00BB23F5">
        <w:rPr>
          <w:color w:val="1C1C1A"/>
          <w:spacing w:val="-1"/>
          <w:szCs w:val="24"/>
          <w:lang w:val="en-GB"/>
        </w:rPr>
        <w:t xml:space="preserve"> </w:t>
      </w:r>
      <w:r w:rsidRPr="00BB23F5">
        <w:rPr>
          <w:color w:val="1C1C1A"/>
          <w:szCs w:val="24"/>
          <w:lang w:val="en-GB"/>
        </w:rPr>
        <w:t>practical</w:t>
      </w:r>
      <w:r w:rsidRPr="00BB23F5">
        <w:rPr>
          <w:color w:val="1C1C1A"/>
          <w:spacing w:val="-1"/>
          <w:szCs w:val="24"/>
          <w:lang w:val="en-GB"/>
        </w:rPr>
        <w:t xml:space="preserve"> </w:t>
      </w:r>
      <w:r w:rsidRPr="00BB23F5">
        <w:rPr>
          <w:color w:val="1C1C1A"/>
          <w:szCs w:val="24"/>
          <w:lang w:val="en-GB"/>
        </w:rPr>
        <w:t>advice</w:t>
      </w:r>
      <w:r w:rsidRPr="00BB23F5">
        <w:rPr>
          <w:color w:val="1C1C1A"/>
          <w:spacing w:val="-1"/>
          <w:szCs w:val="24"/>
          <w:lang w:val="en-GB"/>
        </w:rPr>
        <w:t xml:space="preserve"> </w:t>
      </w:r>
      <w:r w:rsidRPr="00BB23F5">
        <w:rPr>
          <w:color w:val="1C1C1A"/>
          <w:szCs w:val="24"/>
          <w:lang w:val="en-GB"/>
        </w:rPr>
        <w:t>for</w:t>
      </w:r>
      <w:r w:rsidRPr="00BB23F5">
        <w:rPr>
          <w:color w:val="1C1C1A"/>
          <w:spacing w:val="-1"/>
          <w:szCs w:val="24"/>
          <w:lang w:val="en-GB"/>
        </w:rPr>
        <w:t xml:space="preserve"> </w:t>
      </w:r>
      <w:r w:rsidRPr="00BB23F5">
        <w:rPr>
          <w:color w:val="1C1C1A"/>
          <w:szCs w:val="24"/>
          <w:lang w:val="en-GB"/>
        </w:rPr>
        <w:t>preparing</w:t>
      </w:r>
      <w:r w:rsidRPr="00BB23F5">
        <w:rPr>
          <w:color w:val="1C1C1A"/>
          <w:spacing w:val="-1"/>
          <w:szCs w:val="24"/>
          <w:lang w:val="en-GB"/>
        </w:rPr>
        <w:t xml:space="preserve"> </w:t>
      </w:r>
      <w:r w:rsidRPr="00BB23F5">
        <w:rPr>
          <w:color w:val="1C1C1A"/>
          <w:szCs w:val="24"/>
          <w:lang w:val="en-GB"/>
        </w:rPr>
        <w:t>and</w:t>
      </w:r>
      <w:r w:rsidRPr="00BB23F5">
        <w:rPr>
          <w:color w:val="1C1C1A"/>
          <w:spacing w:val="-1"/>
          <w:szCs w:val="24"/>
          <w:lang w:val="en-GB"/>
        </w:rPr>
        <w:t xml:space="preserve"> </w:t>
      </w:r>
      <w:r w:rsidRPr="00BB23F5">
        <w:rPr>
          <w:color w:val="1C1C1A"/>
          <w:szCs w:val="24"/>
          <w:lang w:val="en-GB"/>
        </w:rPr>
        <w:t>implementing LHE in an academic institution. Balzer stated that the well-documented benefits associated with using LM in various sectors of activity, both manufacturing and services (e.g. in healthcare), create a solid basis for LHE as a strategic organisational model for radical improvement of every university process. He presented</w:t>
      </w:r>
      <w:r w:rsidRPr="00BB23F5">
        <w:rPr>
          <w:color w:val="1C1C1A"/>
          <w:spacing w:val="-11"/>
          <w:szCs w:val="24"/>
          <w:lang w:val="en-GB"/>
        </w:rPr>
        <w:t xml:space="preserve"> </w:t>
      </w:r>
      <w:r w:rsidRPr="00BB23F5">
        <w:rPr>
          <w:color w:val="1C1C1A"/>
          <w:szCs w:val="24"/>
          <w:lang w:val="en-GB"/>
        </w:rPr>
        <w:t>several</w:t>
      </w:r>
      <w:r w:rsidRPr="00BB23F5">
        <w:rPr>
          <w:color w:val="1C1C1A"/>
          <w:spacing w:val="-11"/>
          <w:szCs w:val="24"/>
          <w:lang w:val="en-GB"/>
        </w:rPr>
        <w:t xml:space="preserve"> </w:t>
      </w:r>
      <w:r w:rsidRPr="00BB23F5">
        <w:rPr>
          <w:color w:val="1C1C1A"/>
          <w:szCs w:val="24"/>
          <w:lang w:val="en-GB"/>
        </w:rPr>
        <w:t>examples</w:t>
      </w:r>
      <w:r w:rsidRPr="00BB23F5">
        <w:rPr>
          <w:color w:val="1C1C1A"/>
          <w:spacing w:val="-11"/>
          <w:szCs w:val="24"/>
          <w:lang w:val="en-GB"/>
        </w:rPr>
        <w:t xml:space="preserve"> </w:t>
      </w:r>
      <w:r w:rsidRPr="00BB23F5">
        <w:rPr>
          <w:color w:val="1C1C1A"/>
          <w:szCs w:val="24"/>
          <w:lang w:val="en-GB"/>
        </w:rPr>
        <w:t>of</w:t>
      </w:r>
      <w:r w:rsidRPr="00BB23F5">
        <w:rPr>
          <w:color w:val="1C1C1A"/>
          <w:spacing w:val="-11"/>
          <w:szCs w:val="24"/>
          <w:lang w:val="en-GB"/>
        </w:rPr>
        <w:t xml:space="preserve"> </w:t>
      </w:r>
      <w:r w:rsidRPr="00BB23F5">
        <w:rPr>
          <w:color w:val="1C1C1A"/>
          <w:szCs w:val="24"/>
          <w:lang w:val="en-GB"/>
        </w:rPr>
        <w:t>American</w:t>
      </w:r>
      <w:r w:rsidRPr="00BB23F5">
        <w:rPr>
          <w:color w:val="1C1C1A"/>
          <w:spacing w:val="-11"/>
          <w:szCs w:val="24"/>
          <w:lang w:val="en-GB"/>
        </w:rPr>
        <w:t xml:space="preserve"> </w:t>
      </w:r>
      <w:r w:rsidRPr="00BB23F5">
        <w:rPr>
          <w:color w:val="1C1C1A"/>
          <w:szCs w:val="24"/>
          <w:lang w:val="en-GB"/>
        </w:rPr>
        <w:t>universities</w:t>
      </w:r>
      <w:r w:rsidRPr="00BB23F5">
        <w:rPr>
          <w:color w:val="1C1C1A"/>
          <w:spacing w:val="-11"/>
          <w:szCs w:val="24"/>
          <w:lang w:val="en-GB"/>
        </w:rPr>
        <w:t xml:space="preserve"> </w:t>
      </w:r>
      <w:r w:rsidRPr="00BB23F5">
        <w:rPr>
          <w:color w:val="1C1C1A"/>
          <w:szCs w:val="24"/>
          <w:lang w:val="en-GB"/>
        </w:rPr>
        <w:t>where</w:t>
      </w:r>
      <w:r w:rsidRPr="00BB23F5">
        <w:rPr>
          <w:color w:val="1C1C1A"/>
          <w:spacing w:val="-11"/>
          <w:szCs w:val="24"/>
          <w:lang w:val="en-GB"/>
        </w:rPr>
        <w:t xml:space="preserve"> </w:t>
      </w:r>
      <w:r w:rsidRPr="00BB23F5">
        <w:rPr>
          <w:color w:val="1C1C1A"/>
          <w:szCs w:val="24"/>
          <w:lang w:val="en-GB"/>
        </w:rPr>
        <w:t>elements</w:t>
      </w:r>
      <w:r w:rsidRPr="00BB23F5">
        <w:rPr>
          <w:color w:val="1C1C1A"/>
          <w:spacing w:val="-11"/>
          <w:szCs w:val="24"/>
          <w:lang w:val="en-GB"/>
        </w:rPr>
        <w:t xml:space="preserve"> </w:t>
      </w:r>
      <w:r w:rsidRPr="00BB23F5">
        <w:rPr>
          <w:color w:val="1C1C1A"/>
          <w:szCs w:val="24"/>
          <w:lang w:val="en-GB"/>
        </w:rPr>
        <w:t>of</w:t>
      </w:r>
      <w:r w:rsidRPr="00BB23F5">
        <w:rPr>
          <w:color w:val="1C1C1A"/>
          <w:spacing w:val="-11"/>
          <w:szCs w:val="24"/>
          <w:lang w:val="en-GB"/>
        </w:rPr>
        <w:t xml:space="preserve"> </w:t>
      </w:r>
      <w:r w:rsidRPr="00BB23F5">
        <w:rPr>
          <w:color w:val="1C1C1A"/>
          <w:szCs w:val="24"/>
          <w:lang w:val="en-GB"/>
        </w:rPr>
        <w:t>the</w:t>
      </w:r>
      <w:r w:rsidRPr="00BB23F5">
        <w:rPr>
          <w:color w:val="1C1C1A"/>
          <w:spacing w:val="-11"/>
          <w:szCs w:val="24"/>
          <w:lang w:val="en-GB"/>
        </w:rPr>
        <w:t xml:space="preserve"> </w:t>
      </w:r>
      <w:r w:rsidRPr="00BB23F5">
        <w:rPr>
          <w:color w:val="1C1C1A"/>
          <w:szCs w:val="24"/>
          <w:lang w:val="en-GB"/>
        </w:rPr>
        <w:t>LHE concept</w:t>
      </w:r>
      <w:r w:rsidRPr="00BB23F5">
        <w:rPr>
          <w:color w:val="1C1C1A"/>
          <w:spacing w:val="-10"/>
          <w:szCs w:val="24"/>
          <w:lang w:val="en-GB"/>
        </w:rPr>
        <w:t xml:space="preserve"> </w:t>
      </w:r>
      <w:r w:rsidRPr="00BB23F5">
        <w:rPr>
          <w:color w:val="1C1C1A"/>
          <w:szCs w:val="24"/>
          <w:lang w:val="en-GB"/>
        </w:rPr>
        <w:t>were</w:t>
      </w:r>
      <w:r w:rsidRPr="00BB23F5">
        <w:rPr>
          <w:color w:val="1C1C1A"/>
          <w:spacing w:val="-10"/>
          <w:szCs w:val="24"/>
          <w:lang w:val="en-GB"/>
        </w:rPr>
        <w:t xml:space="preserve"> </w:t>
      </w:r>
      <w:r w:rsidRPr="00BB23F5">
        <w:rPr>
          <w:color w:val="1C1C1A"/>
          <w:szCs w:val="24"/>
          <w:lang w:val="en-GB"/>
        </w:rPr>
        <w:t>introduced</w:t>
      </w:r>
      <w:r w:rsidRPr="00BB23F5">
        <w:rPr>
          <w:color w:val="1C1C1A"/>
          <w:spacing w:val="-10"/>
          <w:szCs w:val="24"/>
          <w:lang w:val="en-GB"/>
        </w:rPr>
        <w:t xml:space="preserve"> </w:t>
      </w:r>
      <w:r w:rsidRPr="00BB23F5">
        <w:rPr>
          <w:color w:val="1C1C1A"/>
          <w:szCs w:val="24"/>
          <w:lang w:val="en-GB"/>
        </w:rPr>
        <w:t>and</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associated</w:t>
      </w:r>
      <w:r w:rsidRPr="00BB23F5">
        <w:rPr>
          <w:color w:val="1C1C1A"/>
          <w:spacing w:val="-10"/>
          <w:szCs w:val="24"/>
          <w:lang w:val="en-GB"/>
        </w:rPr>
        <w:t xml:space="preserve"> </w:t>
      </w:r>
      <w:r w:rsidRPr="00BB23F5">
        <w:rPr>
          <w:color w:val="1C1C1A"/>
          <w:szCs w:val="24"/>
          <w:lang w:val="en-GB"/>
        </w:rPr>
        <w:t>benefits</w:t>
      </w:r>
      <w:r w:rsidRPr="00BB23F5">
        <w:rPr>
          <w:color w:val="1C1C1A"/>
          <w:spacing w:val="-10"/>
          <w:szCs w:val="24"/>
          <w:lang w:val="en-GB"/>
        </w:rPr>
        <w:t xml:space="preserve"> </w:t>
      </w:r>
      <w:r w:rsidRPr="00BB23F5">
        <w:rPr>
          <w:color w:val="1C1C1A"/>
          <w:szCs w:val="24"/>
          <w:lang w:val="en-GB"/>
        </w:rPr>
        <w:t>recorded</w:t>
      </w:r>
      <w:r w:rsidRPr="00BB23F5">
        <w:rPr>
          <w:color w:val="1C1C1A"/>
          <w:spacing w:val="-10"/>
          <w:szCs w:val="24"/>
          <w:lang w:val="en-GB"/>
        </w:rPr>
        <w:t xml:space="preserve"> </w:t>
      </w:r>
      <w:r w:rsidRPr="00BB23F5">
        <w:rPr>
          <w:color w:val="1C1C1A"/>
          <w:szCs w:val="24"/>
          <w:lang w:val="en-GB"/>
        </w:rPr>
        <w:t>in</w:t>
      </w:r>
      <w:r w:rsidRPr="00BB23F5">
        <w:rPr>
          <w:color w:val="1C1C1A"/>
          <w:spacing w:val="-10"/>
          <w:szCs w:val="24"/>
          <w:lang w:val="en-GB"/>
        </w:rPr>
        <w:t xml:space="preserve"> </w:t>
      </w:r>
      <w:r w:rsidRPr="00BB23F5">
        <w:rPr>
          <w:color w:val="1C1C1A"/>
          <w:szCs w:val="24"/>
          <w:lang w:val="en-GB"/>
        </w:rPr>
        <w:t xml:space="preserve">these </w:t>
      </w:r>
      <w:r w:rsidRPr="00BB23F5">
        <w:rPr>
          <w:color w:val="1C1C1A"/>
          <w:spacing w:val="-2"/>
          <w:szCs w:val="24"/>
          <w:lang w:val="en-GB"/>
        </w:rPr>
        <w:t>organisations.</w:t>
      </w:r>
    </w:p>
    <w:p w14:paraId="00139FC2" w14:textId="77777777" w:rsidR="00A32BD9" w:rsidRPr="00BB23F5" w:rsidRDefault="00A32BD9" w:rsidP="00A32BD9">
      <w:pPr>
        <w:pStyle w:val="BodyText"/>
        <w:spacing w:line="360" w:lineRule="auto"/>
        <w:ind w:right="-11" w:firstLine="384"/>
        <w:rPr>
          <w:szCs w:val="24"/>
          <w:lang w:val="en-GB"/>
        </w:rPr>
      </w:pPr>
      <w:r w:rsidRPr="00BB23F5">
        <w:rPr>
          <w:color w:val="1C1C1A"/>
          <w:w w:val="105"/>
          <w:szCs w:val="24"/>
          <w:lang w:val="en-GB"/>
        </w:rPr>
        <w:t>The books by M. Emiliani are very accessible guides dedicated to management staff working in administrative positions at universities and academic</w:t>
      </w:r>
      <w:r w:rsidRPr="00BB23F5">
        <w:rPr>
          <w:color w:val="1C1C1A"/>
          <w:spacing w:val="-4"/>
          <w:w w:val="105"/>
          <w:szCs w:val="24"/>
          <w:lang w:val="en-GB"/>
        </w:rPr>
        <w:t xml:space="preserve"> </w:t>
      </w:r>
      <w:r w:rsidRPr="00BB23F5">
        <w:rPr>
          <w:color w:val="1C1C1A"/>
          <w:w w:val="105"/>
          <w:szCs w:val="24"/>
          <w:lang w:val="en-GB"/>
        </w:rPr>
        <w:t>teachers.</w:t>
      </w:r>
      <w:r w:rsidRPr="00BB23F5">
        <w:rPr>
          <w:color w:val="1C1C1A"/>
          <w:spacing w:val="-3"/>
          <w:w w:val="105"/>
          <w:szCs w:val="24"/>
          <w:lang w:val="en-GB"/>
        </w:rPr>
        <w:t xml:space="preserve"> </w:t>
      </w:r>
      <w:r w:rsidRPr="00BB23F5">
        <w:rPr>
          <w:color w:val="1C1C1A"/>
          <w:w w:val="105"/>
          <w:szCs w:val="24"/>
          <w:lang w:val="en-GB"/>
        </w:rPr>
        <w:t>Emiliani</w:t>
      </w:r>
      <w:r w:rsidRPr="00BB23F5">
        <w:rPr>
          <w:color w:val="1C1C1A"/>
          <w:spacing w:val="-4"/>
          <w:w w:val="105"/>
          <w:szCs w:val="24"/>
          <w:lang w:val="en-GB"/>
        </w:rPr>
        <w:t xml:space="preserve"> </w:t>
      </w:r>
      <w:r w:rsidRPr="00BB23F5">
        <w:rPr>
          <w:color w:val="1C1C1A"/>
          <w:w w:val="105"/>
          <w:szCs w:val="24"/>
          <w:lang w:val="en-GB"/>
        </w:rPr>
        <w:t>shared</w:t>
      </w:r>
      <w:r w:rsidRPr="00BB23F5">
        <w:rPr>
          <w:color w:val="1C1C1A"/>
          <w:spacing w:val="-3"/>
          <w:w w:val="105"/>
          <w:szCs w:val="24"/>
          <w:lang w:val="en-GB"/>
        </w:rPr>
        <w:t xml:space="preserve"> </w:t>
      </w:r>
      <w:r w:rsidRPr="00BB23F5">
        <w:rPr>
          <w:color w:val="1C1C1A"/>
          <w:w w:val="105"/>
          <w:szCs w:val="24"/>
          <w:lang w:val="en-GB"/>
        </w:rPr>
        <w:t>his</w:t>
      </w:r>
      <w:r w:rsidRPr="00BB23F5">
        <w:rPr>
          <w:color w:val="1C1C1A"/>
          <w:spacing w:val="-3"/>
          <w:w w:val="105"/>
          <w:szCs w:val="24"/>
          <w:lang w:val="en-GB"/>
        </w:rPr>
        <w:t xml:space="preserve"> </w:t>
      </w:r>
      <w:r w:rsidRPr="00BB23F5">
        <w:rPr>
          <w:color w:val="1C1C1A"/>
          <w:w w:val="105"/>
          <w:szCs w:val="24"/>
          <w:lang w:val="en-GB"/>
        </w:rPr>
        <w:t>extensive</w:t>
      </w:r>
      <w:r w:rsidRPr="00BB23F5">
        <w:rPr>
          <w:color w:val="1C1C1A"/>
          <w:spacing w:val="-3"/>
          <w:w w:val="105"/>
          <w:szCs w:val="24"/>
          <w:lang w:val="en-GB"/>
        </w:rPr>
        <w:t xml:space="preserve"> </w:t>
      </w:r>
      <w:r w:rsidRPr="00BB23F5">
        <w:rPr>
          <w:color w:val="1C1C1A"/>
          <w:w w:val="105"/>
          <w:szCs w:val="24"/>
          <w:lang w:val="en-GB"/>
        </w:rPr>
        <w:t>experience</w:t>
      </w:r>
      <w:r w:rsidRPr="00BB23F5">
        <w:rPr>
          <w:color w:val="1C1C1A"/>
          <w:spacing w:val="-4"/>
          <w:w w:val="105"/>
          <w:szCs w:val="24"/>
          <w:lang w:val="en-GB"/>
        </w:rPr>
        <w:t xml:space="preserve"> </w:t>
      </w:r>
      <w:r w:rsidRPr="00BB23F5">
        <w:rPr>
          <w:color w:val="1C1C1A"/>
          <w:w w:val="105"/>
          <w:szCs w:val="24"/>
          <w:lang w:val="en-GB"/>
        </w:rPr>
        <w:t>using</w:t>
      </w:r>
      <w:r w:rsidRPr="00BB23F5">
        <w:rPr>
          <w:color w:val="1C1C1A"/>
          <w:spacing w:val="-3"/>
          <w:w w:val="105"/>
          <w:szCs w:val="24"/>
          <w:lang w:val="en-GB"/>
        </w:rPr>
        <w:t xml:space="preserve"> </w:t>
      </w:r>
      <w:r w:rsidRPr="00BB23F5">
        <w:rPr>
          <w:color w:val="1C1C1A"/>
          <w:w w:val="105"/>
          <w:szCs w:val="24"/>
          <w:lang w:val="en-GB"/>
        </w:rPr>
        <w:t>the</w:t>
      </w:r>
      <w:r w:rsidRPr="00BB23F5">
        <w:rPr>
          <w:color w:val="1C1C1A"/>
          <w:spacing w:val="-3"/>
          <w:w w:val="105"/>
          <w:szCs w:val="24"/>
          <w:lang w:val="en-GB"/>
        </w:rPr>
        <w:t xml:space="preserve"> </w:t>
      </w:r>
      <w:r w:rsidRPr="00BB23F5">
        <w:rPr>
          <w:color w:val="1C1C1A"/>
          <w:w w:val="105"/>
          <w:szCs w:val="24"/>
          <w:lang w:val="en-GB"/>
        </w:rPr>
        <w:t>LM</w:t>
      </w:r>
      <w:r w:rsidRPr="00BB23F5">
        <w:rPr>
          <w:color w:val="1C1C1A"/>
          <w:spacing w:val="-3"/>
          <w:w w:val="105"/>
          <w:szCs w:val="24"/>
          <w:lang w:val="en-GB"/>
        </w:rPr>
        <w:t xml:space="preserve"> </w:t>
      </w:r>
      <w:r w:rsidRPr="00BB23F5">
        <w:rPr>
          <w:color w:val="1C1C1A"/>
          <w:w w:val="105"/>
          <w:szCs w:val="24"/>
          <w:lang w:val="en-GB"/>
        </w:rPr>
        <w:t>concept in</w:t>
      </w:r>
      <w:r w:rsidRPr="00BB23F5">
        <w:rPr>
          <w:color w:val="1C1C1A"/>
          <w:spacing w:val="-1"/>
          <w:w w:val="105"/>
          <w:szCs w:val="24"/>
          <w:lang w:val="en-GB"/>
        </w:rPr>
        <w:t xml:space="preserve"> </w:t>
      </w:r>
      <w:r w:rsidRPr="00BB23F5">
        <w:rPr>
          <w:color w:val="1C1C1A"/>
          <w:w w:val="105"/>
          <w:szCs w:val="24"/>
          <w:lang w:val="en-GB"/>
        </w:rPr>
        <w:t>the</w:t>
      </w:r>
      <w:r w:rsidRPr="00BB23F5">
        <w:rPr>
          <w:color w:val="1C1C1A"/>
          <w:spacing w:val="-1"/>
          <w:w w:val="105"/>
          <w:szCs w:val="24"/>
          <w:lang w:val="en-GB"/>
        </w:rPr>
        <w:t xml:space="preserve"> </w:t>
      </w:r>
      <w:r w:rsidRPr="00BB23F5">
        <w:rPr>
          <w:color w:val="1C1C1A"/>
          <w:w w:val="105"/>
          <w:szCs w:val="24"/>
          <w:lang w:val="en-GB"/>
        </w:rPr>
        <w:t>work</w:t>
      </w:r>
      <w:r w:rsidRPr="00BB23F5">
        <w:rPr>
          <w:color w:val="1C1C1A"/>
          <w:spacing w:val="-1"/>
          <w:w w:val="105"/>
          <w:szCs w:val="24"/>
          <w:lang w:val="en-GB"/>
        </w:rPr>
        <w:t xml:space="preserve"> </w:t>
      </w:r>
      <w:r w:rsidRPr="00BB23F5">
        <w:rPr>
          <w:color w:val="1C1C1A"/>
          <w:w w:val="105"/>
          <w:szCs w:val="24"/>
          <w:lang w:val="en-GB"/>
        </w:rPr>
        <w:t>of</w:t>
      </w:r>
      <w:r w:rsidRPr="00BB23F5">
        <w:rPr>
          <w:color w:val="1C1C1A"/>
          <w:spacing w:val="-1"/>
          <w:w w:val="105"/>
          <w:szCs w:val="24"/>
          <w:lang w:val="en-GB"/>
        </w:rPr>
        <w:t xml:space="preserve"> </w:t>
      </w:r>
      <w:r w:rsidRPr="00BB23F5">
        <w:rPr>
          <w:color w:val="1C1C1A"/>
          <w:w w:val="105"/>
          <w:szCs w:val="24"/>
          <w:lang w:val="en-GB"/>
        </w:rPr>
        <w:t>an</w:t>
      </w:r>
      <w:r w:rsidRPr="00BB23F5">
        <w:rPr>
          <w:color w:val="1C1C1A"/>
          <w:spacing w:val="-1"/>
          <w:w w:val="105"/>
          <w:szCs w:val="24"/>
          <w:lang w:val="en-GB"/>
        </w:rPr>
        <w:t xml:space="preserve"> </w:t>
      </w:r>
      <w:r w:rsidRPr="00BB23F5">
        <w:rPr>
          <w:color w:val="1C1C1A"/>
          <w:w w:val="105"/>
          <w:szCs w:val="24"/>
          <w:lang w:val="en-GB"/>
        </w:rPr>
        <w:t>academic</w:t>
      </w:r>
      <w:r w:rsidRPr="00BB23F5">
        <w:rPr>
          <w:color w:val="1C1C1A"/>
          <w:spacing w:val="-2"/>
          <w:w w:val="105"/>
          <w:szCs w:val="24"/>
          <w:lang w:val="en-GB"/>
        </w:rPr>
        <w:t xml:space="preserve"> </w:t>
      </w:r>
      <w:r w:rsidRPr="00BB23F5">
        <w:rPr>
          <w:color w:val="1C1C1A"/>
          <w:w w:val="105"/>
          <w:szCs w:val="24"/>
          <w:lang w:val="en-GB"/>
        </w:rPr>
        <w:t>teacher.</w:t>
      </w:r>
      <w:r w:rsidRPr="00BB23F5">
        <w:rPr>
          <w:color w:val="1C1C1A"/>
          <w:spacing w:val="-1"/>
          <w:w w:val="105"/>
          <w:szCs w:val="24"/>
          <w:lang w:val="en-GB"/>
        </w:rPr>
        <w:t xml:space="preserve"> </w:t>
      </w:r>
      <w:r w:rsidRPr="00BB23F5">
        <w:rPr>
          <w:color w:val="1C1C1A"/>
          <w:w w:val="105"/>
          <w:szCs w:val="24"/>
          <w:lang w:val="en-GB"/>
        </w:rPr>
        <w:t>He</w:t>
      </w:r>
      <w:r w:rsidRPr="00BB23F5">
        <w:rPr>
          <w:color w:val="1C1C1A"/>
          <w:spacing w:val="-1"/>
          <w:w w:val="105"/>
          <w:szCs w:val="24"/>
          <w:lang w:val="en-GB"/>
        </w:rPr>
        <w:t xml:space="preserve"> </w:t>
      </w:r>
      <w:r w:rsidRPr="00BB23F5">
        <w:rPr>
          <w:color w:val="1C1C1A"/>
          <w:w w:val="105"/>
          <w:szCs w:val="24"/>
          <w:lang w:val="en-GB"/>
        </w:rPr>
        <w:t>also</w:t>
      </w:r>
      <w:r w:rsidRPr="00BB23F5">
        <w:rPr>
          <w:color w:val="1C1C1A"/>
          <w:spacing w:val="-1"/>
          <w:w w:val="105"/>
          <w:szCs w:val="24"/>
          <w:lang w:val="en-GB"/>
        </w:rPr>
        <w:t xml:space="preserve"> </w:t>
      </w:r>
      <w:r w:rsidRPr="00BB23F5">
        <w:rPr>
          <w:color w:val="1C1C1A"/>
          <w:w w:val="105"/>
          <w:szCs w:val="24"/>
          <w:lang w:val="en-GB"/>
        </w:rPr>
        <w:t>described</w:t>
      </w:r>
      <w:r w:rsidRPr="00BB23F5">
        <w:rPr>
          <w:color w:val="1C1C1A"/>
          <w:spacing w:val="-2"/>
          <w:w w:val="105"/>
          <w:szCs w:val="24"/>
          <w:lang w:val="en-GB"/>
        </w:rPr>
        <w:t xml:space="preserve"> </w:t>
      </w:r>
      <w:r w:rsidRPr="00BB23F5">
        <w:rPr>
          <w:color w:val="1C1C1A"/>
          <w:w w:val="105"/>
          <w:szCs w:val="24"/>
          <w:lang w:val="en-GB"/>
        </w:rPr>
        <w:t>his</w:t>
      </w:r>
      <w:r w:rsidRPr="00BB23F5">
        <w:rPr>
          <w:color w:val="1C1C1A"/>
          <w:spacing w:val="-1"/>
          <w:w w:val="105"/>
          <w:szCs w:val="24"/>
          <w:lang w:val="en-GB"/>
        </w:rPr>
        <w:t xml:space="preserve"> </w:t>
      </w:r>
      <w:r w:rsidRPr="00BB23F5">
        <w:rPr>
          <w:color w:val="1C1C1A"/>
          <w:w w:val="105"/>
          <w:szCs w:val="24"/>
          <w:lang w:val="en-GB"/>
        </w:rPr>
        <w:t>observations</w:t>
      </w:r>
      <w:r w:rsidRPr="00BB23F5">
        <w:rPr>
          <w:color w:val="1C1C1A"/>
          <w:spacing w:val="-2"/>
          <w:w w:val="105"/>
          <w:szCs w:val="24"/>
          <w:lang w:val="en-GB"/>
        </w:rPr>
        <w:t xml:space="preserve"> </w:t>
      </w:r>
      <w:r w:rsidRPr="00BB23F5">
        <w:rPr>
          <w:color w:val="1C1C1A"/>
          <w:w w:val="105"/>
          <w:szCs w:val="24"/>
          <w:lang w:val="en-GB"/>
        </w:rPr>
        <w:t>regarding</w:t>
      </w:r>
      <w:r w:rsidRPr="00BB23F5">
        <w:rPr>
          <w:color w:val="1C1C1A"/>
          <w:spacing w:val="-2"/>
          <w:w w:val="105"/>
          <w:szCs w:val="24"/>
          <w:lang w:val="en-GB"/>
        </w:rPr>
        <w:t xml:space="preserve"> </w:t>
      </w:r>
      <w:r w:rsidRPr="00BB23F5">
        <w:rPr>
          <w:color w:val="1C1C1A"/>
          <w:w w:val="105"/>
          <w:szCs w:val="24"/>
          <w:lang w:val="en-GB"/>
        </w:rPr>
        <w:t>the functioning of universities as organisations. The author noted that the LM concept is consistent</w:t>
      </w:r>
      <w:r w:rsidRPr="00BB23F5">
        <w:rPr>
          <w:color w:val="1C1C1A"/>
          <w:spacing w:val="-11"/>
          <w:w w:val="105"/>
          <w:szCs w:val="24"/>
          <w:lang w:val="en-GB"/>
        </w:rPr>
        <w:t xml:space="preserve"> </w:t>
      </w:r>
      <w:r w:rsidRPr="00BB23F5">
        <w:rPr>
          <w:color w:val="1C1C1A"/>
          <w:w w:val="105"/>
          <w:szCs w:val="24"/>
          <w:lang w:val="en-GB"/>
        </w:rPr>
        <w:t>with</w:t>
      </w:r>
      <w:r w:rsidRPr="00BB23F5">
        <w:rPr>
          <w:color w:val="1C1C1A"/>
          <w:spacing w:val="-11"/>
          <w:w w:val="105"/>
          <w:szCs w:val="24"/>
          <w:lang w:val="en-GB"/>
        </w:rPr>
        <w:t xml:space="preserve"> </w:t>
      </w:r>
      <w:r w:rsidRPr="00BB23F5">
        <w:rPr>
          <w:color w:val="1C1C1A"/>
          <w:w w:val="105"/>
          <w:szCs w:val="24"/>
          <w:lang w:val="en-GB"/>
        </w:rPr>
        <w:t>elements</w:t>
      </w:r>
      <w:r w:rsidRPr="00BB23F5">
        <w:rPr>
          <w:color w:val="1C1C1A"/>
          <w:spacing w:val="-11"/>
          <w:w w:val="105"/>
          <w:szCs w:val="24"/>
          <w:lang w:val="en-GB"/>
        </w:rPr>
        <w:t xml:space="preserve"> </w:t>
      </w:r>
      <w:r w:rsidRPr="00BB23F5">
        <w:rPr>
          <w:color w:val="1C1C1A"/>
          <w:w w:val="105"/>
          <w:szCs w:val="24"/>
          <w:lang w:val="en-GB"/>
        </w:rPr>
        <w:t>of</w:t>
      </w:r>
      <w:r w:rsidRPr="00BB23F5">
        <w:rPr>
          <w:color w:val="1C1C1A"/>
          <w:spacing w:val="-11"/>
          <w:w w:val="105"/>
          <w:szCs w:val="24"/>
          <w:lang w:val="en-GB"/>
        </w:rPr>
        <w:t xml:space="preserve"> </w:t>
      </w:r>
      <w:r w:rsidRPr="00BB23F5">
        <w:rPr>
          <w:color w:val="1C1C1A"/>
          <w:w w:val="105"/>
          <w:szCs w:val="24"/>
          <w:lang w:val="en-GB"/>
        </w:rPr>
        <w:t>the</w:t>
      </w:r>
      <w:r w:rsidRPr="00BB23F5">
        <w:rPr>
          <w:color w:val="1C1C1A"/>
          <w:spacing w:val="-11"/>
          <w:w w:val="105"/>
          <w:szCs w:val="24"/>
          <w:lang w:val="en-GB"/>
        </w:rPr>
        <w:t xml:space="preserve"> </w:t>
      </w:r>
      <w:r w:rsidRPr="00BB23F5">
        <w:rPr>
          <w:color w:val="1C1C1A"/>
          <w:w w:val="105"/>
          <w:szCs w:val="24"/>
          <w:lang w:val="en-GB"/>
        </w:rPr>
        <w:t>academic</w:t>
      </w:r>
      <w:r w:rsidRPr="00BB23F5">
        <w:rPr>
          <w:color w:val="1C1C1A"/>
          <w:spacing w:val="-12"/>
          <w:w w:val="105"/>
          <w:szCs w:val="24"/>
          <w:lang w:val="en-GB"/>
        </w:rPr>
        <w:t xml:space="preserve"> </w:t>
      </w:r>
      <w:r w:rsidRPr="00BB23F5">
        <w:rPr>
          <w:color w:val="1C1C1A"/>
          <w:w w:val="105"/>
          <w:szCs w:val="24"/>
          <w:lang w:val="en-GB"/>
        </w:rPr>
        <w:t>tradi</w:t>
      </w:r>
      <w:r w:rsidRPr="00BB23F5">
        <w:rPr>
          <w:color w:val="1C1C1A"/>
          <w:w w:val="105"/>
          <w:szCs w:val="24"/>
          <w:lang w:val="en-GB"/>
        </w:rPr>
        <w:lastRenderedPageBreak/>
        <w:t>tion,</w:t>
      </w:r>
      <w:r w:rsidRPr="00BB23F5">
        <w:rPr>
          <w:color w:val="1C1C1A"/>
          <w:spacing w:val="-11"/>
          <w:w w:val="105"/>
          <w:szCs w:val="24"/>
          <w:lang w:val="en-GB"/>
        </w:rPr>
        <w:t xml:space="preserve"> </w:t>
      </w:r>
      <w:r w:rsidRPr="00BB23F5">
        <w:rPr>
          <w:color w:val="1C1C1A"/>
          <w:w w:val="105"/>
          <w:szCs w:val="24"/>
          <w:lang w:val="en-GB"/>
        </w:rPr>
        <w:t>such</w:t>
      </w:r>
      <w:r w:rsidRPr="00BB23F5">
        <w:rPr>
          <w:color w:val="1C1C1A"/>
          <w:spacing w:val="-11"/>
          <w:w w:val="105"/>
          <w:szCs w:val="24"/>
          <w:lang w:val="en-GB"/>
        </w:rPr>
        <w:t xml:space="preserve"> </w:t>
      </w:r>
      <w:r w:rsidRPr="00BB23F5">
        <w:rPr>
          <w:color w:val="1C1C1A"/>
          <w:w w:val="105"/>
          <w:szCs w:val="24"/>
          <w:lang w:val="en-GB"/>
        </w:rPr>
        <w:t>as</w:t>
      </w:r>
      <w:r w:rsidRPr="00BB23F5">
        <w:rPr>
          <w:color w:val="1C1C1A"/>
          <w:spacing w:val="-11"/>
          <w:w w:val="105"/>
          <w:szCs w:val="24"/>
          <w:lang w:val="en-GB"/>
        </w:rPr>
        <w:t xml:space="preserve"> </w:t>
      </w:r>
      <w:r w:rsidRPr="00BB23F5">
        <w:rPr>
          <w:color w:val="1C1C1A"/>
          <w:w w:val="105"/>
          <w:szCs w:val="24"/>
          <w:lang w:val="en-GB"/>
        </w:rPr>
        <w:t>collective</w:t>
      </w:r>
      <w:r w:rsidRPr="00BB23F5">
        <w:rPr>
          <w:color w:val="1C1C1A"/>
          <w:spacing w:val="-12"/>
          <w:w w:val="105"/>
          <w:szCs w:val="24"/>
          <w:lang w:val="en-GB"/>
        </w:rPr>
        <w:t xml:space="preserve"> </w:t>
      </w:r>
      <w:r w:rsidRPr="00BB23F5">
        <w:rPr>
          <w:color w:val="1C1C1A"/>
          <w:w w:val="105"/>
          <w:szCs w:val="24"/>
          <w:lang w:val="en-GB"/>
        </w:rPr>
        <w:t>decision-making, openness to the environment and the needs of interested parties. LM cannot justify employee layoff plans, forced adoption of corporate management system models, or guarantee a 100% graduation rate (Emiliani, 2015b). M. Emiliani also stated that although many professors accurately identify problems and introduce improvements in their immediate environment, most often, unfortunately, they do not refer to the natural sources of irregularities in their parent organisation and are limited to the activities of a given person.</w:t>
      </w:r>
    </w:p>
    <w:p w14:paraId="0BE4897B" w14:textId="77777777" w:rsidR="00A32BD9" w:rsidRPr="00BB23F5" w:rsidRDefault="00A32BD9" w:rsidP="00A32BD9">
      <w:pPr>
        <w:ind w:right="-11" w:firstLine="387"/>
        <w:rPr>
          <w:color w:val="1C1C1A"/>
          <w:szCs w:val="24"/>
          <w:lang w:val="en-GB"/>
        </w:rPr>
      </w:pPr>
      <w:r w:rsidRPr="00BB23F5">
        <w:rPr>
          <w:color w:val="1C1C1A"/>
          <w:szCs w:val="24"/>
          <w:lang w:val="en-GB"/>
        </w:rPr>
        <w:t>LHE</w:t>
      </w:r>
      <w:r w:rsidRPr="00BB23F5">
        <w:rPr>
          <w:color w:val="1C1C1A"/>
          <w:spacing w:val="-4"/>
          <w:szCs w:val="24"/>
          <w:lang w:val="en-GB"/>
        </w:rPr>
        <w:t xml:space="preserve"> </w:t>
      </w:r>
      <w:r w:rsidRPr="00BB23F5">
        <w:rPr>
          <w:color w:val="1C1C1A"/>
          <w:szCs w:val="24"/>
          <w:lang w:val="en-GB"/>
        </w:rPr>
        <w:t>-</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theoretical</w:t>
      </w:r>
      <w:r w:rsidRPr="00BB23F5">
        <w:rPr>
          <w:color w:val="1C1C1A"/>
          <w:spacing w:val="-4"/>
          <w:szCs w:val="24"/>
          <w:lang w:val="en-GB"/>
        </w:rPr>
        <w:t xml:space="preserve"> </w:t>
      </w:r>
      <w:r w:rsidRPr="00BB23F5">
        <w:rPr>
          <w:color w:val="1C1C1A"/>
          <w:szCs w:val="24"/>
          <w:lang w:val="en-GB"/>
        </w:rPr>
        <w:t>and</w:t>
      </w:r>
      <w:r w:rsidRPr="00BB23F5">
        <w:rPr>
          <w:color w:val="1C1C1A"/>
          <w:spacing w:val="-4"/>
          <w:szCs w:val="24"/>
          <w:lang w:val="en-GB"/>
        </w:rPr>
        <w:t xml:space="preserve"> </w:t>
      </w:r>
      <w:r w:rsidRPr="00BB23F5">
        <w:rPr>
          <w:color w:val="1C1C1A"/>
          <w:szCs w:val="24"/>
          <w:lang w:val="en-GB"/>
        </w:rPr>
        <w:t>practical</w:t>
      </w:r>
      <w:r w:rsidRPr="00BB23F5">
        <w:rPr>
          <w:color w:val="1C1C1A"/>
          <w:spacing w:val="-4"/>
          <w:szCs w:val="24"/>
          <w:lang w:val="en-GB"/>
        </w:rPr>
        <w:t xml:space="preserve"> </w:t>
      </w:r>
      <w:r w:rsidRPr="00BB23F5">
        <w:rPr>
          <w:color w:val="1C1C1A"/>
          <w:szCs w:val="24"/>
          <w:lang w:val="en-GB"/>
        </w:rPr>
        <w:t>trend</w:t>
      </w:r>
      <w:r w:rsidRPr="00BB23F5">
        <w:rPr>
          <w:color w:val="1C1C1A"/>
          <w:spacing w:val="-4"/>
          <w:szCs w:val="24"/>
          <w:lang w:val="en-GB"/>
        </w:rPr>
        <w:t xml:space="preserve"> </w:t>
      </w:r>
      <w:r w:rsidRPr="00BB23F5">
        <w:rPr>
          <w:color w:val="1C1C1A"/>
          <w:szCs w:val="24"/>
          <w:lang w:val="en-GB"/>
        </w:rPr>
        <w:t>proposed</w:t>
      </w:r>
      <w:r w:rsidRPr="00BB23F5">
        <w:rPr>
          <w:color w:val="1C1C1A"/>
          <w:spacing w:val="-4"/>
          <w:szCs w:val="24"/>
          <w:lang w:val="en-GB"/>
        </w:rPr>
        <w:t xml:space="preserve"> </w:t>
      </w:r>
      <w:r w:rsidRPr="00BB23F5">
        <w:rPr>
          <w:color w:val="1C1C1A"/>
          <w:szCs w:val="24"/>
          <w:lang w:val="en-GB"/>
        </w:rPr>
        <w:t>by</w:t>
      </w:r>
      <w:r w:rsidRPr="00BB23F5">
        <w:rPr>
          <w:color w:val="1C1C1A"/>
          <w:spacing w:val="-4"/>
          <w:szCs w:val="24"/>
          <w:lang w:val="en-GB"/>
        </w:rPr>
        <w:t xml:space="preserve"> </w:t>
      </w:r>
      <w:r w:rsidRPr="00BB23F5">
        <w:rPr>
          <w:color w:val="1C1C1A"/>
          <w:szCs w:val="24"/>
          <w:lang w:val="en-GB"/>
        </w:rPr>
        <w:t>Balzer</w:t>
      </w:r>
      <w:r w:rsidRPr="00BB23F5">
        <w:rPr>
          <w:color w:val="1C1C1A"/>
          <w:spacing w:val="-4"/>
          <w:szCs w:val="24"/>
          <w:lang w:val="en-GB"/>
        </w:rPr>
        <w:t xml:space="preserve"> </w:t>
      </w:r>
      <w:r w:rsidRPr="00BB23F5">
        <w:rPr>
          <w:color w:val="1C1C1A"/>
          <w:szCs w:val="24"/>
          <w:lang w:val="en-GB"/>
        </w:rPr>
        <w:t>-</w:t>
      </w:r>
      <w:r w:rsidRPr="00BB23F5">
        <w:rPr>
          <w:color w:val="1C1C1A"/>
          <w:spacing w:val="-4"/>
          <w:szCs w:val="24"/>
          <w:lang w:val="en-GB"/>
        </w:rPr>
        <w:t xml:space="preserve"> </w:t>
      </w:r>
      <w:r w:rsidRPr="00BB23F5">
        <w:rPr>
          <w:color w:val="1C1C1A"/>
          <w:szCs w:val="24"/>
          <w:lang w:val="en-GB"/>
        </w:rPr>
        <w:t>positively</w:t>
      </w:r>
      <w:r w:rsidRPr="00BB23F5">
        <w:rPr>
          <w:color w:val="1C1C1A"/>
          <w:spacing w:val="-4"/>
          <w:szCs w:val="24"/>
          <w:lang w:val="en-GB"/>
        </w:rPr>
        <w:t xml:space="preserve"> </w:t>
      </w:r>
      <w:r w:rsidRPr="00BB23F5">
        <w:rPr>
          <w:color w:val="1C1C1A"/>
          <w:szCs w:val="24"/>
          <w:lang w:val="en-GB"/>
        </w:rPr>
        <w:t>fits into</w:t>
      </w:r>
      <w:r w:rsidRPr="00BB23F5">
        <w:rPr>
          <w:color w:val="1C1C1A"/>
          <w:spacing w:val="-10"/>
          <w:szCs w:val="24"/>
          <w:lang w:val="en-GB"/>
        </w:rPr>
        <w:t xml:space="preserve"> </w:t>
      </w:r>
      <w:r w:rsidRPr="00BB23F5">
        <w:rPr>
          <w:color w:val="1C1C1A"/>
          <w:szCs w:val="24"/>
          <w:lang w:val="en-GB"/>
        </w:rPr>
        <w:t>contemporary</w:t>
      </w:r>
      <w:r w:rsidRPr="00BB23F5">
        <w:rPr>
          <w:color w:val="1C1C1A"/>
          <w:spacing w:val="-10"/>
          <w:szCs w:val="24"/>
          <w:lang w:val="en-GB"/>
        </w:rPr>
        <w:t xml:space="preserve"> </w:t>
      </w:r>
      <w:r w:rsidRPr="00BB23F5">
        <w:rPr>
          <w:color w:val="1C1C1A"/>
          <w:szCs w:val="24"/>
          <w:lang w:val="en-GB"/>
        </w:rPr>
        <w:t>trends</w:t>
      </w:r>
      <w:r w:rsidRPr="00BB23F5">
        <w:rPr>
          <w:color w:val="1C1C1A"/>
          <w:spacing w:val="-10"/>
          <w:szCs w:val="24"/>
          <w:lang w:val="en-GB"/>
        </w:rPr>
        <w:t xml:space="preserve"> </w:t>
      </w:r>
      <w:r w:rsidRPr="00BB23F5">
        <w:rPr>
          <w:color w:val="1C1C1A"/>
          <w:szCs w:val="24"/>
          <w:lang w:val="en-GB"/>
        </w:rPr>
        <w:t>related</w:t>
      </w:r>
      <w:r w:rsidRPr="00BB23F5">
        <w:rPr>
          <w:color w:val="1C1C1A"/>
          <w:spacing w:val="-10"/>
          <w:szCs w:val="24"/>
          <w:lang w:val="en-GB"/>
        </w:rPr>
        <w:t xml:space="preserve"> </w:t>
      </w:r>
      <w:r w:rsidRPr="00BB23F5">
        <w:rPr>
          <w:color w:val="1C1C1A"/>
          <w:szCs w:val="24"/>
          <w:lang w:val="en-GB"/>
        </w:rPr>
        <w:t>to</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development</w:t>
      </w:r>
      <w:r w:rsidRPr="00BB23F5">
        <w:rPr>
          <w:color w:val="1C1C1A"/>
          <w:spacing w:val="-10"/>
          <w:szCs w:val="24"/>
          <w:lang w:val="en-GB"/>
        </w:rPr>
        <w:t xml:space="preserve"> </w:t>
      </w:r>
      <w:r w:rsidRPr="00BB23F5">
        <w:rPr>
          <w:color w:val="1C1C1A"/>
          <w:szCs w:val="24"/>
          <w:lang w:val="en-GB"/>
        </w:rPr>
        <w:t>of</w:t>
      </w:r>
      <w:r w:rsidRPr="00BB23F5">
        <w:rPr>
          <w:color w:val="1C1C1A"/>
          <w:spacing w:val="-10"/>
          <w:szCs w:val="24"/>
          <w:lang w:val="en-GB"/>
        </w:rPr>
        <w:t xml:space="preserve"> </w:t>
      </w:r>
      <w:r w:rsidRPr="00BB23F5">
        <w:rPr>
          <w:color w:val="1C1C1A"/>
          <w:szCs w:val="24"/>
          <w:lang w:val="en-GB"/>
        </w:rPr>
        <w:t>education</w:t>
      </w:r>
      <w:r w:rsidRPr="00BB23F5">
        <w:rPr>
          <w:color w:val="1C1C1A"/>
          <w:spacing w:val="-10"/>
          <w:szCs w:val="24"/>
          <w:lang w:val="en-GB"/>
        </w:rPr>
        <w:t xml:space="preserve"> </w:t>
      </w:r>
      <w:r w:rsidRPr="00BB23F5">
        <w:rPr>
          <w:color w:val="1C1C1A"/>
          <w:szCs w:val="24"/>
          <w:lang w:val="en-GB"/>
        </w:rPr>
        <w:t>systems.</w:t>
      </w:r>
      <w:r w:rsidRPr="00BB23F5">
        <w:rPr>
          <w:color w:val="1C1C1A"/>
          <w:spacing w:val="-10"/>
          <w:szCs w:val="24"/>
          <w:lang w:val="en-GB"/>
        </w:rPr>
        <w:t xml:space="preserve"> </w:t>
      </w:r>
      <w:r w:rsidRPr="00BB23F5">
        <w:rPr>
          <w:color w:val="1C1C1A"/>
          <w:szCs w:val="24"/>
          <w:lang w:val="en-GB"/>
        </w:rPr>
        <w:t xml:space="preserve">These trends are reflected in the growing interest in this issue among representatives of universities from various regions of the world. </w:t>
      </w:r>
    </w:p>
    <w:p w14:paraId="597AE968" w14:textId="77777777" w:rsidR="00A32BD9" w:rsidRPr="00BB23F5" w:rsidRDefault="00A32BD9" w:rsidP="00A32BD9">
      <w:pPr>
        <w:ind w:right="-11" w:firstLine="387"/>
        <w:rPr>
          <w:szCs w:val="24"/>
          <w:lang w:val="en-GB"/>
        </w:rPr>
      </w:pPr>
      <w:r w:rsidRPr="00BB23F5">
        <w:rPr>
          <w:color w:val="1C1C1A"/>
          <w:szCs w:val="24"/>
          <w:lang w:val="en-GB"/>
        </w:rPr>
        <w:t xml:space="preserve">The idea of creating the </w:t>
      </w:r>
      <w:proofErr w:type="spellStart"/>
      <w:r w:rsidRPr="00BB23F5">
        <w:rPr>
          <w:color w:val="1C1C1A"/>
          <w:szCs w:val="24"/>
          <w:lang w:val="en-GB"/>
        </w:rPr>
        <w:t>LeanHE</w:t>
      </w:r>
      <w:proofErr w:type="spellEnd"/>
      <w:r w:rsidRPr="00BB23F5">
        <w:rPr>
          <w:color w:val="1C1C1A"/>
          <w:spacing w:val="-7"/>
          <w:szCs w:val="24"/>
          <w:lang w:val="en-GB"/>
        </w:rPr>
        <w:t xml:space="preserve"> </w:t>
      </w:r>
      <w:r w:rsidRPr="00BB23F5">
        <w:rPr>
          <w:color w:val="1C1C1A"/>
          <w:szCs w:val="24"/>
          <w:lang w:val="en-GB"/>
        </w:rPr>
        <w:t>Hub</w:t>
      </w:r>
      <w:r w:rsidRPr="00BB23F5">
        <w:rPr>
          <w:color w:val="1C1C1A"/>
          <w:spacing w:val="-7"/>
          <w:szCs w:val="24"/>
          <w:lang w:val="en-GB"/>
        </w:rPr>
        <w:t xml:space="preserve"> </w:t>
      </w:r>
      <w:r w:rsidRPr="00BB23F5">
        <w:rPr>
          <w:color w:val="1C1C1A"/>
          <w:szCs w:val="24"/>
          <w:lang w:val="en-GB"/>
        </w:rPr>
        <w:t>organisation</w:t>
      </w:r>
      <w:r w:rsidRPr="00BB23F5">
        <w:rPr>
          <w:color w:val="1C1C1A"/>
          <w:spacing w:val="-7"/>
          <w:szCs w:val="24"/>
          <w:lang w:val="en-GB"/>
        </w:rPr>
        <w:t xml:space="preserve"> </w:t>
      </w:r>
      <w:r w:rsidRPr="00BB23F5">
        <w:rPr>
          <w:color w:val="1C1C1A"/>
          <w:szCs w:val="24"/>
          <w:lang w:val="en-GB"/>
        </w:rPr>
        <w:t>was</w:t>
      </w:r>
      <w:r w:rsidRPr="00BB23F5">
        <w:rPr>
          <w:color w:val="1C1C1A"/>
          <w:spacing w:val="-7"/>
          <w:szCs w:val="24"/>
          <w:lang w:val="en-GB"/>
        </w:rPr>
        <w:t xml:space="preserve"> </w:t>
      </w:r>
      <w:r w:rsidRPr="00BB23F5">
        <w:rPr>
          <w:color w:val="1C1C1A"/>
          <w:szCs w:val="24"/>
          <w:lang w:val="en-GB"/>
        </w:rPr>
        <w:t xml:space="preserve">born in 2013. It was renamed </w:t>
      </w:r>
      <w:proofErr w:type="spellStart"/>
      <w:r w:rsidRPr="00BB23F5">
        <w:rPr>
          <w:color w:val="1C1C1A"/>
          <w:szCs w:val="24"/>
          <w:lang w:val="en-GB"/>
        </w:rPr>
        <w:t>LeanHE</w:t>
      </w:r>
      <w:proofErr w:type="spellEnd"/>
      <w:r w:rsidRPr="00BB23F5">
        <w:rPr>
          <w:color w:val="1C1C1A"/>
          <w:spacing w:val="-7"/>
          <w:szCs w:val="24"/>
          <w:lang w:val="en-GB"/>
        </w:rPr>
        <w:t xml:space="preserve"> </w:t>
      </w:r>
      <w:r w:rsidRPr="00BB23F5">
        <w:rPr>
          <w:color w:val="1C1C1A"/>
          <w:szCs w:val="24"/>
          <w:lang w:val="en-GB"/>
        </w:rPr>
        <w:t>in</w:t>
      </w:r>
      <w:r w:rsidRPr="00BB23F5">
        <w:rPr>
          <w:color w:val="1C1C1A"/>
          <w:spacing w:val="-7"/>
          <w:szCs w:val="24"/>
          <w:lang w:val="en-GB"/>
        </w:rPr>
        <w:t xml:space="preserve"> </w:t>
      </w:r>
      <w:r w:rsidRPr="00BB23F5">
        <w:rPr>
          <w:color w:val="1C1C1A"/>
          <w:szCs w:val="24"/>
          <w:lang w:val="en-GB"/>
        </w:rPr>
        <w:t>2016.</w:t>
      </w:r>
      <w:r w:rsidRPr="00BB23F5">
        <w:rPr>
          <w:color w:val="1C1C1A"/>
          <w:spacing w:val="-7"/>
          <w:szCs w:val="24"/>
          <w:lang w:val="en-GB"/>
        </w:rPr>
        <w:t xml:space="preserve"> Today, </w:t>
      </w:r>
      <w:proofErr w:type="spellStart"/>
      <w:r w:rsidRPr="00BB23F5">
        <w:rPr>
          <w:color w:val="1C1C1A"/>
          <w:spacing w:val="-7"/>
          <w:szCs w:val="24"/>
          <w:lang w:val="en-GB"/>
        </w:rPr>
        <w:t>LeanHE</w:t>
      </w:r>
      <w:proofErr w:type="spellEnd"/>
      <w:r w:rsidRPr="00BB23F5">
        <w:rPr>
          <w:color w:val="1C1C1A"/>
          <w:spacing w:val="-7"/>
          <w:szCs w:val="24"/>
          <w:lang w:val="en-GB"/>
        </w:rPr>
        <w:t xml:space="preserve"> gathers a community of practitioners who use </w:t>
      </w:r>
      <w:r w:rsidRPr="00BB23F5">
        <w:rPr>
          <w:color w:val="1C1C1A"/>
          <w:szCs w:val="24"/>
          <w:lang w:val="en-GB"/>
        </w:rPr>
        <w:t>LM</w:t>
      </w:r>
      <w:r w:rsidRPr="00BB23F5">
        <w:rPr>
          <w:color w:val="1C1C1A"/>
          <w:spacing w:val="-6"/>
          <w:szCs w:val="24"/>
          <w:lang w:val="en-GB"/>
        </w:rPr>
        <w:t xml:space="preserve"> </w:t>
      </w:r>
      <w:r w:rsidRPr="00BB23F5">
        <w:rPr>
          <w:color w:val="1C1C1A"/>
          <w:szCs w:val="24"/>
          <w:lang w:val="en-GB"/>
        </w:rPr>
        <w:t>and</w:t>
      </w:r>
      <w:r w:rsidRPr="00BB23F5">
        <w:rPr>
          <w:color w:val="1C1C1A"/>
          <w:spacing w:val="-6"/>
          <w:szCs w:val="24"/>
          <w:lang w:val="en-GB"/>
        </w:rPr>
        <w:t xml:space="preserve"> </w:t>
      </w:r>
      <w:r w:rsidRPr="00BB23F5">
        <w:rPr>
          <w:color w:val="1C1C1A"/>
          <w:szCs w:val="24"/>
          <w:lang w:val="en-GB"/>
        </w:rPr>
        <w:t>related progressive</w:t>
      </w:r>
      <w:r w:rsidRPr="00BB23F5">
        <w:rPr>
          <w:color w:val="1C1C1A"/>
          <w:spacing w:val="-6"/>
          <w:szCs w:val="24"/>
          <w:lang w:val="en-GB"/>
        </w:rPr>
        <w:t xml:space="preserve"> management </w:t>
      </w:r>
      <w:r w:rsidRPr="00BB23F5">
        <w:rPr>
          <w:color w:val="1C1C1A"/>
          <w:szCs w:val="24"/>
          <w:lang w:val="en-GB"/>
        </w:rPr>
        <w:t>concepts</w:t>
      </w:r>
      <w:r w:rsidRPr="00BB23F5">
        <w:rPr>
          <w:color w:val="1C1C1A"/>
          <w:spacing w:val="-6"/>
          <w:szCs w:val="24"/>
          <w:lang w:val="en-GB"/>
        </w:rPr>
        <w:t xml:space="preserve"> </w:t>
      </w:r>
      <w:r w:rsidRPr="00BB23F5">
        <w:rPr>
          <w:color w:val="1C1C1A"/>
          <w:szCs w:val="24"/>
          <w:lang w:val="en-GB"/>
        </w:rPr>
        <w:t>in</w:t>
      </w:r>
      <w:r w:rsidRPr="00BB23F5">
        <w:rPr>
          <w:color w:val="1C1C1A"/>
          <w:spacing w:val="-6"/>
          <w:szCs w:val="24"/>
          <w:lang w:val="en-GB"/>
        </w:rPr>
        <w:t xml:space="preserve"> </w:t>
      </w:r>
      <w:r w:rsidRPr="00BB23F5">
        <w:rPr>
          <w:color w:val="1C1C1A"/>
          <w:szCs w:val="24"/>
          <w:lang w:val="en-GB"/>
        </w:rPr>
        <w:t>higher</w:t>
      </w:r>
      <w:r w:rsidRPr="00BB23F5">
        <w:rPr>
          <w:color w:val="1C1C1A"/>
          <w:spacing w:val="-7"/>
          <w:szCs w:val="24"/>
          <w:lang w:val="en-GB"/>
        </w:rPr>
        <w:t xml:space="preserve"> </w:t>
      </w:r>
      <w:r w:rsidRPr="00BB23F5">
        <w:rPr>
          <w:color w:val="1C1C1A"/>
          <w:spacing w:val="-2"/>
          <w:szCs w:val="24"/>
          <w:lang w:val="en-GB"/>
        </w:rPr>
        <w:t xml:space="preserve">education. </w:t>
      </w:r>
      <w:r w:rsidRPr="00BB23F5">
        <w:rPr>
          <w:color w:val="1C1C1A"/>
          <w:szCs w:val="24"/>
          <w:lang w:val="en-GB"/>
        </w:rPr>
        <w:t xml:space="preserve">The </w:t>
      </w:r>
      <w:proofErr w:type="spellStart"/>
      <w:r w:rsidRPr="00BB23F5">
        <w:rPr>
          <w:color w:val="1C1C1A"/>
          <w:szCs w:val="24"/>
          <w:lang w:val="en-GB"/>
        </w:rPr>
        <w:t>LeanHE</w:t>
      </w:r>
      <w:proofErr w:type="spellEnd"/>
      <w:r w:rsidRPr="00BB23F5">
        <w:rPr>
          <w:color w:val="1C1C1A"/>
          <w:szCs w:val="24"/>
          <w:lang w:val="en-GB"/>
        </w:rPr>
        <w:t xml:space="preserve"> organisation brings together approximately 60 universities in 3 regional sections: European, American and Australian-Asian (leanhe.org). The mission of </w:t>
      </w:r>
      <w:proofErr w:type="spellStart"/>
      <w:r w:rsidRPr="00BB23F5">
        <w:rPr>
          <w:color w:val="1C1C1A"/>
          <w:szCs w:val="24"/>
          <w:lang w:val="en-GB"/>
        </w:rPr>
        <w:t>LeanHE</w:t>
      </w:r>
      <w:proofErr w:type="spellEnd"/>
      <w:r w:rsidRPr="00BB23F5">
        <w:rPr>
          <w:color w:val="1C1C1A"/>
          <w:spacing w:val="-5"/>
          <w:szCs w:val="24"/>
          <w:lang w:val="en-GB"/>
        </w:rPr>
        <w:t xml:space="preserve"> </w:t>
      </w:r>
      <w:r w:rsidRPr="00BB23F5">
        <w:rPr>
          <w:color w:val="1C1C1A"/>
          <w:szCs w:val="24"/>
          <w:lang w:val="en-GB"/>
        </w:rPr>
        <w:t>is</w:t>
      </w:r>
      <w:r w:rsidRPr="00BB23F5">
        <w:rPr>
          <w:color w:val="1C1C1A"/>
          <w:spacing w:val="-5"/>
          <w:szCs w:val="24"/>
          <w:lang w:val="en-GB"/>
        </w:rPr>
        <w:t xml:space="preserve"> </w:t>
      </w:r>
      <w:r w:rsidRPr="00BB23F5">
        <w:rPr>
          <w:color w:val="1C1C1A"/>
          <w:szCs w:val="24"/>
          <w:lang w:val="en-GB"/>
        </w:rPr>
        <w:t>to</w:t>
      </w:r>
      <w:r w:rsidRPr="00BB23F5">
        <w:rPr>
          <w:color w:val="1C1C1A"/>
          <w:spacing w:val="-5"/>
          <w:szCs w:val="24"/>
          <w:lang w:val="en-GB"/>
        </w:rPr>
        <w:t xml:space="preserve"> </w:t>
      </w:r>
      <w:r w:rsidRPr="00BB23F5">
        <w:rPr>
          <w:color w:val="1C1C1A"/>
          <w:szCs w:val="24"/>
          <w:lang w:val="en-GB"/>
        </w:rPr>
        <w:t>promote</w:t>
      </w:r>
      <w:r w:rsidRPr="00BB23F5">
        <w:rPr>
          <w:color w:val="1C1C1A"/>
          <w:spacing w:val="-5"/>
          <w:szCs w:val="24"/>
          <w:lang w:val="en-GB"/>
        </w:rPr>
        <w:t xml:space="preserve"> </w:t>
      </w:r>
      <w:r w:rsidRPr="00BB23F5">
        <w:rPr>
          <w:color w:val="1C1C1A"/>
          <w:szCs w:val="24"/>
          <w:lang w:val="en-GB"/>
        </w:rPr>
        <w:t>continuous</w:t>
      </w:r>
      <w:r w:rsidRPr="00BB23F5">
        <w:rPr>
          <w:color w:val="1C1C1A"/>
          <w:spacing w:val="-5"/>
          <w:szCs w:val="24"/>
          <w:lang w:val="en-GB"/>
        </w:rPr>
        <w:t xml:space="preserve"> </w:t>
      </w:r>
      <w:r w:rsidRPr="00BB23F5">
        <w:rPr>
          <w:color w:val="1C1C1A"/>
          <w:szCs w:val="24"/>
          <w:lang w:val="en-GB"/>
        </w:rPr>
        <w:t>improvement</w:t>
      </w:r>
      <w:r w:rsidRPr="00BB23F5">
        <w:rPr>
          <w:color w:val="1C1C1A"/>
          <w:spacing w:val="-5"/>
          <w:szCs w:val="24"/>
          <w:lang w:val="en-GB"/>
        </w:rPr>
        <w:t xml:space="preserve"> </w:t>
      </w:r>
      <w:r w:rsidRPr="00BB23F5">
        <w:rPr>
          <w:color w:val="1C1C1A"/>
          <w:szCs w:val="24"/>
          <w:lang w:val="en-GB"/>
        </w:rPr>
        <w:t>in</w:t>
      </w:r>
      <w:r w:rsidRPr="00BB23F5">
        <w:rPr>
          <w:color w:val="1C1C1A"/>
          <w:spacing w:val="-5"/>
          <w:szCs w:val="24"/>
          <w:lang w:val="en-GB"/>
        </w:rPr>
        <w:t xml:space="preserve"> </w:t>
      </w:r>
      <w:r w:rsidRPr="00BB23F5">
        <w:rPr>
          <w:color w:val="1C1C1A"/>
          <w:szCs w:val="24"/>
          <w:lang w:val="en-GB"/>
        </w:rPr>
        <w:t>higher</w:t>
      </w:r>
      <w:r w:rsidRPr="00BB23F5">
        <w:rPr>
          <w:color w:val="1C1C1A"/>
          <w:spacing w:val="-5"/>
          <w:szCs w:val="24"/>
          <w:lang w:val="en-GB"/>
        </w:rPr>
        <w:t xml:space="preserve"> </w:t>
      </w:r>
      <w:r w:rsidRPr="00BB23F5">
        <w:rPr>
          <w:color w:val="1C1C1A"/>
          <w:szCs w:val="24"/>
          <w:lang w:val="en-GB"/>
        </w:rPr>
        <w:t>education</w:t>
      </w:r>
      <w:r w:rsidRPr="00BB23F5">
        <w:rPr>
          <w:color w:val="1C1C1A"/>
          <w:spacing w:val="-5"/>
          <w:szCs w:val="24"/>
          <w:lang w:val="en-GB"/>
        </w:rPr>
        <w:t xml:space="preserve"> </w:t>
      </w:r>
      <w:r w:rsidRPr="00BB23F5">
        <w:rPr>
          <w:color w:val="1C1C1A"/>
          <w:szCs w:val="24"/>
          <w:lang w:val="en-GB"/>
        </w:rPr>
        <w:t>by</w:t>
      </w:r>
      <w:r w:rsidRPr="00BB23F5">
        <w:rPr>
          <w:color w:val="1C1C1A"/>
          <w:spacing w:val="-5"/>
          <w:szCs w:val="24"/>
          <w:lang w:val="en-GB"/>
        </w:rPr>
        <w:t xml:space="preserve"> </w:t>
      </w:r>
      <w:r w:rsidRPr="00BB23F5">
        <w:rPr>
          <w:color w:val="1C1C1A"/>
          <w:szCs w:val="24"/>
          <w:lang w:val="en-GB"/>
        </w:rPr>
        <w:t>creating networks,</w:t>
      </w:r>
      <w:r w:rsidRPr="00BB23F5">
        <w:rPr>
          <w:color w:val="1C1C1A"/>
          <w:spacing w:val="-1"/>
          <w:szCs w:val="24"/>
          <w:lang w:val="en-GB"/>
        </w:rPr>
        <w:t xml:space="preserve"> </w:t>
      </w:r>
      <w:r w:rsidRPr="00BB23F5">
        <w:rPr>
          <w:color w:val="1C1C1A"/>
          <w:szCs w:val="24"/>
          <w:lang w:val="en-GB"/>
        </w:rPr>
        <w:t>sharing</w:t>
      </w:r>
      <w:r w:rsidRPr="00BB23F5">
        <w:rPr>
          <w:color w:val="1C1C1A"/>
          <w:spacing w:val="-1"/>
          <w:szCs w:val="24"/>
          <w:lang w:val="en-GB"/>
        </w:rPr>
        <w:t xml:space="preserve"> </w:t>
      </w:r>
      <w:r w:rsidRPr="00BB23F5">
        <w:rPr>
          <w:color w:val="1C1C1A"/>
          <w:szCs w:val="24"/>
          <w:lang w:val="en-GB"/>
        </w:rPr>
        <w:t>best</w:t>
      </w:r>
      <w:r w:rsidRPr="00BB23F5">
        <w:rPr>
          <w:color w:val="1C1C1A"/>
          <w:spacing w:val="-1"/>
          <w:szCs w:val="24"/>
          <w:lang w:val="en-GB"/>
        </w:rPr>
        <w:t xml:space="preserve"> </w:t>
      </w:r>
      <w:r w:rsidRPr="00BB23F5">
        <w:rPr>
          <w:color w:val="1C1C1A"/>
          <w:szCs w:val="24"/>
          <w:lang w:val="en-GB"/>
        </w:rPr>
        <w:t>practices</w:t>
      </w:r>
      <w:r w:rsidRPr="00BB23F5">
        <w:rPr>
          <w:color w:val="1C1C1A"/>
          <w:spacing w:val="-1"/>
          <w:szCs w:val="24"/>
          <w:lang w:val="en-GB"/>
        </w:rPr>
        <w:t xml:space="preserve"> </w:t>
      </w:r>
      <w:r w:rsidRPr="00BB23F5">
        <w:rPr>
          <w:color w:val="1C1C1A"/>
          <w:szCs w:val="24"/>
          <w:lang w:val="en-GB"/>
        </w:rPr>
        <w:t>and</w:t>
      </w:r>
      <w:r w:rsidRPr="00BB23F5">
        <w:rPr>
          <w:color w:val="1C1C1A"/>
          <w:spacing w:val="-1"/>
          <w:szCs w:val="24"/>
          <w:lang w:val="en-GB"/>
        </w:rPr>
        <w:t xml:space="preserve"> </w:t>
      </w:r>
      <w:r w:rsidRPr="00BB23F5">
        <w:rPr>
          <w:color w:val="1C1C1A"/>
          <w:szCs w:val="24"/>
          <w:lang w:val="en-GB"/>
        </w:rPr>
        <w:t>supporting</w:t>
      </w:r>
      <w:r w:rsidRPr="00BB23F5">
        <w:rPr>
          <w:color w:val="1C1C1A"/>
          <w:spacing w:val="-1"/>
          <w:szCs w:val="24"/>
          <w:lang w:val="en-GB"/>
        </w:rPr>
        <w:t xml:space="preserve"> </w:t>
      </w:r>
      <w:r w:rsidRPr="00BB23F5">
        <w:rPr>
          <w:color w:val="1C1C1A"/>
          <w:szCs w:val="24"/>
          <w:lang w:val="en-GB"/>
        </w:rPr>
        <w:t>the</w:t>
      </w:r>
      <w:r w:rsidRPr="00BB23F5">
        <w:rPr>
          <w:color w:val="1C1C1A"/>
          <w:spacing w:val="-1"/>
          <w:szCs w:val="24"/>
          <w:lang w:val="en-GB"/>
        </w:rPr>
        <w:t xml:space="preserve"> </w:t>
      </w:r>
      <w:r w:rsidRPr="00BB23F5">
        <w:rPr>
          <w:color w:val="1C1C1A"/>
          <w:szCs w:val="24"/>
          <w:lang w:val="en-GB"/>
        </w:rPr>
        <w:t>implementation</w:t>
      </w:r>
      <w:r w:rsidRPr="00BB23F5">
        <w:rPr>
          <w:color w:val="1C1C1A"/>
          <w:spacing w:val="-1"/>
          <w:szCs w:val="24"/>
          <w:lang w:val="en-GB"/>
        </w:rPr>
        <w:t xml:space="preserve"> </w:t>
      </w:r>
      <w:r w:rsidRPr="00BB23F5">
        <w:rPr>
          <w:color w:val="1C1C1A"/>
          <w:szCs w:val="24"/>
          <w:lang w:val="en-GB"/>
        </w:rPr>
        <w:t>of</w:t>
      </w:r>
      <w:r w:rsidRPr="00BB23F5">
        <w:rPr>
          <w:color w:val="1C1C1A"/>
          <w:spacing w:val="-1"/>
          <w:szCs w:val="24"/>
          <w:lang w:val="en-GB"/>
        </w:rPr>
        <w:t xml:space="preserve"> </w:t>
      </w:r>
      <w:r w:rsidRPr="00BB23F5">
        <w:rPr>
          <w:color w:val="1C1C1A"/>
          <w:szCs w:val="24"/>
          <w:lang w:val="en-GB"/>
        </w:rPr>
        <w:t>a</w:t>
      </w:r>
      <w:r w:rsidRPr="00BB23F5">
        <w:rPr>
          <w:color w:val="1C1C1A"/>
          <w:spacing w:val="-1"/>
          <w:szCs w:val="24"/>
          <w:lang w:val="en-GB"/>
        </w:rPr>
        <w:t xml:space="preserve"> </w:t>
      </w:r>
      <w:r w:rsidRPr="00BB23F5">
        <w:rPr>
          <w:color w:val="1C1C1A"/>
          <w:szCs w:val="24"/>
          <w:lang w:val="en-GB"/>
        </w:rPr>
        <w:t>series of</w:t>
      </w:r>
      <w:r w:rsidRPr="00BB23F5">
        <w:rPr>
          <w:color w:val="1C1C1A"/>
          <w:spacing w:val="-11"/>
          <w:szCs w:val="24"/>
          <w:lang w:val="en-GB"/>
        </w:rPr>
        <w:t xml:space="preserve"> </w:t>
      </w:r>
      <w:r w:rsidRPr="00BB23F5">
        <w:rPr>
          <w:color w:val="1C1C1A"/>
          <w:szCs w:val="24"/>
          <w:lang w:val="en-GB"/>
        </w:rPr>
        <w:t>international</w:t>
      </w:r>
      <w:r w:rsidRPr="00BB23F5">
        <w:rPr>
          <w:color w:val="1C1C1A"/>
          <w:spacing w:val="-11"/>
          <w:szCs w:val="24"/>
          <w:lang w:val="en-GB"/>
        </w:rPr>
        <w:t xml:space="preserve"> </w:t>
      </w:r>
      <w:r w:rsidRPr="00BB23F5">
        <w:rPr>
          <w:color w:val="1C1C1A"/>
          <w:szCs w:val="24"/>
          <w:lang w:val="en-GB"/>
        </w:rPr>
        <w:t>conferences.</w:t>
      </w:r>
      <w:r w:rsidRPr="00BB23F5">
        <w:rPr>
          <w:color w:val="1C1C1A"/>
          <w:spacing w:val="-11"/>
          <w:szCs w:val="24"/>
          <w:lang w:val="en-GB"/>
        </w:rPr>
        <w:t xml:space="preserve"> </w:t>
      </w:r>
      <w:r w:rsidRPr="00BB23F5">
        <w:rPr>
          <w:color w:val="1C1C1A"/>
          <w:szCs w:val="24"/>
          <w:lang w:val="en-GB"/>
        </w:rPr>
        <w:t>This</w:t>
      </w:r>
      <w:r w:rsidRPr="00BB23F5">
        <w:rPr>
          <w:color w:val="1C1C1A"/>
          <w:spacing w:val="-11"/>
          <w:szCs w:val="24"/>
          <w:lang w:val="en-GB"/>
        </w:rPr>
        <w:t xml:space="preserve"> </w:t>
      </w:r>
      <w:r w:rsidRPr="00BB23F5">
        <w:rPr>
          <w:color w:val="1C1C1A"/>
          <w:szCs w:val="24"/>
          <w:lang w:val="en-GB"/>
        </w:rPr>
        <w:t>organisation</w:t>
      </w:r>
      <w:r w:rsidRPr="00BB23F5">
        <w:rPr>
          <w:color w:val="1C1C1A"/>
          <w:spacing w:val="-11"/>
          <w:szCs w:val="24"/>
          <w:lang w:val="en-GB"/>
        </w:rPr>
        <w:t xml:space="preserve"> </w:t>
      </w:r>
      <w:r w:rsidRPr="00BB23F5">
        <w:rPr>
          <w:color w:val="1C1C1A"/>
          <w:szCs w:val="24"/>
          <w:lang w:val="en-GB"/>
        </w:rPr>
        <w:t>has</w:t>
      </w:r>
      <w:r w:rsidRPr="00BB23F5">
        <w:rPr>
          <w:color w:val="1C1C1A"/>
          <w:spacing w:val="-11"/>
          <w:szCs w:val="24"/>
          <w:lang w:val="en-GB"/>
        </w:rPr>
        <w:t xml:space="preserve"> </w:t>
      </w:r>
      <w:r w:rsidRPr="00BB23F5">
        <w:rPr>
          <w:color w:val="1C1C1A"/>
          <w:szCs w:val="24"/>
          <w:lang w:val="en-GB"/>
        </w:rPr>
        <w:t>adopted</w:t>
      </w:r>
      <w:r w:rsidRPr="00BB23F5">
        <w:rPr>
          <w:color w:val="1C1C1A"/>
          <w:spacing w:val="-11"/>
          <w:szCs w:val="24"/>
          <w:lang w:val="en-GB"/>
        </w:rPr>
        <w:t xml:space="preserve"> </w:t>
      </w:r>
      <w:r w:rsidRPr="00BB23F5">
        <w:rPr>
          <w:color w:val="1C1C1A"/>
          <w:szCs w:val="24"/>
          <w:lang w:val="en-GB"/>
        </w:rPr>
        <w:t>the</w:t>
      </w:r>
      <w:r w:rsidRPr="00BB23F5">
        <w:rPr>
          <w:color w:val="1C1C1A"/>
          <w:spacing w:val="-11"/>
          <w:szCs w:val="24"/>
          <w:lang w:val="en-GB"/>
        </w:rPr>
        <w:t xml:space="preserve"> </w:t>
      </w:r>
      <w:r w:rsidRPr="00BB23F5">
        <w:rPr>
          <w:color w:val="1C1C1A"/>
          <w:szCs w:val="24"/>
          <w:lang w:val="en-GB"/>
        </w:rPr>
        <w:t>following</w:t>
      </w:r>
      <w:r w:rsidRPr="00BB23F5">
        <w:rPr>
          <w:color w:val="1C1C1A"/>
          <w:spacing w:val="-11"/>
          <w:szCs w:val="24"/>
          <w:lang w:val="en-GB"/>
        </w:rPr>
        <w:t xml:space="preserve"> </w:t>
      </w:r>
      <w:r w:rsidRPr="00BB23F5">
        <w:rPr>
          <w:color w:val="1C1C1A"/>
          <w:szCs w:val="24"/>
          <w:lang w:val="en-GB"/>
        </w:rPr>
        <w:t>values as the basis for its activities:</w:t>
      </w:r>
    </w:p>
    <w:p w14:paraId="5B592B57"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Respect for people.</w:t>
      </w:r>
    </w:p>
    <w:p w14:paraId="06E09A33"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Valuing people's time and effort.</w:t>
      </w:r>
    </w:p>
    <w:p w14:paraId="71885816"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Valuing diversity.</w:t>
      </w:r>
    </w:p>
    <w:p w14:paraId="16A841BA"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Valuing creativity.</w:t>
      </w:r>
    </w:p>
    <w:p w14:paraId="4FEE2841"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Acting with integrity.</w:t>
      </w:r>
    </w:p>
    <w:p w14:paraId="7E8B1B7A"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Challenging the status quo through continuous improvement.</w:t>
      </w:r>
    </w:p>
    <w:p w14:paraId="39AA1DAB"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Taking an action-orientated approach.</w:t>
      </w:r>
    </w:p>
    <w:p w14:paraId="4E40F6D2"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Taking risks.</w:t>
      </w:r>
    </w:p>
    <w:p w14:paraId="2D49BDFE"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Learning from mistakes.</w:t>
      </w:r>
    </w:p>
    <w:p w14:paraId="010A7BBD"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Enjoying our endeavours.</w:t>
      </w:r>
    </w:p>
    <w:p w14:paraId="0A39B98F" w14:textId="77777777" w:rsidR="00A32BD9" w:rsidRPr="00BB23F5" w:rsidRDefault="00A32BD9" w:rsidP="00A32BD9">
      <w:pPr>
        <w:pStyle w:val="BodyText"/>
        <w:spacing w:line="360" w:lineRule="auto"/>
        <w:ind w:right="-11" w:firstLine="386"/>
        <w:rPr>
          <w:szCs w:val="24"/>
          <w:lang w:val="en-GB"/>
        </w:rPr>
      </w:pPr>
      <w:r w:rsidRPr="00BB23F5">
        <w:rPr>
          <w:color w:val="1C1C1A"/>
          <w:w w:val="105"/>
          <w:szCs w:val="24"/>
          <w:lang w:val="en-GB"/>
        </w:rPr>
        <w:lastRenderedPageBreak/>
        <w:t>Thanks</w:t>
      </w:r>
      <w:r w:rsidRPr="00BB23F5">
        <w:rPr>
          <w:color w:val="1C1C1A"/>
          <w:spacing w:val="-9"/>
          <w:w w:val="105"/>
          <w:szCs w:val="24"/>
          <w:lang w:val="en-GB"/>
        </w:rPr>
        <w:t xml:space="preserve"> </w:t>
      </w:r>
      <w:r w:rsidRPr="00BB23F5">
        <w:rPr>
          <w:color w:val="1C1C1A"/>
          <w:w w:val="105"/>
          <w:szCs w:val="24"/>
          <w:lang w:val="en-GB"/>
        </w:rPr>
        <w:t>to</w:t>
      </w:r>
      <w:r w:rsidRPr="00BB23F5">
        <w:rPr>
          <w:color w:val="1C1C1A"/>
          <w:spacing w:val="-9"/>
          <w:w w:val="105"/>
          <w:szCs w:val="24"/>
          <w:lang w:val="en-GB"/>
        </w:rPr>
        <w:t xml:space="preserve"> </w:t>
      </w:r>
      <w:r w:rsidRPr="00BB23F5">
        <w:rPr>
          <w:color w:val="1C1C1A"/>
          <w:w w:val="105"/>
          <w:szCs w:val="24"/>
          <w:lang w:val="en-GB"/>
        </w:rPr>
        <w:t>the</w:t>
      </w:r>
      <w:r w:rsidRPr="00BB23F5">
        <w:rPr>
          <w:color w:val="1C1C1A"/>
          <w:spacing w:val="-9"/>
          <w:w w:val="105"/>
          <w:szCs w:val="24"/>
          <w:lang w:val="en-GB"/>
        </w:rPr>
        <w:t xml:space="preserve"> </w:t>
      </w:r>
      <w:r w:rsidRPr="00BB23F5">
        <w:rPr>
          <w:color w:val="1C1C1A"/>
          <w:w w:val="105"/>
          <w:szCs w:val="24"/>
          <w:lang w:val="en-GB"/>
        </w:rPr>
        <w:t>mindful</w:t>
      </w:r>
      <w:r w:rsidRPr="00BB23F5">
        <w:rPr>
          <w:color w:val="1C1C1A"/>
          <w:spacing w:val="-9"/>
          <w:w w:val="105"/>
          <w:szCs w:val="24"/>
          <w:lang w:val="en-GB"/>
        </w:rPr>
        <w:t xml:space="preserve"> </w:t>
      </w:r>
      <w:r w:rsidRPr="00BB23F5">
        <w:rPr>
          <w:color w:val="1C1C1A"/>
          <w:w w:val="105"/>
          <w:szCs w:val="24"/>
          <w:lang w:val="en-GB"/>
        </w:rPr>
        <w:t>introduction</w:t>
      </w:r>
      <w:r w:rsidRPr="00BB23F5">
        <w:rPr>
          <w:color w:val="1C1C1A"/>
          <w:spacing w:val="-9"/>
          <w:w w:val="105"/>
          <w:szCs w:val="24"/>
          <w:lang w:val="en-GB"/>
        </w:rPr>
        <w:t xml:space="preserve"> </w:t>
      </w:r>
      <w:r w:rsidRPr="00BB23F5">
        <w:rPr>
          <w:color w:val="1C1C1A"/>
          <w:w w:val="105"/>
          <w:szCs w:val="24"/>
          <w:lang w:val="en-GB"/>
        </w:rPr>
        <w:t>of</w:t>
      </w:r>
      <w:r w:rsidRPr="00BB23F5">
        <w:rPr>
          <w:color w:val="1C1C1A"/>
          <w:spacing w:val="-9"/>
          <w:w w:val="105"/>
          <w:szCs w:val="24"/>
          <w:lang w:val="en-GB"/>
        </w:rPr>
        <w:t xml:space="preserve"> </w:t>
      </w:r>
      <w:r w:rsidRPr="00BB23F5">
        <w:rPr>
          <w:color w:val="1C1C1A"/>
          <w:w w:val="105"/>
          <w:szCs w:val="24"/>
          <w:lang w:val="en-GB"/>
        </w:rPr>
        <w:t>the</w:t>
      </w:r>
      <w:r w:rsidRPr="00BB23F5">
        <w:rPr>
          <w:color w:val="1C1C1A"/>
          <w:spacing w:val="-9"/>
          <w:w w:val="105"/>
          <w:szCs w:val="24"/>
          <w:lang w:val="en-GB"/>
        </w:rPr>
        <w:t xml:space="preserve"> </w:t>
      </w:r>
      <w:r w:rsidRPr="00BB23F5">
        <w:rPr>
          <w:color w:val="1C1C1A"/>
          <w:w w:val="105"/>
          <w:szCs w:val="24"/>
          <w:lang w:val="en-GB"/>
        </w:rPr>
        <w:t>LM</w:t>
      </w:r>
      <w:r w:rsidRPr="00BB23F5">
        <w:rPr>
          <w:color w:val="1C1C1A"/>
          <w:spacing w:val="-9"/>
          <w:w w:val="105"/>
          <w:szCs w:val="24"/>
          <w:lang w:val="en-GB"/>
        </w:rPr>
        <w:t xml:space="preserve"> </w:t>
      </w:r>
      <w:r w:rsidRPr="00BB23F5">
        <w:rPr>
          <w:color w:val="1C1C1A"/>
          <w:w w:val="105"/>
          <w:szCs w:val="24"/>
          <w:lang w:val="en-GB"/>
        </w:rPr>
        <w:t>concept,</w:t>
      </w:r>
      <w:r w:rsidRPr="00BB23F5">
        <w:rPr>
          <w:color w:val="1C1C1A"/>
          <w:spacing w:val="-9"/>
          <w:w w:val="105"/>
          <w:szCs w:val="24"/>
          <w:lang w:val="en-GB"/>
        </w:rPr>
        <w:t xml:space="preserve"> </w:t>
      </w:r>
      <w:r w:rsidRPr="00BB23F5">
        <w:rPr>
          <w:color w:val="1C1C1A"/>
          <w:w w:val="105"/>
          <w:szCs w:val="24"/>
          <w:lang w:val="en-GB"/>
        </w:rPr>
        <w:t>supported</w:t>
      </w:r>
      <w:r w:rsidRPr="00BB23F5">
        <w:rPr>
          <w:color w:val="1C1C1A"/>
          <w:spacing w:val="-9"/>
          <w:w w:val="105"/>
          <w:szCs w:val="24"/>
          <w:lang w:val="en-GB"/>
        </w:rPr>
        <w:t xml:space="preserve"> </w:t>
      </w:r>
      <w:r w:rsidRPr="00BB23F5">
        <w:rPr>
          <w:color w:val="1C1C1A"/>
          <w:w w:val="105"/>
          <w:szCs w:val="24"/>
          <w:lang w:val="en-GB"/>
        </w:rPr>
        <w:t>by</w:t>
      </w:r>
      <w:r w:rsidRPr="00BB23F5">
        <w:rPr>
          <w:color w:val="1C1C1A"/>
          <w:spacing w:val="-9"/>
          <w:w w:val="105"/>
          <w:szCs w:val="24"/>
          <w:lang w:val="en-GB"/>
        </w:rPr>
        <w:t xml:space="preserve"> </w:t>
      </w:r>
      <w:r w:rsidRPr="00BB23F5">
        <w:rPr>
          <w:color w:val="1C1C1A"/>
          <w:w w:val="105"/>
          <w:szCs w:val="24"/>
          <w:lang w:val="en-GB"/>
        </w:rPr>
        <w:t>appropriate competencies, and in cooperation with university administration employees, academic teachers can improve the practices that bother them by sharing their ideas with others. This way of collaboration, in turn, allows for developing a progressive quality culture and integrating the most often antagonised groups of</w:t>
      </w:r>
      <w:r w:rsidRPr="00BB23F5">
        <w:rPr>
          <w:color w:val="1C1C1A"/>
          <w:spacing w:val="-7"/>
          <w:w w:val="105"/>
          <w:szCs w:val="24"/>
          <w:lang w:val="en-GB"/>
        </w:rPr>
        <w:t xml:space="preserve"> </w:t>
      </w:r>
      <w:r w:rsidRPr="00BB23F5">
        <w:rPr>
          <w:color w:val="1C1C1A"/>
          <w:w w:val="105"/>
          <w:szCs w:val="24"/>
          <w:lang w:val="en-GB"/>
        </w:rPr>
        <w:t>university</w:t>
      </w:r>
      <w:r w:rsidRPr="00BB23F5">
        <w:rPr>
          <w:color w:val="1C1C1A"/>
          <w:spacing w:val="-8"/>
          <w:w w:val="105"/>
          <w:szCs w:val="24"/>
          <w:lang w:val="en-GB"/>
        </w:rPr>
        <w:t xml:space="preserve"> </w:t>
      </w:r>
      <w:r w:rsidRPr="00BB23F5">
        <w:rPr>
          <w:color w:val="1C1C1A"/>
          <w:w w:val="105"/>
          <w:szCs w:val="24"/>
          <w:lang w:val="en-GB"/>
        </w:rPr>
        <w:t>employees</w:t>
      </w:r>
      <w:r w:rsidRPr="00BB23F5">
        <w:rPr>
          <w:color w:val="1C1C1A"/>
          <w:spacing w:val="-7"/>
          <w:w w:val="105"/>
          <w:szCs w:val="24"/>
          <w:lang w:val="en-GB"/>
        </w:rPr>
        <w:t xml:space="preserve"> (</w:t>
      </w:r>
      <w:r w:rsidRPr="00BB23F5">
        <w:rPr>
          <w:color w:val="1C1C1A"/>
          <w:w w:val="105"/>
          <w:szCs w:val="24"/>
          <w:lang w:val="en-GB"/>
        </w:rPr>
        <w:t>Emiliani,</w:t>
      </w:r>
      <w:r w:rsidRPr="00BB23F5">
        <w:rPr>
          <w:color w:val="1C1C1A"/>
          <w:spacing w:val="-8"/>
          <w:w w:val="105"/>
          <w:szCs w:val="24"/>
          <w:lang w:val="en-GB"/>
        </w:rPr>
        <w:t xml:space="preserve"> </w:t>
      </w:r>
      <w:r w:rsidRPr="00BB23F5">
        <w:rPr>
          <w:color w:val="1C1C1A"/>
          <w:spacing w:val="-2"/>
          <w:w w:val="105"/>
          <w:szCs w:val="24"/>
          <w:lang w:val="en-GB"/>
        </w:rPr>
        <w:t>2015a).</w:t>
      </w:r>
    </w:p>
    <w:p w14:paraId="639069C1" w14:textId="77777777" w:rsidR="00A32BD9" w:rsidRPr="00BB23F5" w:rsidRDefault="00A32BD9" w:rsidP="00A32BD9">
      <w:pPr>
        <w:ind w:right="-11" w:firstLine="392"/>
        <w:rPr>
          <w:szCs w:val="24"/>
          <w:lang w:val="en-GB"/>
        </w:rPr>
      </w:pPr>
      <w:r w:rsidRPr="00BB23F5">
        <w:rPr>
          <w:color w:val="1C1C1A"/>
          <w:szCs w:val="24"/>
          <w:lang w:val="en-GB"/>
        </w:rPr>
        <w:t>In addition to pointing out the benefits and advantages, we should remember various types of problems, whether real or recognised by experts as potential threats</w:t>
      </w:r>
      <w:r w:rsidRPr="00BB23F5">
        <w:rPr>
          <w:color w:val="1C1C1A"/>
          <w:spacing w:val="-9"/>
          <w:szCs w:val="24"/>
          <w:lang w:val="en-GB"/>
        </w:rPr>
        <w:t xml:space="preserve"> </w:t>
      </w:r>
      <w:r w:rsidRPr="00BB23F5">
        <w:rPr>
          <w:color w:val="1C1C1A"/>
          <w:szCs w:val="24"/>
          <w:lang w:val="en-GB"/>
        </w:rPr>
        <w:t>regarding</w:t>
      </w:r>
      <w:r w:rsidRPr="00BB23F5">
        <w:rPr>
          <w:color w:val="1C1C1A"/>
          <w:spacing w:val="-9"/>
          <w:szCs w:val="24"/>
          <w:lang w:val="en-GB"/>
        </w:rPr>
        <w:t xml:space="preserve"> </w:t>
      </w:r>
      <w:r w:rsidRPr="00BB23F5">
        <w:rPr>
          <w:color w:val="1C1C1A"/>
          <w:szCs w:val="24"/>
          <w:lang w:val="en-GB"/>
        </w:rPr>
        <w:t>LM</w:t>
      </w:r>
      <w:r w:rsidRPr="00BB23F5">
        <w:rPr>
          <w:color w:val="1C1C1A"/>
          <w:spacing w:val="-9"/>
          <w:szCs w:val="24"/>
          <w:lang w:val="en-GB"/>
        </w:rPr>
        <w:t xml:space="preserve"> </w:t>
      </w:r>
      <w:r w:rsidRPr="00BB23F5">
        <w:rPr>
          <w:color w:val="1C1C1A"/>
          <w:szCs w:val="24"/>
          <w:lang w:val="en-GB"/>
        </w:rPr>
        <w:t>in</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higher</w:t>
      </w:r>
      <w:r w:rsidRPr="00BB23F5">
        <w:rPr>
          <w:color w:val="1C1C1A"/>
          <w:spacing w:val="-9"/>
          <w:szCs w:val="24"/>
          <w:lang w:val="en-GB"/>
        </w:rPr>
        <w:t xml:space="preserve"> </w:t>
      </w:r>
      <w:r w:rsidRPr="00BB23F5">
        <w:rPr>
          <w:color w:val="1C1C1A"/>
          <w:szCs w:val="24"/>
          <w:lang w:val="en-GB"/>
        </w:rPr>
        <w:t>education</w:t>
      </w:r>
      <w:r w:rsidRPr="00BB23F5">
        <w:rPr>
          <w:color w:val="1C1C1A"/>
          <w:spacing w:val="-9"/>
          <w:szCs w:val="24"/>
          <w:lang w:val="en-GB"/>
        </w:rPr>
        <w:t xml:space="preserve"> </w:t>
      </w:r>
      <w:r w:rsidRPr="00BB23F5">
        <w:rPr>
          <w:color w:val="1C1C1A"/>
          <w:szCs w:val="24"/>
          <w:lang w:val="en-GB"/>
        </w:rPr>
        <w:t>sector.</w:t>
      </w:r>
      <w:r w:rsidRPr="00BB23F5">
        <w:rPr>
          <w:color w:val="1C1C1A"/>
          <w:spacing w:val="-9"/>
          <w:szCs w:val="24"/>
          <w:lang w:val="en-GB"/>
        </w:rPr>
        <w:t xml:space="preserve"> </w:t>
      </w:r>
      <w:r w:rsidRPr="00BB23F5">
        <w:rPr>
          <w:color w:val="1C1C1A"/>
          <w:szCs w:val="24"/>
          <w:lang w:val="en-GB"/>
        </w:rPr>
        <w:t>W.</w:t>
      </w:r>
      <w:r w:rsidRPr="00BB23F5">
        <w:rPr>
          <w:color w:val="1C1C1A"/>
          <w:spacing w:val="-9"/>
          <w:szCs w:val="24"/>
          <w:lang w:val="en-GB"/>
        </w:rPr>
        <w:t xml:space="preserve"> </w:t>
      </w:r>
      <w:r w:rsidRPr="00BB23F5">
        <w:rPr>
          <w:color w:val="1C1C1A"/>
          <w:szCs w:val="24"/>
          <w:lang w:val="en-GB"/>
        </w:rPr>
        <w:t>Balzer</w:t>
      </w:r>
      <w:r w:rsidRPr="00BB23F5">
        <w:rPr>
          <w:color w:val="1C1C1A"/>
          <w:spacing w:val="-9"/>
          <w:szCs w:val="24"/>
          <w:lang w:val="en-GB"/>
        </w:rPr>
        <w:t xml:space="preserve"> </w:t>
      </w:r>
      <w:r w:rsidRPr="00BB23F5">
        <w:rPr>
          <w:color w:val="1C1C1A"/>
          <w:szCs w:val="24"/>
          <w:lang w:val="en-GB"/>
        </w:rPr>
        <w:t>et al.</w:t>
      </w:r>
      <w:r w:rsidRPr="00BB23F5">
        <w:rPr>
          <w:color w:val="1C1C1A"/>
          <w:spacing w:val="-9"/>
          <w:szCs w:val="24"/>
          <w:lang w:val="en-GB"/>
        </w:rPr>
        <w:t xml:space="preserve"> </w:t>
      </w:r>
      <w:r w:rsidRPr="00BB23F5">
        <w:rPr>
          <w:color w:val="1C1C1A"/>
          <w:szCs w:val="24"/>
          <w:lang w:val="en-GB"/>
        </w:rPr>
        <w:t>(Balzer et</w:t>
      </w:r>
      <w:r w:rsidRPr="00BB23F5">
        <w:rPr>
          <w:color w:val="1C1C1A"/>
          <w:spacing w:val="-7"/>
          <w:szCs w:val="24"/>
          <w:lang w:val="en-GB"/>
        </w:rPr>
        <w:t xml:space="preserve"> </w:t>
      </w:r>
      <w:r w:rsidRPr="00BB23F5">
        <w:rPr>
          <w:color w:val="1C1C1A"/>
          <w:szCs w:val="24"/>
          <w:lang w:val="en-GB"/>
        </w:rPr>
        <w:t>al.,</w:t>
      </w:r>
      <w:r w:rsidRPr="00BB23F5">
        <w:rPr>
          <w:color w:val="1C1C1A"/>
          <w:spacing w:val="-7"/>
          <w:szCs w:val="24"/>
          <w:lang w:val="en-GB"/>
        </w:rPr>
        <w:t xml:space="preserve"> </w:t>
      </w:r>
      <w:r w:rsidRPr="00BB23F5">
        <w:rPr>
          <w:color w:val="1C1C1A"/>
          <w:szCs w:val="24"/>
          <w:lang w:val="en-GB"/>
        </w:rPr>
        <w:t>2016)</w:t>
      </w:r>
      <w:r w:rsidRPr="00BB23F5">
        <w:rPr>
          <w:color w:val="1C1C1A"/>
          <w:spacing w:val="-7"/>
          <w:szCs w:val="24"/>
          <w:lang w:val="en-GB"/>
        </w:rPr>
        <w:t xml:space="preserve"> </w:t>
      </w:r>
      <w:r w:rsidRPr="00BB23F5">
        <w:rPr>
          <w:color w:val="1C1C1A"/>
          <w:szCs w:val="24"/>
          <w:lang w:val="en-GB"/>
        </w:rPr>
        <w:t>note</w:t>
      </w:r>
      <w:r w:rsidRPr="00BB23F5">
        <w:rPr>
          <w:color w:val="1C1C1A"/>
          <w:spacing w:val="-7"/>
          <w:szCs w:val="24"/>
          <w:lang w:val="en-GB"/>
        </w:rPr>
        <w:t xml:space="preserve"> </w:t>
      </w:r>
      <w:r w:rsidRPr="00BB23F5">
        <w:rPr>
          <w:color w:val="1C1C1A"/>
          <w:szCs w:val="24"/>
          <w:lang w:val="en-GB"/>
        </w:rPr>
        <w:t>that</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LHE</w:t>
      </w:r>
      <w:r w:rsidRPr="00BB23F5">
        <w:rPr>
          <w:color w:val="1C1C1A"/>
          <w:spacing w:val="-7"/>
          <w:szCs w:val="24"/>
          <w:lang w:val="en-GB"/>
        </w:rPr>
        <w:t xml:space="preserve"> </w:t>
      </w:r>
      <w:r w:rsidRPr="00BB23F5">
        <w:rPr>
          <w:color w:val="1C1C1A"/>
          <w:szCs w:val="24"/>
          <w:lang w:val="en-GB"/>
        </w:rPr>
        <w:t>concept,</w:t>
      </w:r>
      <w:r w:rsidRPr="00BB23F5">
        <w:rPr>
          <w:color w:val="1C1C1A"/>
          <w:spacing w:val="-7"/>
          <w:szCs w:val="24"/>
          <w:lang w:val="en-GB"/>
        </w:rPr>
        <w:t xml:space="preserve"> </w:t>
      </w:r>
      <w:r w:rsidRPr="00BB23F5">
        <w:rPr>
          <w:color w:val="1C1C1A"/>
          <w:szCs w:val="24"/>
          <w:lang w:val="en-GB"/>
        </w:rPr>
        <w:t>despite</w:t>
      </w:r>
      <w:r w:rsidRPr="00BB23F5">
        <w:rPr>
          <w:color w:val="1C1C1A"/>
          <w:spacing w:val="-7"/>
          <w:szCs w:val="24"/>
          <w:lang w:val="en-GB"/>
        </w:rPr>
        <w:t xml:space="preserve"> </w:t>
      </w:r>
      <w:r w:rsidRPr="00BB23F5">
        <w:rPr>
          <w:color w:val="1C1C1A"/>
          <w:szCs w:val="24"/>
          <w:lang w:val="en-GB"/>
        </w:rPr>
        <w:t>numerous</w:t>
      </w:r>
      <w:r w:rsidRPr="00BB23F5">
        <w:rPr>
          <w:color w:val="1C1C1A"/>
          <w:spacing w:val="-7"/>
          <w:szCs w:val="24"/>
          <w:lang w:val="en-GB"/>
        </w:rPr>
        <w:t xml:space="preserve"> </w:t>
      </w:r>
      <w:r w:rsidRPr="00BB23F5">
        <w:rPr>
          <w:color w:val="1C1C1A"/>
          <w:szCs w:val="24"/>
          <w:lang w:val="en-GB"/>
        </w:rPr>
        <w:t>successful initiatives</w:t>
      </w:r>
      <w:r w:rsidRPr="00BB23F5">
        <w:rPr>
          <w:color w:val="1C1C1A"/>
          <w:spacing w:val="-8"/>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this</w:t>
      </w:r>
      <w:r w:rsidRPr="00BB23F5">
        <w:rPr>
          <w:color w:val="1C1C1A"/>
          <w:spacing w:val="-8"/>
          <w:szCs w:val="24"/>
          <w:lang w:val="en-GB"/>
        </w:rPr>
        <w:t xml:space="preserve"> </w:t>
      </w:r>
      <w:r w:rsidRPr="00BB23F5">
        <w:rPr>
          <w:color w:val="1C1C1A"/>
          <w:szCs w:val="24"/>
          <w:lang w:val="en-GB"/>
        </w:rPr>
        <w:t>type,</w:t>
      </w:r>
      <w:r w:rsidRPr="00BB23F5">
        <w:rPr>
          <w:color w:val="1C1C1A"/>
          <w:spacing w:val="-8"/>
          <w:szCs w:val="24"/>
          <w:lang w:val="en-GB"/>
        </w:rPr>
        <w:t xml:space="preserve"> </w:t>
      </w:r>
      <w:r w:rsidRPr="00BB23F5">
        <w:rPr>
          <w:color w:val="1C1C1A"/>
          <w:szCs w:val="24"/>
          <w:lang w:val="en-GB"/>
        </w:rPr>
        <w:t>has</w:t>
      </w:r>
      <w:r w:rsidRPr="00BB23F5">
        <w:rPr>
          <w:color w:val="1C1C1A"/>
          <w:spacing w:val="-8"/>
          <w:szCs w:val="24"/>
          <w:lang w:val="en-GB"/>
        </w:rPr>
        <w:t xml:space="preserve"> </w:t>
      </w:r>
      <w:r w:rsidRPr="00BB23F5">
        <w:rPr>
          <w:color w:val="1C1C1A"/>
          <w:szCs w:val="24"/>
          <w:lang w:val="en-GB"/>
        </w:rPr>
        <w:t>not</w:t>
      </w:r>
      <w:r w:rsidRPr="00BB23F5">
        <w:rPr>
          <w:color w:val="1C1C1A"/>
          <w:spacing w:val="-8"/>
          <w:szCs w:val="24"/>
          <w:lang w:val="en-GB"/>
        </w:rPr>
        <w:t xml:space="preserve"> </w:t>
      </w:r>
      <w:r w:rsidRPr="00BB23F5">
        <w:rPr>
          <w:color w:val="1C1C1A"/>
          <w:szCs w:val="24"/>
          <w:lang w:val="en-GB"/>
        </w:rPr>
        <w:t>yet</w:t>
      </w:r>
      <w:r w:rsidRPr="00BB23F5">
        <w:rPr>
          <w:color w:val="1C1C1A"/>
          <w:spacing w:val="-8"/>
          <w:szCs w:val="24"/>
          <w:lang w:val="en-GB"/>
        </w:rPr>
        <w:t xml:space="preserve"> </w:t>
      </w:r>
      <w:r w:rsidRPr="00BB23F5">
        <w:rPr>
          <w:color w:val="1C1C1A"/>
          <w:szCs w:val="24"/>
          <w:lang w:val="en-GB"/>
        </w:rPr>
        <w:t>received</w:t>
      </w:r>
      <w:r w:rsidRPr="00BB23F5">
        <w:rPr>
          <w:color w:val="1C1C1A"/>
          <w:spacing w:val="-8"/>
          <w:szCs w:val="24"/>
          <w:lang w:val="en-GB"/>
        </w:rPr>
        <w:t xml:space="preserve"> </w:t>
      </w:r>
      <w:r w:rsidRPr="00BB23F5">
        <w:rPr>
          <w:color w:val="1C1C1A"/>
          <w:szCs w:val="24"/>
          <w:lang w:val="en-GB"/>
        </w:rPr>
        <w:t>such</w:t>
      </w:r>
      <w:r w:rsidRPr="00BB23F5">
        <w:rPr>
          <w:color w:val="1C1C1A"/>
          <w:spacing w:val="-8"/>
          <w:szCs w:val="24"/>
          <w:lang w:val="en-GB"/>
        </w:rPr>
        <w:t xml:space="preserve"> </w:t>
      </w:r>
      <w:r w:rsidRPr="00BB23F5">
        <w:rPr>
          <w:color w:val="1C1C1A"/>
          <w:szCs w:val="24"/>
          <w:lang w:val="en-GB"/>
        </w:rPr>
        <w:t>solid</w:t>
      </w:r>
      <w:r w:rsidRPr="00BB23F5">
        <w:rPr>
          <w:color w:val="1C1C1A"/>
          <w:spacing w:val="-8"/>
          <w:szCs w:val="24"/>
          <w:lang w:val="en-GB"/>
        </w:rPr>
        <w:t xml:space="preserve"> </w:t>
      </w:r>
      <w:r w:rsidRPr="00BB23F5">
        <w:rPr>
          <w:color w:val="1C1C1A"/>
          <w:szCs w:val="24"/>
          <w:lang w:val="en-GB"/>
        </w:rPr>
        <w:t>evidence</w:t>
      </w:r>
      <w:r w:rsidRPr="00BB23F5">
        <w:rPr>
          <w:color w:val="1C1C1A"/>
          <w:spacing w:val="-8"/>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specific</w:t>
      </w:r>
      <w:r w:rsidRPr="00BB23F5">
        <w:rPr>
          <w:color w:val="1C1C1A"/>
          <w:spacing w:val="-8"/>
          <w:szCs w:val="24"/>
          <w:lang w:val="en-GB"/>
        </w:rPr>
        <w:t xml:space="preserve"> </w:t>
      </w:r>
      <w:r w:rsidRPr="00BB23F5">
        <w:rPr>
          <w:color w:val="1C1C1A"/>
          <w:szCs w:val="24"/>
          <w:lang w:val="en-GB"/>
        </w:rPr>
        <w:t>benefits</w:t>
      </w:r>
      <w:r w:rsidRPr="00BB23F5">
        <w:rPr>
          <w:color w:val="1C1C1A"/>
          <w:spacing w:val="-8"/>
          <w:szCs w:val="24"/>
          <w:lang w:val="en-GB"/>
        </w:rPr>
        <w:t xml:space="preserve"> </w:t>
      </w:r>
      <w:r w:rsidRPr="00BB23F5">
        <w:rPr>
          <w:color w:val="1C1C1A"/>
          <w:szCs w:val="24"/>
          <w:lang w:val="en-GB"/>
        </w:rPr>
        <w:t>and standardised approaches as in the enterprise sector, effectively motivating its wider use. The lack of convincing scientific evidence of the positive impact of LM on organisational performance in the service sector has been noticed by other authors, e.g., concerning healthcare facilities, and this issue was highlighted by N. Burgess (2012). It is worth noting that the basis of LM-pull</w:t>
      </w:r>
      <w:r w:rsidRPr="00BB23F5">
        <w:rPr>
          <w:iCs/>
          <w:color w:val="1C1C1A"/>
          <w:szCs w:val="24"/>
          <w:lang w:val="en-GB"/>
        </w:rPr>
        <w:t xml:space="preserve"> system</w:t>
      </w:r>
      <w:r w:rsidRPr="00BB23F5">
        <w:rPr>
          <w:i/>
          <w:color w:val="1C1C1A"/>
          <w:szCs w:val="24"/>
          <w:lang w:val="en-GB"/>
        </w:rPr>
        <w:t xml:space="preserve"> </w:t>
      </w:r>
      <w:r w:rsidRPr="00BB23F5">
        <w:rPr>
          <w:szCs w:val="24"/>
          <w:lang w:val="en-GB"/>
        </w:rPr>
        <w:t xml:space="preserve">operation </w:t>
      </w:r>
      <w:r w:rsidRPr="00BB23F5">
        <w:rPr>
          <w:color w:val="1C1C1A"/>
          <w:szCs w:val="24"/>
          <w:lang w:val="en-GB"/>
        </w:rPr>
        <w:t>is natural for services generally</w:t>
      </w:r>
      <w:r w:rsidRPr="00BB23F5">
        <w:rPr>
          <w:color w:val="1C1C1A"/>
          <w:spacing w:val="-4"/>
          <w:szCs w:val="24"/>
          <w:lang w:val="en-GB"/>
        </w:rPr>
        <w:t xml:space="preserve"> </w:t>
      </w:r>
      <w:r w:rsidRPr="00BB23F5">
        <w:rPr>
          <w:color w:val="1C1C1A"/>
          <w:szCs w:val="24"/>
          <w:lang w:val="en-GB"/>
        </w:rPr>
        <w:t>not</w:t>
      </w:r>
      <w:r w:rsidRPr="00BB23F5">
        <w:rPr>
          <w:color w:val="1C1C1A"/>
          <w:spacing w:val="-4"/>
          <w:szCs w:val="24"/>
          <w:lang w:val="en-GB"/>
        </w:rPr>
        <w:t xml:space="preserve"> </w:t>
      </w:r>
      <w:r w:rsidRPr="00BB23F5">
        <w:rPr>
          <w:color w:val="1C1C1A"/>
          <w:szCs w:val="24"/>
          <w:lang w:val="en-GB"/>
        </w:rPr>
        <w:t>"pushed"</w:t>
      </w:r>
      <w:r w:rsidRPr="00BB23F5">
        <w:rPr>
          <w:color w:val="1C1C1A"/>
          <w:spacing w:val="-4"/>
          <w:szCs w:val="24"/>
          <w:lang w:val="en-GB"/>
        </w:rPr>
        <w:t xml:space="preserve"> </w:t>
      </w:r>
      <w:r w:rsidRPr="00BB23F5">
        <w:rPr>
          <w:iCs/>
          <w:color w:val="1C1C1A"/>
          <w:szCs w:val="24"/>
          <w:lang w:val="en-GB"/>
        </w:rPr>
        <w:t>or</w:t>
      </w:r>
      <w:r w:rsidRPr="00BB23F5">
        <w:rPr>
          <w:iCs/>
          <w:color w:val="1C1C1A"/>
          <w:spacing w:val="-4"/>
          <w:szCs w:val="24"/>
          <w:lang w:val="en-GB"/>
        </w:rPr>
        <w:t xml:space="preserve"> </w:t>
      </w:r>
      <w:r w:rsidRPr="00BB23F5">
        <w:rPr>
          <w:color w:val="1C1C1A"/>
          <w:szCs w:val="24"/>
          <w:lang w:val="en-GB"/>
        </w:rPr>
        <w:t>provided</w:t>
      </w:r>
      <w:r w:rsidRPr="00BB23F5">
        <w:rPr>
          <w:color w:val="1C1C1A"/>
          <w:spacing w:val="-4"/>
          <w:szCs w:val="24"/>
          <w:lang w:val="en-GB"/>
        </w:rPr>
        <w:t xml:space="preserve"> </w:t>
      </w:r>
      <w:r w:rsidRPr="00BB23F5">
        <w:rPr>
          <w:color w:val="1C1C1A"/>
          <w:szCs w:val="24"/>
          <w:lang w:val="en-GB"/>
        </w:rPr>
        <w:t>in</w:t>
      </w:r>
      <w:r w:rsidRPr="00BB23F5">
        <w:rPr>
          <w:color w:val="1C1C1A"/>
          <w:spacing w:val="-4"/>
          <w:szCs w:val="24"/>
          <w:lang w:val="en-GB"/>
        </w:rPr>
        <w:t xml:space="preserve"> </w:t>
      </w:r>
      <w:r w:rsidRPr="00BB23F5">
        <w:rPr>
          <w:color w:val="1C1C1A"/>
          <w:szCs w:val="24"/>
          <w:lang w:val="en-GB"/>
        </w:rPr>
        <w:t>stock.</w:t>
      </w:r>
      <w:r w:rsidRPr="00BB23F5">
        <w:rPr>
          <w:color w:val="1C1C1A"/>
          <w:spacing w:val="-4"/>
          <w:szCs w:val="24"/>
          <w:lang w:val="en-GB"/>
        </w:rPr>
        <w:t xml:space="preserve"> </w:t>
      </w:r>
      <w:r w:rsidRPr="00BB23F5">
        <w:rPr>
          <w:color w:val="1C1C1A"/>
          <w:szCs w:val="24"/>
          <w:lang w:val="en-GB"/>
        </w:rPr>
        <w:t>So,</w:t>
      </w:r>
      <w:r w:rsidRPr="00BB23F5">
        <w:rPr>
          <w:color w:val="1C1C1A"/>
          <w:spacing w:val="-4"/>
          <w:szCs w:val="24"/>
          <w:lang w:val="en-GB"/>
        </w:rPr>
        <w:t xml:space="preserve"> </w:t>
      </w:r>
      <w:r w:rsidRPr="00BB23F5">
        <w:rPr>
          <w:color w:val="1C1C1A"/>
          <w:szCs w:val="24"/>
          <w:lang w:val="en-GB"/>
        </w:rPr>
        <w:t>simplifying</w:t>
      </w:r>
      <w:r w:rsidRPr="00BB23F5">
        <w:rPr>
          <w:color w:val="1C1C1A"/>
          <w:spacing w:val="-4"/>
          <w:szCs w:val="24"/>
          <w:lang w:val="en-GB"/>
        </w:rPr>
        <w:t xml:space="preserve"> </w:t>
      </w:r>
      <w:r w:rsidRPr="00BB23F5">
        <w:rPr>
          <w:color w:val="1C1C1A"/>
          <w:szCs w:val="24"/>
          <w:lang w:val="en-GB"/>
        </w:rPr>
        <w:t>a</w:t>
      </w:r>
      <w:r w:rsidRPr="00BB23F5">
        <w:rPr>
          <w:color w:val="1C1C1A"/>
          <w:spacing w:val="-4"/>
          <w:szCs w:val="24"/>
          <w:lang w:val="en-GB"/>
        </w:rPr>
        <w:t xml:space="preserve"> </w:t>
      </w:r>
      <w:r w:rsidRPr="00BB23F5">
        <w:rPr>
          <w:color w:val="1C1C1A"/>
          <w:szCs w:val="24"/>
          <w:lang w:val="en-GB"/>
        </w:rPr>
        <w:t>bit,</w:t>
      </w:r>
      <w:r w:rsidRPr="00BB23F5">
        <w:rPr>
          <w:color w:val="1C1C1A"/>
          <w:spacing w:val="-4"/>
          <w:szCs w:val="24"/>
          <w:lang w:val="en-GB"/>
        </w:rPr>
        <w:t xml:space="preserve"> </w:t>
      </w:r>
      <w:r w:rsidRPr="00BB23F5">
        <w:rPr>
          <w:color w:val="1C1C1A"/>
          <w:szCs w:val="24"/>
          <w:lang w:val="en-GB"/>
        </w:rPr>
        <w:t>we</w:t>
      </w:r>
      <w:r w:rsidRPr="00BB23F5">
        <w:rPr>
          <w:color w:val="1C1C1A"/>
          <w:spacing w:val="-4"/>
          <w:szCs w:val="24"/>
          <w:lang w:val="en-GB"/>
        </w:rPr>
        <w:t xml:space="preserve"> </w:t>
      </w:r>
      <w:r w:rsidRPr="00BB23F5">
        <w:rPr>
          <w:color w:val="1C1C1A"/>
          <w:szCs w:val="24"/>
          <w:lang w:val="en-GB"/>
        </w:rPr>
        <w:t>can</w:t>
      </w:r>
      <w:r w:rsidRPr="00BB23F5">
        <w:rPr>
          <w:color w:val="1C1C1A"/>
          <w:spacing w:val="-4"/>
          <w:szCs w:val="24"/>
          <w:lang w:val="en-GB"/>
        </w:rPr>
        <w:t xml:space="preserve"> </w:t>
      </w:r>
      <w:r w:rsidRPr="00BB23F5">
        <w:rPr>
          <w:color w:val="1C1C1A"/>
          <w:szCs w:val="24"/>
          <w:lang w:val="en-GB"/>
        </w:rPr>
        <w:t>say that services are Lean regarding the flow type! The challenge facing this entire sector,</w:t>
      </w:r>
      <w:r w:rsidRPr="00BB23F5">
        <w:rPr>
          <w:color w:val="1C1C1A"/>
          <w:spacing w:val="-8"/>
          <w:szCs w:val="24"/>
          <w:lang w:val="en-GB"/>
        </w:rPr>
        <w:t xml:space="preserve"> </w:t>
      </w:r>
      <w:r w:rsidRPr="00BB23F5">
        <w:rPr>
          <w:color w:val="1C1C1A"/>
          <w:szCs w:val="24"/>
          <w:lang w:val="en-GB"/>
        </w:rPr>
        <w:t>including</w:t>
      </w:r>
      <w:r w:rsidRPr="00BB23F5">
        <w:rPr>
          <w:color w:val="1C1C1A"/>
          <w:spacing w:val="-8"/>
          <w:szCs w:val="24"/>
          <w:lang w:val="en-GB"/>
        </w:rPr>
        <w:t xml:space="preserve"> </w:t>
      </w:r>
      <w:r w:rsidRPr="00BB23F5">
        <w:rPr>
          <w:color w:val="1C1C1A"/>
          <w:szCs w:val="24"/>
          <w:lang w:val="en-GB"/>
        </w:rPr>
        <w:t>public</w:t>
      </w:r>
      <w:r w:rsidRPr="00BB23F5">
        <w:rPr>
          <w:color w:val="1C1C1A"/>
          <w:spacing w:val="-8"/>
          <w:szCs w:val="24"/>
          <w:lang w:val="en-GB"/>
        </w:rPr>
        <w:t xml:space="preserve"> </w:t>
      </w:r>
      <w:r w:rsidRPr="00BB23F5">
        <w:rPr>
          <w:color w:val="1C1C1A"/>
          <w:szCs w:val="24"/>
          <w:lang w:val="en-GB"/>
        </w:rPr>
        <w:t>services,</w:t>
      </w:r>
      <w:r w:rsidRPr="00BB23F5">
        <w:rPr>
          <w:color w:val="1C1C1A"/>
          <w:spacing w:val="-8"/>
          <w:szCs w:val="24"/>
          <w:lang w:val="en-GB"/>
        </w:rPr>
        <w:t xml:space="preserve"> </w:t>
      </w:r>
      <w:r w:rsidRPr="00BB23F5">
        <w:rPr>
          <w:color w:val="1C1C1A"/>
          <w:szCs w:val="24"/>
          <w:lang w:val="en-GB"/>
        </w:rPr>
        <w:t>is</w:t>
      </w:r>
      <w:r w:rsidRPr="00BB23F5">
        <w:rPr>
          <w:color w:val="1C1C1A"/>
          <w:spacing w:val="-8"/>
          <w:szCs w:val="24"/>
          <w:lang w:val="en-GB"/>
        </w:rPr>
        <w:t xml:space="preserve"> </w:t>
      </w:r>
      <w:r w:rsidRPr="00BB23F5">
        <w:rPr>
          <w:color w:val="1C1C1A"/>
          <w:szCs w:val="24"/>
          <w:lang w:val="en-GB"/>
        </w:rPr>
        <w:t>how</w:t>
      </w:r>
      <w:r w:rsidRPr="00BB23F5">
        <w:rPr>
          <w:color w:val="1C1C1A"/>
          <w:spacing w:val="-8"/>
          <w:szCs w:val="24"/>
          <w:lang w:val="en-GB"/>
        </w:rPr>
        <w:t xml:space="preserve"> </w:t>
      </w:r>
      <w:r w:rsidRPr="00BB23F5">
        <w:rPr>
          <w:color w:val="1C1C1A"/>
          <w:szCs w:val="24"/>
          <w:lang w:val="en-GB"/>
        </w:rPr>
        <w:t>to</w:t>
      </w:r>
      <w:r w:rsidRPr="00BB23F5">
        <w:rPr>
          <w:color w:val="1C1C1A"/>
          <w:spacing w:val="-8"/>
          <w:szCs w:val="24"/>
          <w:lang w:val="en-GB"/>
        </w:rPr>
        <w:t xml:space="preserve"> </w:t>
      </w:r>
      <w:r w:rsidRPr="00BB23F5">
        <w:rPr>
          <w:color w:val="1C1C1A"/>
          <w:szCs w:val="24"/>
          <w:lang w:val="en-GB"/>
        </w:rPr>
        <w:t>"push"</w:t>
      </w:r>
      <w:r w:rsidRPr="00BB23F5">
        <w:rPr>
          <w:color w:val="1C1C1A"/>
          <w:spacing w:val="-8"/>
          <w:szCs w:val="24"/>
          <w:lang w:val="en-GB"/>
        </w:rPr>
        <w:t xml:space="preserve"> </w:t>
      </w:r>
      <w:r w:rsidRPr="00BB23F5">
        <w:rPr>
          <w:color w:val="1C1C1A"/>
          <w:szCs w:val="24"/>
          <w:lang w:val="en-GB"/>
        </w:rPr>
        <w:t>some</w:t>
      </w:r>
      <w:r w:rsidRPr="00BB23F5">
        <w:rPr>
          <w:color w:val="1C1C1A"/>
          <w:spacing w:val="-8"/>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its</w:t>
      </w:r>
      <w:r w:rsidRPr="00BB23F5">
        <w:rPr>
          <w:color w:val="1C1C1A"/>
          <w:spacing w:val="-8"/>
          <w:szCs w:val="24"/>
          <w:lang w:val="en-GB"/>
        </w:rPr>
        <w:t xml:space="preserve"> </w:t>
      </w:r>
      <w:r w:rsidRPr="00BB23F5">
        <w:rPr>
          <w:color w:val="1C1C1A"/>
          <w:szCs w:val="24"/>
          <w:lang w:val="en-GB"/>
        </w:rPr>
        <w:t>capabilities</w:t>
      </w:r>
      <w:r w:rsidRPr="00BB23F5">
        <w:rPr>
          <w:color w:val="1C1C1A"/>
          <w:spacing w:val="-8"/>
          <w:szCs w:val="24"/>
          <w:lang w:val="en-GB"/>
        </w:rPr>
        <w:t xml:space="preserve"> </w:t>
      </w:r>
      <w:r w:rsidRPr="00BB23F5">
        <w:rPr>
          <w:color w:val="1C1C1A"/>
          <w:szCs w:val="24"/>
          <w:lang w:val="en-GB"/>
        </w:rPr>
        <w:t>to</w:t>
      </w:r>
      <w:r w:rsidRPr="00BB23F5">
        <w:rPr>
          <w:color w:val="1C1C1A"/>
          <w:spacing w:val="-8"/>
          <w:szCs w:val="24"/>
          <w:lang w:val="en-GB"/>
        </w:rPr>
        <w:t xml:space="preserve"> </w:t>
      </w:r>
      <w:r w:rsidRPr="00BB23F5">
        <w:rPr>
          <w:color w:val="1C1C1A"/>
          <w:szCs w:val="24"/>
          <w:lang w:val="en-GB"/>
        </w:rPr>
        <w:t xml:space="preserve">the markets to improve efficiency without losing quality (Arfmann et al., </w:t>
      </w:r>
      <w:r w:rsidRPr="00BB23F5">
        <w:rPr>
          <w:color w:val="1C1C1A"/>
          <w:spacing w:val="-2"/>
          <w:szCs w:val="24"/>
          <w:lang w:val="en-GB"/>
        </w:rPr>
        <w:t>2014).</w:t>
      </w:r>
    </w:p>
    <w:p w14:paraId="36360F68" w14:textId="77777777" w:rsidR="00A32BD9" w:rsidRPr="00BB23F5" w:rsidRDefault="00A32BD9" w:rsidP="00A32BD9">
      <w:pPr>
        <w:ind w:right="-11" w:firstLine="379"/>
        <w:rPr>
          <w:szCs w:val="24"/>
          <w:lang w:val="en-GB"/>
        </w:rPr>
      </w:pPr>
      <w:r w:rsidRPr="00BB23F5">
        <w:rPr>
          <w:color w:val="1C1C1A"/>
          <w:szCs w:val="24"/>
          <w:lang w:val="en-GB"/>
        </w:rPr>
        <w:t>M.</w:t>
      </w:r>
      <w:r w:rsidRPr="00BB23F5">
        <w:rPr>
          <w:color w:val="1C1C1A"/>
          <w:spacing w:val="-9"/>
          <w:szCs w:val="24"/>
          <w:lang w:val="en-GB"/>
        </w:rPr>
        <w:t xml:space="preserve"> </w:t>
      </w:r>
      <w:r w:rsidRPr="00BB23F5">
        <w:rPr>
          <w:color w:val="1C1C1A"/>
          <w:szCs w:val="24"/>
          <w:lang w:val="en-GB"/>
        </w:rPr>
        <w:t>Sunder</w:t>
      </w:r>
      <w:r w:rsidRPr="00BB23F5">
        <w:rPr>
          <w:color w:val="1C1C1A"/>
          <w:spacing w:val="-9"/>
          <w:szCs w:val="24"/>
          <w:lang w:val="en-GB"/>
        </w:rPr>
        <w:t xml:space="preserve"> </w:t>
      </w:r>
      <w:r w:rsidRPr="00BB23F5">
        <w:rPr>
          <w:color w:val="1C1C1A"/>
          <w:szCs w:val="24"/>
          <w:lang w:val="en-GB"/>
        </w:rPr>
        <w:t>and</w:t>
      </w:r>
      <w:r w:rsidRPr="00BB23F5">
        <w:rPr>
          <w:color w:val="1C1C1A"/>
          <w:spacing w:val="-9"/>
          <w:szCs w:val="24"/>
          <w:lang w:val="en-GB"/>
        </w:rPr>
        <w:t xml:space="preserve"> </w:t>
      </w:r>
      <w:r w:rsidRPr="00BB23F5">
        <w:rPr>
          <w:color w:val="1C1C1A"/>
          <w:szCs w:val="24"/>
          <w:lang w:val="en-GB"/>
        </w:rPr>
        <w:t>S.</w:t>
      </w:r>
      <w:r w:rsidRPr="00BB23F5">
        <w:rPr>
          <w:color w:val="1C1C1A"/>
          <w:spacing w:val="-9"/>
          <w:szCs w:val="24"/>
          <w:lang w:val="en-GB"/>
        </w:rPr>
        <w:t xml:space="preserve"> </w:t>
      </w:r>
      <w:r w:rsidRPr="00BB23F5">
        <w:rPr>
          <w:color w:val="1C1C1A"/>
          <w:szCs w:val="24"/>
          <w:lang w:val="en-GB"/>
        </w:rPr>
        <w:t>Mahalingam</w:t>
      </w:r>
      <w:r w:rsidRPr="00BB23F5">
        <w:rPr>
          <w:color w:val="1C1C1A"/>
          <w:spacing w:val="-9"/>
          <w:szCs w:val="24"/>
          <w:lang w:val="en-GB"/>
        </w:rPr>
        <w:t xml:space="preserve"> </w:t>
      </w:r>
      <w:r w:rsidRPr="00BB23F5">
        <w:rPr>
          <w:color w:val="1C1C1A"/>
          <w:szCs w:val="24"/>
          <w:lang w:val="en-GB"/>
        </w:rPr>
        <w:t>(2018)</w:t>
      </w:r>
      <w:r w:rsidRPr="00BB23F5">
        <w:rPr>
          <w:color w:val="1C1C1A"/>
          <w:spacing w:val="-9"/>
          <w:szCs w:val="24"/>
          <w:lang w:val="en-GB"/>
        </w:rPr>
        <w:t xml:space="preserve"> </w:t>
      </w:r>
      <w:r w:rsidRPr="00BB23F5">
        <w:rPr>
          <w:color w:val="1C1C1A"/>
          <w:szCs w:val="24"/>
          <w:lang w:val="en-GB"/>
        </w:rPr>
        <w:t>indicate</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following</w:t>
      </w:r>
      <w:r w:rsidRPr="00BB23F5">
        <w:rPr>
          <w:color w:val="1C1C1A"/>
          <w:spacing w:val="-9"/>
          <w:szCs w:val="24"/>
          <w:lang w:val="en-GB"/>
        </w:rPr>
        <w:t xml:space="preserve"> </w:t>
      </w:r>
      <w:r w:rsidRPr="00BB23F5">
        <w:rPr>
          <w:color w:val="1C1C1A"/>
          <w:szCs w:val="24"/>
          <w:lang w:val="en-GB"/>
        </w:rPr>
        <w:t>factors</w:t>
      </w:r>
      <w:r w:rsidRPr="00BB23F5">
        <w:rPr>
          <w:color w:val="1C1C1A"/>
          <w:spacing w:val="-9"/>
          <w:szCs w:val="24"/>
          <w:lang w:val="en-GB"/>
        </w:rPr>
        <w:t xml:space="preserve"> </w:t>
      </w:r>
      <w:r w:rsidRPr="00BB23F5">
        <w:rPr>
          <w:color w:val="1C1C1A"/>
          <w:szCs w:val="24"/>
          <w:lang w:val="en-GB"/>
        </w:rPr>
        <w:t>that</w:t>
      </w:r>
      <w:r w:rsidRPr="00BB23F5">
        <w:rPr>
          <w:color w:val="1C1C1A"/>
          <w:spacing w:val="-9"/>
          <w:szCs w:val="24"/>
          <w:lang w:val="en-GB"/>
        </w:rPr>
        <w:t xml:space="preserve"> </w:t>
      </w:r>
      <w:r w:rsidRPr="00BB23F5">
        <w:rPr>
          <w:color w:val="1C1C1A"/>
          <w:szCs w:val="24"/>
          <w:lang w:val="en-GB"/>
        </w:rPr>
        <w:t>may</w:t>
      </w:r>
      <w:r w:rsidRPr="00BB23F5">
        <w:rPr>
          <w:color w:val="1C1C1A"/>
          <w:spacing w:val="-9"/>
          <w:szCs w:val="24"/>
          <w:lang w:val="en-GB"/>
        </w:rPr>
        <w:t xml:space="preserve"> </w:t>
      </w:r>
      <w:r w:rsidRPr="00BB23F5">
        <w:rPr>
          <w:color w:val="1C1C1A"/>
          <w:szCs w:val="24"/>
          <w:lang w:val="en-GB"/>
        </w:rPr>
        <w:t>limit interest in the LM concept or negatively affect its possible applications:</w:t>
      </w:r>
    </w:p>
    <w:p w14:paraId="52F9D55B" w14:textId="77777777" w:rsidR="00A32BD9" w:rsidRPr="00BB23F5" w:rsidRDefault="00A32BD9">
      <w:pPr>
        <w:pStyle w:val="ListParagraph"/>
        <w:numPr>
          <w:ilvl w:val="1"/>
          <w:numId w:val="35"/>
        </w:numPr>
        <w:spacing w:before="0" w:line="360" w:lineRule="auto"/>
        <w:ind w:left="851" w:right="-11" w:hanging="284"/>
        <w:contextualSpacing w:val="0"/>
        <w:rPr>
          <w:szCs w:val="24"/>
          <w:lang w:val="en-GB"/>
        </w:rPr>
      </w:pPr>
      <w:r w:rsidRPr="00BB23F5">
        <w:rPr>
          <w:color w:val="1C1C1A"/>
          <w:szCs w:val="24"/>
          <w:lang w:val="en-GB"/>
        </w:rPr>
        <w:t xml:space="preserve"> The LM concept is often wrongly associated with activities aimed at reducing employment, which is ironically emphasised by the acronym LEAN (</w:t>
      </w:r>
      <w:r w:rsidRPr="00BB23F5">
        <w:rPr>
          <w:i/>
          <w:iCs/>
          <w:color w:val="1C1C1A"/>
          <w:szCs w:val="24"/>
          <w:lang w:val="en-GB"/>
        </w:rPr>
        <w:t>Less</w:t>
      </w:r>
      <w:r w:rsidRPr="00BB23F5">
        <w:rPr>
          <w:color w:val="1C1C1A"/>
          <w:szCs w:val="24"/>
          <w:lang w:val="en-GB"/>
        </w:rPr>
        <w:t xml:space="preserve"> </w:t>
      </w:r>
      <w:r w:rsidRPr="00BB23F5">
        <w:rPr>
          <w:i/>
          <w:color w:val="1C1C1A"/>
          <w:szCs w:val="24"/>
          <w:lang w:val="en-GB"/>
        </w:rPr>
        <w:t xml:space="preserve">Employees Are Needed ); </w:t>
      </w:r>
      <w:r w:rsidRPr="00BB23F5">
        <w:rPr>
          <w:color w:val="1C1C1A"/>
          <w:szCs w:val="24"/>
          <w:lang w:val="en-GB"/>
        </w:rPr>
        <w:t>however, this is a significant distortion of the basic principle</w:t>
      </w:r>
      <w:r w:rsidRPr="00BB23F5">
        <w:rPr>
          <w:color w:val="1C1C1A"/>
          <w:spacing w:val="-9"/>
          <w:szCs w:val="24"/>
          <w:lang w:val="en-GB"/>
        </w:rPr>
        <w:t xml:space="preserve"> </w:t>
      </w:r>
      <w:r w:rsidRPr="00BB23F5">
        <w:rPr>
          <w:color w:val="1C1C1A"/>
          <w:szCs w:val="24"/>
          <w:lang w:val="en-GB"/>
        </w:rPr>
        <w:t>of</w:t>
      </w:r>
      <w:r w:rsidRPr="00BB23F5">
        <w:rPr>
          <w:color w:val="1C1C1A"/>
          <w:spacing w:val="-9"/>
          <w:szCs w:val="24"/>
          <w:lang w:val="en-GB"/>
        </w:rPr>
        <w:t xml:space="preserve"> </w:t>
      </w:r>
      <w:r w:rsidRPr="00BB23F5">
        <w:rPr>
          <w:color w:val="1C1C1A"/>
          <w:szCs w:val="24"/>
          <w:lang w:val="en-GB"/>
        </w:rPr>
        <w:t>LM</w:t>
      </w:r>
      <w:r w:rsidRPr="00BB23F5">
        <w:rPr>
          <w:color w:val="1C1C1A"/>
          <w:spacing w:val="-9"/>
          <w:szCs w:val="24"/>
          <w:lang w:val="en-GB"/>
        </w:rPr>
        <w:t xml:space="preserve"> </w:t>
      </w:r>
      <w:r w:rsidRPr="00BB23F5">
        <w:rPr>
          <w:color w:val="1C1C1A"/>
          <w:szCs w:val="24"/>
          <w:lang w:val="en-GB"/>
        </w:rPr>
        <w:t>-</w:t>
      </w:r>
      <w:r w:rsidRPr="00BB23F5">
        <w:rPr>
          <w:color w:val="1C1C1A"/>
          <w:spacing w:val="-9"/>
          <w:szCs w:val="24"/>
          <w:lang w:val="en-GB"/>
        </w:rPr>
        <w:t xml:space="preserve"> </w:t>
      </w:r>
      <w:r w:rsidRPr="00BB23F5">
        <w:rPr>
          <w:color w:val="1C1C1A"/>
          <w:szCs w:val="24"/>
          <w:lang w:val="en-GB"/>
        </w:rPr>
        <w:t>respect</w:t>
      </w:r>
      <w:r w:rsidRPr="00BB23F5">
        <w:rPr>
          <w:color w:val="1C1C1A"/>
          <w:spacing w:val="-9"/>
          <w:szCs w:val="24"/>
          <w:lang w:val="en-GB"/>
        </w:rPr>
        <w:t xml:space="preserve"> </w:t>
      </w:r>
      <w:r w:rsidRPr="00BB23F5">
        <w:rPr>
          <w:color w:val="1C1C1A"/>
          <w:szCs w:val="24"/>
          <w:lang w:val="en-GB"/>
        </w:rPr>
        <w:t>for</w:t>
      </w:r>
      <w:r w:rsidRPr="00BB23F5">
        <w:rPr>
          <w:color w:val="1C1C1A"/>
          <w:spacing w:val="-9"/>
          <w:szCs w:val="24"/>
          <w:lang w:val="en-GB"/>
        </w:rPr>
        <w:t xml:space="preserve"> </w:t>
      </w:r>
      <w:r w:rsidRPr="00BB23F5">
        <w:rPr>
          <w:color w:val="1C1C1A"/>
          <w:szCs w:val="24"/>
          <w:lang w:val="en-GB"/>
        </w:rPr>
        <w:t>people,</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negative</w:t>
      </w:r>
      <w:r w:rsidRPr="00BB23F5">
        <w:rPr>
          <w:color w:val="1C1C1A"/>
          <w:spacing w:val="-9"/>
          <w:szCs w:val="24"/>
          <w:lang w:val="en-GB"/>
        </w:rPr>
        <w:t xml:space="preserve"> </w:t>
      </w:r>
      <w:r w:rsidRPr="00BB23F5">
        <w:rPr>
          <w:color w:val="1C1C1A"/>
          <w:szCs w:val="24"/>
          <w:lang w:val="en-GB"/>
        </w:rPr>
        <w:t>connotations</w:t>
      </w:r>
      <w:r w:rsidRPr="00BB23F5">
        <w:rPr>
          <w:color w:val="1C1C1A"/>
          <w:spacing w:val="-9"/>
          <w:szCs w:val="24"/>
          <w:lang w:val="en-GB"/>
        </w:rPr>
        <w:t xml:space="preserve"> </w:t>
      </w:r>
      <w:r w:rsidRPr="00BB23F5">
        <w:rPr>
          <w:color w:val="1C1C1A"/>
          <w:szCs w:val="24"/>
          <w:lang w:val="en-GB"/>
        </w:rPr>
        <w:t>of</w:t>
      </w:r>
      <w:r w:rsidRPr="00BB23F5">
        <w:rPr>
          <w:color w:val="1C1C1A"/>
          <w:spacing w:val="-9"/>
          <w:szCs w:val="24"/>
          <w:lang w:val="en-GB"/>
        </w:rPr>
        <w:t xml:space="preserve"> </w:t>
      </w:r>
      <w:r w:rsidRPr="00BB23F5">
        <w:rPr>
          <w:color w:val="1C1C1A"/>
          <w:szCs w:val="24"/>
          <w:lang w:val="en-GB"/>
        </w:rPr>
        <w:t>which</w:t>
      </w:r>
      <w:r w:rsidRPr="00BB23F5">
        <w:rPr>
          <w:color w:val="1C1C1A"/>
          <w:spacing w:val="-9"/>
          <w:szCs w:val="24"/>
          <w:lang w:val="en-GB"/>
        </w:rPr>
        <w:t xml:space="preserve"> </w:t>
      </w:r>
      <w:r w:rsidRPr="00BB23F5">
        <w:rPr>
          <w:color w:val="1C1C1A"/>
          <w:szCs w:val="24"/>
          <w:lang w:val="en-GB"/>
        </w:rPr>
        <w:t>should be avoided;</w:t>
      </w:r>
    </w:p>
    <w:p w14:paraId="557AF653" w14:textId="77777777" w:rsidR="00A32BD9" w:rsidRPr="00BB23F5" w:rsidRDefault="00A32BD9">
      <w:pPr>
        <w:pStyle w:val="ListParagraph"/>
        <w:numPr>
          <w:ilvl w:val="1"/>
          <w:numId w:val="35"/>
        </w:numPr>
        <w:tabs>
          <w:tab w:val="left" w:pos="383"/>
          <w:tab w:val="left" w:pos="623"/>
        </w:tabs>
        <w:spacing w:before="0" w:line="360" w:lineRule="auto"/>
        <w:ind w:left="851" w:right="-11" w:hanging="284"/>
        <w:contextualSpacing w:val="0"/>
        <w:rPr>
          <w:szCs w:val="24"/>
          <w:lang w:val="en-GB"/>
        </w:rPr>
      </w:pPr>
      <w:r w:rsidRPr="00BB23F5">
        <w:rPr>
          <w:color w:val="1C1C1A"/>
          <w:szCs w:val="24"/>
          <w:lang w:val="en-GB"/>
        </w:rPr>
        <w:t>Students and employers, as critical stakeholders, should be treated not as typical customers but as prosumers, co-creators of the effects of university activities; without their participation, improvement projects will not achieve the desired effects;</w:t>
      </w:r>
      <w:r w:rsidRPr="00BB23F5">
        <w:rPr>
          <w:color w:val="1C1C1A"/>
          <w:spacing w:val="-8"/>
          <w:szCs w:val="24"/>
          <w:lang w:val="en-GB"/>
        </w:rPr>
        <w:t xml:space="preserve"> </w:t>
      </w:r>
      <w:r w:rsidRPr="00BB23F5">
        <w:rPr>
          <w:color w:val="1C1C1A"/>
          <w:szCs w:val="24"/>
          <w:lang w:val="en-GB"/>
        </w:rPr>
        <w:t>there</w:t>
      </w:r>
      <w:r w:rsidRPr="00BB23F5">
        <w:rPr>
          <w:color w:val="1C1C1A"/>
          <w:szCs w:val="24"/>
          <w:lang w:val="en-GB"/>
        </w:rPr>
        <w:lastRenderedPageBreak/>
        <w:t>fore,</w:t>
      </w:r>
      <w:r w:rsidRPr="00BB23F5">
        <w:rPr>
          <w:color w:val="1C1C1A"/>
          <w:spacing w:val="-8"/>
          <w:szCs w:val="24"/>
          <w:lang w:val="en-GB"/>
        </w:rPr>
        <w:t xml:space="preserve"> </w:t>
      </w:r>
      <w:r w:rsidRPr="00BB23F5">
        <w:rPr>
          <w:color w:val="1C1C1A"/>
          <w:szCs w:val="24"/>
          <w:lang w:val="en-GB"/>
        </w:rPr>
        <w:t>the</w:t>
      </w:r>
      <w:r w:rsidRPr="00BB23F5">
        <w:rPr>
          <w:color w:val="1C1C1A"/>
          <w:spacing w:val="-8"/>
          <w:szCs w:val="24"/>
          <w:lang w:val="en-GB"/>
        </w:rPr>
        <w:t xml:space="preserve"> </w:t>
      </w:r>
      <w:r w:rsidRPr="00BB23F5">
        <w:rPr>
          <w:color w:val="1C1C1A"/>
          <w:szCs w:val="24"/>
          <w:lang w:val="en-GB"/>
        </w:rPr>
        <w:t>inclusion</w:t>
      </w:r>
      <w:r w:rsidRPr="00BB23F5">
        <w:rPr>
          <w:color w:val="1C1C1A"/>
          <w:spacing w:val="-8"/>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these</w:t>
      </w:r>
      <w:r w:rsidRPr="00BB23F5">
        <w:rPr>
          <w:color w:val="1C1C1A"/>
          <w:spacing w:val="-8"/>
          <w:szCs w:val="24"/>
          <w:lang w:val="en-GB"/>
        </w:rPr>
        <w:t xml:space="preserve"> </w:t>
      </w:r>
      <w:r w:rsidRPr="00BB23F5">
        <w:rPr>
          <w:color w:val="1C1C1A"/>
          <w:szCs w:val="24"/>
          <w:lang w:val="en-GB"/>
        </w:rPr>
        <w:t>two</w:t>
      </w:r>
      <w:r w:rsidRPr="00BB23F5">
        <w:rPr>
          <w:color w:val="1C1C1A"/>
          <w:spacing w:val="-8"/>
          <w:szCs w:val="24"/>
          <w:lang w:val="en-GB"/>
        </w:rPr>
        <w:t xml:space="preserve"> </w:t>
      </w:r>
      <w:r w:rsidRPr="00BB23F5">
        <w:rPr>
          <w:color w:val="1C1C1A"/>
          <w:szCs w:val="24"/>
          <w:lang w:val="en-GB"/>
        </w:rPr>
        <w:t>groups;</w:t>
      </w:r>
      <w:r w:rsidRPr="00BB23F5">
        <w:rPr>
          <w:color w:val="1C1C1A"/>
          <w:spacing w:val="-8"/>
          <w:szCs w:val="24"/>
          <w:lang w:val="en-GB"/>
        </w:rPr>
        <w:t xml:space="preserve"> </w:t>
      </w:r>
      <w:r w:rsidRPr="00BB23F5">
        <w:rPr>
          <w:color w:val="1C1C1A"/>
          <w:szCs w:val="24"/>
          <w:lang w:val="en-GB"/>
        </w:rPr>
        <w:t>among</w:t>
      </w:r>
      <w:r w:rsidRPr="00BB23F5">
        <w:rPr>
          <w:color w:val="1C1C1A"/>
          <w:spacing w:val="-8"/>
          <w:szCs w:val="24"/>
          <w:lang w:val="en-GB"/>
        </w:rPr>
        <w:t xml:space="preserve"> </w:t>
      </w:r>
      <w:r w:rsidRPr="00BB23F5">
        <w:rPr>
          <w:color w:val="1C1C1A"/>
          <w:szCs w:val="24"/>
          <w:lang w:val="en-GB"/>
        </w:rPr>
        <w:t>others,</w:t>
      </w:r>
      <w:r w:rsidRPr="00BB23F5">
        <w:rPr>
          <w:color w:val="1C1C1A"/>
          <w:spacing w:val="-8"/>
          <w:szCs w:val="24"/>
          <w:lang w:val="en-GB"/>
        </w:rPr>
        <w:t xml:space="preserve"> </w:t>
      </w:r>
      <w:r w:rsidRPr="00BB23F5">
        <w:rPr>
          <w:color w:val="1C1C1A"/>
          <w:szCs w:val="24"/>
          <w:lang w:val="en-GB"/>
        </w:rPr>
        <w:t>a</w:t>
      </w:r>
      <w:r w:rsidRPr="00BB23F5">
        <w:rPr>
          <w:color w:val="1C1C1A"/>
          <w:spacing w:val="-8"/>
          <w:szCs w:val="24"/>
          <w:lang w:val="en-GB"/>
        </w:rPr>
        <w:t xml:space="preserve"> </w:t>
      </w:r>
      <w:r w:rsidRPr="00BB23F5">
        <w:rPr>
          <w:color w:val="1C1C1A"/>
          <w:szCs w:val="24"/>
          <w:lang w:val="en-GB"/>
        </w:rPr>
        <w:t>system</w:t>
      </w:r>
      <w:r w:rsidRPr="00BB23F5">
        <w:rPr>
          <w:color w:val="1C1C1A"/>
          <w:spacing w:val="-8"/>
          <w:szCs w:val="24"/>
          <w:lang w:val="en-GB"/>
        </w:rPr>
        <w:t xml:space="preserve"> </w:t>
      </w:r>
      <w:r w:rsidRPr="00BB23F5">
        <w:rPr>
          <w:color w:val="1C1C1A"/>
          <w:szCs w:val="24"/>
          <w:lang w:val="en-GB"/>
        </w:rPr>
        <w:t>for planning projects based on LM and related training are highly recommended;</w:t>
      </w:r>
    </w:p>
    <w:p w14:paraId="6948A810" w14:textId="77777777" w:rsidR="00A32BD9" w:rsidRPr="00BB23F5" w:rsidRDefault="00A32BD9">
      <w:pPr>
        <w:pStyle w:val="ListParagraph"/>
        <w:numPr>
          <w:ilvl w:val="0"/>
          <w:numId w:val="35"/>
        </w:numPr>
        <w:spacing w:before="0" w:line="360" w:lineRule="auto"/>
        <w:ind w:left="851" w:right="-11" w:hanging="284"/>
        <w:contextualSpacing w:val="0"/>
        <w:rPr>
          <w:color w:val="1C1C1A"/>
          <w:szCs w:val="24"/>
          <w:lang w:val="en-GB"/>
        </w:rPr>
      </w:pP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often</w:t>
      </w:r>
      <w:r w:rsidRPr="00BB23F5">
        <w:rPr>
          <w:color w:val="1C1C1A"/>
          <w:spacing w:val="-10"/>
          <w:szCs w:val="24"/>
          <w:lang w:val="en-GB"/>
        </w:rPr>
        <w:t xml:space="preserve"> </w:t>
      </w:r>
      <w:r w:rsidRPr="00BB23F5">
        <w:rPr>
          <w:color w:val="1C1C1A"/>
          <w:szCs w:val="24"/>
          <w:lang w:val="en-GB"/>
        </w:rPr>
        <w:t>observed</w:t>
      </w:r>
      <w:r w:rsidRPr="00BB23F5">
        <w:rPr>
          <w:color w:val="1C1C1A"/>
          <w:spacing w:val="-10"/>
          <w:szCs w:val="24"/>
          <w:lang w:val="en-GB"/>
        </w:rPr>
        <w:t xml:space="preserve"> </w:t>
      </w:r>
      <w:r w:rsidRPr="00BB23F5">
        <w:rPr>
          <w:color w:val="1C1C1A"/>
          <w:szCs w:val="24"/>
          <w:lang w:val="en-GB"/>
        </w:rPr>
        <w:t>definition</w:t>
      </w:r>
      <w:r w:rsidRPr="00BB23F5">
        <w:rPr>
          <w:color w:val="1C1C1A"/>
          <w:spacing w:val="-10"/>
          <w:szCs w:val="24"/>
          <w:lang w:val="en-GB"/>
        </w:rPr>
        <w:t xml:space="preserve"> </w:t>
      </w:r>
      <w:r w:rsidRPr="00BB23F5">
        <w:rPr>
          <w:color w:val="1C1C1A"/>
          <w:szCs w:val="24"/>
          <w:lang w:val="en-GB"/>
        </w:rPr>
        <w:t>of</w:t>
      </w:r>
      <w:r w:rsidRPr="00BB23F5">
        <w:rPr>
          <w:color w:val="1C1C1A"/>
          <w:spacing w:val="-10"/>
          <w:szCs w:val="24"/>
          <w:lang w:val="en-GB"/>
        </w:rPr>
        <w:t xml:space="preserve"> </w:t>
      </w:r>
      <w:r w:rsidRPr="00BB23F5">
        <w:rPr>
          <w:color w:val="1C1C1A"/>
          <w:szCs w:val="24"/>
          <w:lang w:val="en-GB"/>
        </w:rPr>
        <w:t>LM</w:t>
      </w:r>
      <w:r w:rsidRPr="00BB23F5">
        <w:rPr>
          <w:color w:val="1C1C1A"/>
          <w:spacing w:val="-10"/>
          <w:szCs w:val="24"/>
          <w:lang w:val="en-GB"/>
        </w:rPr>
        <w:t xml:space="preserve"> </w:t>
      </w:r>
      <w:r w:rsidRPr="00BB23F5">
        <w:rPr>
          <w:color w:val="1C1C1A"/>
          <w:szCs w:val="24"/>
          <w:lang w:val="en-GB"/>
        </w:rPr>
        <w:t>as</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basis</w:t>
      </w:r>
      <w:r w:rsidRPr="00BB23F5">
        <w:rPr>
          <w:color w:val="1C1C1A"/>
          <w:spacing w:val="-10"/>
          <w:szCs w:val="24"/>
          <w:lang w:val="en-GB"/>
        </w:rPr>
        <w:t xml:space="preserve"> </w:t>
      </w:r>
      <w:r w:rsidRPr="00BB23F5">
        <w:rPr>
          <w:color w:val="1C1C1A"/>
          <w:szCs w:val="24"/>
          <w:lang w:val="en-GB"/>
        </w:rPr>
        <w:t>for</w:t>
      </w:r>
      <w:r w:rsidRPr="00BB23F5">
        <w:rPr>
          <w:color w:val="1C1C1A"/>
          <w:spacing w:val="-10"/>
          <w:szCs w:val="24"/>
          <w:lang w:val="en-GB"/>
        </w:rPr>
        <w:t xml:space="preserve"> </w:t>
      </w:r>
      <w:r w:rsidRPr="00BB23F5">
        <w:rPr>
          <w:color w:val="1C1C1A"/>
          <w:szCs w:val="24"/>
          <w:lang w:val="en-GB"/>
        </w:rPr>
        <w:t>grass-roots</w:t>
      </w:r>
      <w:r w:rsidRPr="00BB23F5">
        <w:rPr>
          <w:color w:val="1C1C1A"/>
          <w:spacing w:val="-10"/>
          <w:szCs w:val="24"/>
          <w:lang w:val="en-GB"/>
        </w:rPr>
        <w:t xml:space="preserve"> </w:t>
      </w:r>
      <w:r w:rsidRPr="00BB23F5">
        <w:rPr>
          <w:color w:val="1C1C1A"/>
          <w:szCs w:val="24"/>
          <w:lang w:val="en-GB"/>
        </w:rPr>
        <w:t>initiatives,</w:t>
      </w:r>
      <w:r w:rsidRPr="00BB23F5">
        <w:rPr>
          <w:color w:val="1C1C1A"/>
          <w:spacing w:val="-10"/>
          <w:szCs w:val="24"/>
          <w:lang w:val="en-GB"/>
        </w:rPr>
        <w:t xml:space="preserve"> </w:t>
      </w:r>
      <w:r w:rsidRPr="00BB23F5">
        <w:rPr>
          <w:color w:val="1C1C1A"/>
          <w:szCs w:val="24"/>
          <w:lang w:val="en-GB"/>
        </w:rPr>
        <w:t>although fundamentally accurate, is a tactical error because it somehow "exempts" the university management from the necessary involvement and participation; exclusion of management from active participation in improvement activities dooms the entire project to failure;</w:t>
      </w:r>
    </w:p>
    <w:p w14:paraId="23646CD1" w14:textId="77777777" w:rsidR="00A32BD9" w:rsidRPr="00BB23F5" w:rsidRDefault="00A32BD9">
      <w:pPr>
        <w:pStyle w:val="ListParagraph"/>
        <w:numPr>
          <w:ilvl w:val="0"/>
          <w:numId w:val="35"/>
        </w:numPr>
        <w:tabs>
          <w:tab w:val="left" w:pos="254"/>
          <w:tab w:val="left" w:pos="492"/>
        </w:tabs>
        <w:spacing w:before="0" w:line="360" w:lineRule="auto"/>
        <w:ind w:left="851" w:right="-11" w:hanging="284"/>
        <w:contextualSpacing w:val="0"/>
        <w:rPr>
          <w:color w:val="1C1C1A"/>
          <w:szCs w:val="24"/>
          <w:lang w:val="en-GB"/>
        </w:rPr>
      </w:pPr>
      <w:r w:rsidRPr="00BB23F5">
        <w:rPr>
          <w:color w:val="1C1C1A"/>
          <w:szCs w:val="24"/>
          <w:lang w:val="en-GB"/>
        </w:rPr>
        <w:t>The use of the LM concept should not exclude the application of other pro-quality solutions because the practical side of improvement becomes incomplete, especially in a complex university environment, e.g. selected elements and processes related to the Six Sigma concept, especially in its scientific approach, measurement of process variability, data analysis and reference possibilities, may be beneficial; normative management systems are also helpful in this context because LM does not refer to standardised practices, which in the case of large institutions play an essential role in organising many processes; there is no evidence in the literature that the introduction of LM brought quick</w:t>
      </w:r>
      <w:r w:rsidRPr="00BB23F5">
        <w:rPr>
          <w:color w:val="1C1C1A"/>
          <w:spacing w:val="40"/>
          <w:szCs w:val="24"/>
          <w:lang w:val="en-GB"/>
        </w:rPr>
        <w:t xml:space="preserve"> </w:t>
      </w:r>
      <w:r w:rsidRPr="00BB23F5">
        <w:rPr>
          <w:color w:val="1C1C1A"/>
          <w:szCs w:val="24"/>
          <w:lang w:val="en-GB"/>
        </w:rPr>
        <w:t>positive effects at any university; this does not coincide with the declaration of obtaining</w:t>
      </w:r>
      <w:r w:rsidRPr="00BB23F5">
        <w:rPr>
          <w:color w:val="1C1C1A"/>
          <w:spacing w:val="-1"/>
          <w:szCs w:val="24"/>
          <w:lang w:val="en-GB"/>
        </w:rPr>
        <w:t xml:space="preserve"> </w:t>
      </w:r>
      <w:r w:rsidRPr="00BB23F5">
        <w:rPr>
          <w:color w:val="1C1C1A"/>
          <w:szCs w:val="24"/>
          <w:lang w:val="en-GB"/>
        </w:rPr>
        <w:t>almost</w:t>
      </w:r>
      <w:r w:rsidRPr="00BB23F5">
        <w:rPr>
          <w:color w:val="1C1C1A"/>
          <w:spacing w:val="-1"/>
          <w:szCs w:val="24"/>
          <w:lang w:val="en-GB"/>
        </w:rPr>
        <w:t xml:space="preserve"> </w:t>
      </w:r>
      <w:r w:rsidRPr="00BB23F5">
        <w:rPr>
          <w:color w:val="1C1C1A"/>
          <w:szCs w:val="24"/>
          <w:lang w:val="en-GB"/>
        </w:rPr>
        <w:t>immediate</w:t>
      </w:r>
      <w:r w:rsidRPr="00BB23F5">
        <w:rPr>
          <w:color w:val="1C1C1A"/>
          <w:spacing w:val="-1"/>
          <w:szCs w:val="24"/>
          <w:lang w:val="en-GB"/>
        </w:rPr>
        <w:t xml:space="preserve"> </w:t>
      </w:r>
      <w:r w:rsidRPr="00BB23F5">
        <w:rPr>
          <w:color w:val="1C1C1A"/>
          <w:szCs w:val="24"/>
          <w:lang w:val="en-GB"/>
        </w:rPr>
        <w:t>benefits,</w:t>
      </w:r>
      <w:r w:rsidRPr="00BB23F5">
        <w:rPr>
          <w:color w:val="1C1C1A"/>
          <w:spacing w:val="-1"/>
          <w:szCs w:val="24"/>
          <w:lang w:val="en-GB"/>
        </w:rPr>
        <w:t xml:space="preserve"> </w:t>
      </w:r>
      <w:r w:rsidRPr="00BB23F5">
        <w:rPr>
          <w:color w:val="1C1C1A"/>
          <w:szCs w:val="24"/>
          <w:lang w:val="en-GB"/>
        </w:rPr>
        <w:t>which</w:t>
      </w:r>
      <w:r w:rsidRPr="00BB23F5">
        <w:rPr>
          <w:color w:val="1C1C1A"/>
          <w:spacing w:val="-1"/>
          <w:szCs w:val="24"/>
          <w:lang w:val="en-GB"/>
        </w:rPr>
        <w:t xml:space="preserve"> </w:t>
      </w:r>
      <w:r w:rsidRPr="00BB23F5">
        <w:rPr>
          <w:color w:val="1C1C1A"/>
          <w:szCs w:val="24"/>
          <w:lang w:val="en-GB"/>
        </w:rPr>
        <w:t>is</w:t>
      </w:r>
      <w:r w:rsidRPr="00BB23F5">
        <w:rPr>
          <w:color w:val="1C1C1A"/>
          <w:spacing w:val="-1"/>
          <w:szCs w:val="24"/>
          <w:lang w:val="en-GB"/>
        </w:rPr>
        <w:t xml:space="preserve"> </w:t>
      </w:r>
      <w:r w:rsidRPr="00BB23F5">
        <w:rPr>
          <w:color w:val="1C1C1A"/>
          <w:szCs w:val="24"/>
          <w:lang w:val="en-GB"/>
        </w:rPr>
        <w:t>routinely</w:t>
      </w:r>
      <w:r w:rsidRPr="00BB23F5">
        <w:rPr>
          <w:color w:val="1C1C1A"/>
          <w:spacing w:val="-1"/>
          <w:szCs w:val="24"/>
          <w:lang w:val="en-GB"/>
        </w:rPr>
        <w:t xml:space="preserve"> </w:t>
      </w:r>
      <w:r w:rsidRPr="00BB23F5">
        <w:rPr>
          <w:color w:val="1C1C1A"/>
          <w:szCs w:val="24"/>
          <w:lang w:val="en-GB"/>
        </w:rPr>
        <w:t>repeated</w:t>
      </w:r>
      <w:r w:rsidRPr="00BB23F5">
        <w:rPr>
          <w:color w:val="1C1C1A"/>
          <w:spacing w:val="-1"/>
          <w:szCs w:val="24"/>
          <w:lang w:val="en-GB"/>
        </w:rPr>
        <w:t xml:space="preserve"> </w:t>
      </w:r>
      <w:r w:rsidRPr="00BB23F5">
        <w:rPr>
          <w:color w:val="1C1C1A"/>
          <w:szCs w:val="24"/>
          <w:lang w:val="en-GB"/>
        </w:rPr>
        <w:t>as</w:t>
      </w:r>
      <w:r w:rsidRPr="00BB23F5">
        <w:rPr>
          <w:color w:val="1C1C1A"/>
          <w:spacing w:val="-1"/>
          <w:szCs w:val="24"/>
          <w:lang w:val="en-GB"/>
        </w:rPr>
        <w:t xml:space="preserve"> </w:t>
      </w:r>
      <w:r w:rsidRPr="00BB23F5">
        <w:rPr>
          <w:color w:val="1C1C1A"/>
          <w:szCs w:val="24"/>
          <w:lang w:val="en-GB"/>
        </w:rPr>
        <w:t>an</w:t>
      </w:r>
      <w:r w:rsidRPr="00BB23F5">
        <w:rPr>
          <w:color w:val="1C1C1A"/>
          <w:spacing w:val="-1"/>
          <w:szCs w:val="24"/>
          <w:lang w:val="en-GB"/>
        </w:rPr>
        <w:t xml:space="preserve"> </w:t>
      </w:r>
      <w:r w:rsidRPr="00BB23F5">
        <w:rPr>
          <w:color w:val="1C1C1A"/>
          <w:szCs w:val="24"/>
          <w:lang w:val="en-GB"/>
        </w:rPr>
        <w:t>advantage of this concept;</w:t>
      </w:r>
    </w:p>
    <w:p w14:paraId="5EAF6331" w14:textId="77777777" w:rsidR="00A32BD9" w:rsidRPr="00BB23F5" w:rsidRDefault="00A32BD9">
      <w:pPr>
        <w:pStyle w:val="ListParagraph"/>
        <w:numPr>
          <w:ilvl w:val="0"/>
          <w:numId w:val="35"/>
        </w:numPr>
        <w:tabs>
          <w:tab w:val="left" w:pos="264"/>
          <w:tab w:val="left" w:pos="509"/>
        </w:tabs>
        <w:spacing w:before="0" w:line="360" w:lineRule="auto"/>
        <w:ind w:left="851" w:right="-11" w:hanging="284"/>
        <w:contextualSpacing w:val="0"/>
        <w:rPr>
          <w:color w:val="1C1C1A"/>
          <w:szCs w:val="24"/>
          <w:lang w:val="en-GB"/>
        </w:rPr>
      </w:pPr>
      <w:r w:rsidRPr="00BB23F5">
        <w:rPr>
          <w:color w:val="1C1C1A"/>
          <w:w w:val="105"/>
          <w:szCs w:val="24"/>
          <w:lang w:val="en-GB"/>
        </w:rPr>
        <w:t>The LM concept should not be presented solely as a set of methods and tools</w:t>
      </w:r>
      <w:r w:rsidRPr="00BB23F5">
        <w:rPr>
          <w:color w:val="1C1C1A"/>
          <w:spacing w:val="-9"/>
          <w:w w:val="105"/>
          <w:szCs w:val="24"/>
          <w:lang w:val="en-GB"/>
        </w:rPr>
        <w:t xml:space="preserve"> </w:t>
      </w:r>
      <w:r w:rsidRPr="00BB23F5">
        <w:rPr>
          <w:color w:val="1C1C1A"/>
          <w:w w:val="105"/>
          <w:szCs w:val="24"/>
          <w:lang w:val="en-GB"/>
        </w:rPr>
        <w:t>but</w:t>
      </w:r>
      <w:r w:rsidRPr="00BB23F5">
        <w:rPr>
          <w:color w:val="1C1C1A"/>
          <w:spacing w:val="-9"/>
          <w:w w:val="105"/>
          <w:szCs w:val="24"/>
          <w:lang w:val="en-GB"/>
        </w:rPr>
        <w:t xml:space="preserve"> </w:t>
      </w:r>
      <w:r w:rsidRPr="00BB23F5">
        <w:rPr>
          <w:color w:val="1C1C1A"/>
          <w:w w:val="105"/>
          <w:szCs w:val="24"/>
          <w:lang w:val="en-GB"/>
        </w:rPr>
        <w:t>rather</w:t>
      </w:r>
      <w:r w:rsidRPr="00BB23F5">
        <w:rPr>
          <w:color w:val="1C1C1A"/>
          <w:spacing w:val="-9"/>
          <w:w w:val="105"/>
          <w:szCs w:val="24"/>
          <w:lang w:val="en-GB"/>
        </w:rPr>
        <w:t xml:space="preserve"> </w:t>
      </w:r>
      <w:r w:rsidRPr="00BB23F5">
        <w:rPr>
          <w:color w:val="1C1C1A"/>
          <w:w w:val="105"/>
          <w:szCs w:val="24"/>
          <w:lang w:val="en-GB"/>
        </w:rPr>
        <w:t>as</w:t>
      </w:r>
      <w:r w:rsidRPr="00BB23F5">
        <w:rPr>
          <w:color w:val="1C1C1A"/>
          <w:spacing w:val="-9"/>
          <w:w w:val="105"/>
          <w:szCs w:val="24"/>
          <w:lang w:val="en-GB"/>
        </w:rPr>
        <w:t xml:space="preserve"> </w:t>
      </w:r>
      <w:r w:rsidRPr="00BB23F5">
        <w:rPr>
          <w:color w:val="1C1C1A"/>
          <w:w w:val="105"/>
          <w:szCs w:val="24"/>
          <w:lang w:val="en-GB"/>
        </w:rPr>
        <w:t>a</w:t>
      </w:r>
      <w:r w:rsidRPr="00BB23F5">
        <w:rPr>
          <w:color w:val="1C1C1A"/>
          <w:spacing w:val="-9"/>
          <w:w w:val="105"/>
          <w:szCs w:val="24"/>
          <w:lang w:val="en-GB"/>
        </w:rPr>
        <w:t xml:space="preserve"> </w:t>
      </w:r>
      <w:r w:rsidRPr="00BB23F5">
        <w:rPr>
          <w:color w:val="1C1C1A"/>
          <w:w w:val="105"/>
          <w:szCs w:val="24"/>
          <w:lang w:val="en-GB"/>
        </w:rPr>
        <w:t>strategic</w:t>
      </w:r>
      <w:r w:rsidRPr="00BB23F5">
        <w:rPr>
          <w:color w:val="1C1C1A"/>
          <w:spacing w:val="-9"/>
          <w:w w:val="105"/>
          <w:szCs w:val="24"/>
          <w:lang w:val="en-GB"/>
        </w:rPr>
        <w:t xml:space="preserve"> </w:t>
      </w:r>
      <w:r w:rsidRPr="00BB23F5">
        <w:rPr>
          <w:color w:val="1C1C1A"/>
          <w:w w:val="105"/>
          <w:szCs w:val="24"/>
          <w:lang w:val="en-GB"/>
        </w:rPr>
        <w:t>concept</w:t>
      </w:r>
      <w:r w:rsidRPr="00BB23F5">
        <w:rPr>
          <w:color w:val="1C1C1A"/>
          <w:spacing w:val="-9"/>
          <w:w w:val="105"/>
          <w:szCs w:val="24"/>
          <w:lang w:val="en-GB"/>
        </w:rPr>
        <w:t xml:space="preserve"> </w:t>
      </w:r>
      <w:r w:rsidRPr="00BB23F5">
        <w:rPr>
          <w:color w:val="1C1C1A"/>
          <w:w w:val="105"/>
          <w:szCs w:val="24"/>
          <w:lang w:val="en-GB"/>
        </w:rPr>
        <w:t>of</w:t>
      </w:r>
      <w:r w:rsidRPr="00BB23F5">
        <w:rPr>
          <w:color w:val="1C1C1A"/>
          <w:spacing w:val="-9"/>
          <w:w w:val="105"/>
          <w:szCs w:val="24"/>
          <w:lang w:val="en-GB"/>
        </w:rPr>
        <w:t xml:space="preserve"> </w:t>
      </w:r>
      <w:r w:rsidRPr="00BB23F5">
        <w:rPr>
          <w:color w:val="1C1C1A"/>
          <w:w w:val="105"/>
          <w:szCs w:val="24"/>
          <w:lang w:val="en-GB"/>
        </w:rPr>
        <w:t>change</w:t>
      </w:r>
      <w:r w:rsidRPr="00BB23F5">
        <w:rPr>
          <w:color w:val="1C1C1A"/>
          <w:spacing w:val="-9"/>
          <w:w w:val="105"/>
          <w:szCs w:val="24"/>
          <w:lang w:val="en-GB"/>
        </w:rPr>
        <w:t xml:space="preserve"> </w:t>
      </w:r>
      <w:r w:rsidRPr="00BB23F5">
        <w:rPr>
          <w:color w:val="1C1C1A"/>
          <w:w w:val="105"/>
          <w:szCs w:val="24"/>
          <w:lang w:val="en-GB"/>
        </w:rPr>
        <w:t>common</w:t>
      </w:r>
      <w:r w:rsidRPr="00BB23F5">
        <w:rPr>
          <w:color w:val="1C1C1A"/>
          <w:spacing w:val="-9"/>
          <w:w w:val="105"/>
          <w:szCs w:val="24"/>
          <w:lang w:val="en-GB"/>
        </w:rPr>
        <w:t xml:space="preserve"> </w:t>
      </w:r>
      <w:r w:rsidRPr="00BB23F5">
        <w:rPr>
          <w:color w:val="1C1C1A"/>
          <w:w w:val="105"/>
          <w:szCs w:val="24"/>
          <w:lang w:val="en-GB"/>
        </w:rPr>
        <w:t>to</w:t>
      </w:r>
      <w:r w:rsidRPr="00BB23F5">
        <w:rPr>
          <w:color w:val="1C1C1A"/>
          <w:spacing w:val="-9"/>
          <w:w w:val="105"/>
          <w:szCs w:val="24"/>
          <w:lang w:val="en-GB"/>
        </w:rPr>
        <w:t xml:space="preserve"> </w:t>
      </w:r>
      <w:r w:rsidRPr="00BB23F5">
        <w:rPr>
          <w:color w:val="1C1C1A"/>
          <w:w w:val="105"/>
          <w:szCs w:val="24"/>
          <w:lang w:val="en-GB"/>
        </w:rPr>
        <w:t>all</w:t>
      </w:r>
      <w:r w:rsidRPr="00BB23F5">
        <w:rPr>
          <w:color w:val="1C1C1A"/>
          <w:spacing w:val="-9"/>
          <w:w w:val="105"/>
          <w:szCs w:val="24"/>
          <w:lang w:val="en-GB"/>
        </w:rPr>
        <w:t xml:space="preserve"> </w:t>
      </w:r>
      <w:r w:rsidRPr="00BB23F5">
        <w:rPr>
          <w:color w:val="1C1C1A"/>
          <w:w w:val="105"/>
          <w:szCs w:val="24"/>
          <w:lang w:val="en-GB"/>
        </w:rPr>
        <w:t>university employees; what matters most is in-depth knowledge and experience</w:t>
      </w:r>
      <w:r w:rsidRPr="00BB23F5">
        <w:rPr>
          <w:color w:val="1C1C1A"/>
          <w:spacing w:val="-15"/>
          <w:w w:val="105"/>
          <w:szCs w:val="24"/>
          <w:lang w:val="en-GB"/>
        </w:rPr>
        <w:t xml:space="preserve"> </w:t>
      </w:r>
      <w:r w:rsidRPr="00BB23F5">
        <w:rPr>
          <w:color w:val="1C1C1A"/>
          <w:w w:val="105"/>
          <w:szCs w:val="24"/>
          <w:lang w:val="en-GB"/>
        </w:rPr>
        <w:t>of</w:t>
      </w:r>
      <w:r w:rsidRPr="00BB23F5">
        <w:rPr>
          <w:color w:val="1C1C1A"/>
          <w:spacing w:val="-14"/>
          <w:w w:val="105"/>
          <w:szCs w:val="24"/>
          <w:lang w:val="en-GB"/>
        </w:rPr>
        <w:t xml:space="preserve"> </w:t>
      </w:r>
      <w:r w:rsidRPr="00BB23F5">
        <w:rPr>
          <w:color w:val="1C1C1A"/>
          <w:w w:val="105"/>
          <w:szCs w:val="24"/>
          <w:lang w:val="en-GB"/>
        </w:rPr>
        <w:t>everyday</w:t>
      </w:r>
      <w:r w:rsidRPr="00BB23F5">
        <w:rPr>
          <w:color w:val="1C1C1A"/>
          <w:spacing w:val="-15"/>
          <w:w w:val="105"/>
          <w:szCs w:val="24"/>
          <w:lang w:val="en-GB"/>
        </w:rPr>
        <w:t xml:space="preserve"> </w:t>
      </w:r>
      <w:r w:rsidRPr="00BB23F5">
        <w:rPr>
          <w:color w:val="1C1C1A"/>
          <w:w w:val="105"/>
          <w:szCs w:val="24"/>
          <w:lang w:val="en-GB"/>
        </w:rPr>
        <w:t>organisational</w:t>
      </w:r>
      <w:r w:rsidRPr="00BB23F5">
        <w:rPr>
          <w:color w:val="1C1C1A"/>
          <w:spacing w:val="-14"/>
          <w:w w:val="105"/>
          <w:szCs w:val="24"/>
          <w:lang w:val="en-GB"/>
        </w:rPr>
        <w:t xml:space="preserve"> </w:t>
      </w:r>
      <w:r w:rsidRPr="00BB23F5">
        <w:rPr>
          <w:color w:val="1C1C1A"/>
          <w:w w:val="105"/>
          <w:szCs w:val="24"/>
          <w:lang w:val="en-GB"/>
        </w:rPr>
        <w:t>reality</w:t>
      </w:r>
      <w:r w:rsidRPr="00BB23F5">
        <w:rPr>
          <w:color w:val="1C1C1A"/>
          <w:spacing w:val="-15"/>
          <w:w w:val="105"/>
          <w:szCs w:val="24"/>
          <w:lang w:val="en-GB"/>
        </w:rPr>
        <w:t xml:space="preserve"> </w:t>
      </w:r>
      <w:r w:rsidRPr="00BB23F5">
        <w:rPr>
          <w:color w:val="1C1C1A"/>
          <w:w w:val="105"/>
          <w:szCs w:val="24"/>
          <w:lang w:val="en-GB"/>
        </w:rPr>
        <w:t>-</w:t>
      </w:r>
      <w:r w:rsidRPr="00BB23F5">
        <w:rPr>
          <w:color w:val="1C1C1A"/>
          <w:spacing w:val="-14"/>
          <w:w w:val="105"/>
          <w:szCs w:val="24"/>
          <w:lang w:val="en-GB"/>
        </w:rPr>
        <w:t xml:space="preserve"> </w:t>
      </w:r>
      <w:r w:rsidRPr="00BB23F5">
        <w:rPr>
          <w:color w:val="1C1C1A"/>
          <w:w w:val="105"/>
          <w:szCs w:val="24"/>
          <w:lang w:val="en-GB"/>
        </w:rPr>
        <w:t>they</w:t>
      </w:r>
      <w:r w:rsidRPr="00BB23F5">
        <w:rPr>
          <w:color w:val="1C1C1A"/>
          <w:spacing w:val="-15"/>
          <w:w w:val="105"/>
          <w:szCs w:val="24"/>
          <w:lang w:val="en-GB"/>
        </w:rPr>
        <w:t xml:space="preserve"> </w:t>
      </w:r>
      <w:r w:rsidRPr="00BB23F5">
        <w:rPr>
          <w:color w:val="1C1C1A"/>
          <w:w w:val="105"/>
          <w:szCs w:val="24"/>
          <w:lang w:val="en-GB"/>
        </w:rPr>
        <w:t>enable</w:t>
      </w:r>
      <w:r w:rsidRPr="00BB23F5">
        <w:rPr>
          <w:color w:val="1C1C1A"/>
          <w:spacing w:val="-14"/>
          <w:w w:val="105"/>
          <w:szCs w:val="24"/>
          <w:lang w:val="en-GB"/>
        </w:rPr>
        <w:t xml:space="preserve"> </w:t>
      </w:r>
      <w:r w:rsidRPr="00BB23F5">
        <w:rPr>
          <w:color w:val="1C1C1A"/>
          <w:w w:val="105"/>
          <w:szCs w:val="24"/>
          <w:lang w:val="en-GB"/>
        </w:rPr>
        <w:t>leaders</w:t>
      </w:r>
      <w:r w:rsidRPr="00BB23F5">
        <w:rPr>
          <w:color w:val="1C1C1A"/>
          <w:spacing w:val="-15"/>
          <w:w w:val="105"/>
          <w:szCs w:val="24"/>
          <w:lang w:val="en-GB"/>
        </w:rPr>
        <w:t xml:space="preserve"> </w:t>
      </w:r>
      <w:r w:rsidRPr="00BB23F5">
        <w:rPr>
          <w:color w:val="1C1C1A"/>
          <w:w w:val="105"/>
          <w:szCs w:val="24"/>
          <w:lang w:val="en-GB"/>
        </w:rPr>
        <w:t>to</w:t>
      </w:r>
      <w:r w:rsidRPr="00BB23F5">
        <w:rPr>
          <w:color w:val="1C1C1A"/>
          <w:spacing w:val="-14"/>
          <w:w w:val="105"/>
          <w:szCs w:val="24"/>
          <w:lang w:val="en-GB"/>
        </w:rPr>
        <w:t xml:space="preserve"> </w:t>
      </w:r>
      <w:r w:rsidRPr="00BB23F5">
        <w:rPr>
          <w:color w:val="1C1C1A"/>
          <w:w w:val="105"/>
          <w:szCs w:val="24"/>
          <w:lang w:val="en-GB"/>
        </w:rPr>
        <w:t>take actions that improve results.</w:t>
      </w:r>
    </w:p>
    <w:p w14:paraId="7736A502" w14:textId="097D43C4" w:rsidR="00A32BD9" w:rsidRPr="00A32BD9" w:rsidRDefault="00A32BD9" w:rsidP="00A32BD9">
      <w:pPr>
        <w:rPr>
          <w:lang w:val="en-GB"/>
        </w:rPr>
      </w:pPr>
      <w:r w:rsidRPr="00BB23F5">
        <w:rPr>
          <w:color w:val="1C1C1A"/>
          <w:szCs w:val="24"/>
          <w:lang w:val="en-GB"/>
        </w:rPr>
        <w:t>As it is known, the LM concept emphasises improvement based mainly on small, often difficult-to-identify changes and their results. It can be another disincentive, especially for a group of university decision-makers, due to the need for visible benefits confirming the effectiveness of management decisions.</w:t>
      </w:r>
    </w:p>
    <w:p w14:paraId="75656912" w14:textId="025848AD" w:rsidR="00137286" w:rsidRDefault="00137286" w:rsidP="00137286">
      <w:pPr>
        <w:pStyle w:val="Heading2"/>
        <w:rPr>
          <w:lang w:val="en-GB"/>
        </w:rPr>
      </w:pPr>
      <w:bookmarkStart w:id="32" w:name="_Ref205289755"/>
      <w:r w:rsidRPr="00137286">
        <w:rPr>
          <w:color w:val="C00000"/>
          <w:lang w:val="en-GB"/>
        </w:rPr>
        <w:t>Six Sigma and Lean Six Sigma</w:t>
      </w:r>
      <w:r>
        <w:rPr>
          <w:lang w:val="en-GB"/>
        </w:rPr>
        <w:t xml:space="preserve"> (PGR)</w:t>
      </w:r>
      <w:bookmarkEnd w:id="32"/>
    </w:p>
    <w:p w14:paraId="68660A69" w14:textId="77777777" w:rsidR="00A32BD9" w:rsidRPr="00BB23F5" w:rsidRDefault="00A32BD9" w:rsidP="00A32BD9">
      <w:pPr>
        <w:ind w:right="-11" w:firstLine="567"/>
        <w:rPr>
          <w:szCs w:val="24"/>
          <w:lang w:val="en-GB"/>
        </w:rPr>
      </w:pPr>
      <w:r w:rsidRPr="00BB23F5">
        <w:rPr>
          <w:color w:val="1C1C1A"/>
          <w:w w:val="105"/>
          <w:szCs w:val="24"/>
          <w:lang w:val="en-GB"/>
        </w:rPr>
        <w:t>Similarly to the LM concept, the first studies, supported by research results, on the applications of the Six Sigma concept in HE appeared in the first</w:t>
      </w:r>
      <w:r w:rsidRPr="00BB23F5">
        <w:rPr>
          <w:color w:val="1C1C1A"/>
          <w:spacing w:val="-9"/>
          <w:w w:val="105"/>
          <w:szCs w:val="24"/>
          <w:lang w:val="en-GB"/>
        </w:rPr>
        <w:t xml:space="preserve"> </w:t>
      </w:r>
      <w:r w:rsidRPr="00BB23F5">
        <w:rPr>
          <w:color w:val="1C1C1A"/>
          <w:w w:val="105"/>
          <w:szCs w:val="24"/>
          <w:lang w:val="en-GB"/>
        </w:rPr>
        <w:t>years</w:t>
      </w:r>
      <w:r w:rsidRPr="00BB23F5">
        <w:rPr>
          <w:color w:val="1C1C1A"/>
          <w:spacing w:val="-10"/>
          <w:w w:val="105"/>
          <w:szCs w:val="24"/>
          <w:lang w:val="en-GB"/>
        </w:rPr>
        <w:t xml:space="preserve"> </w:t>
      </w:r>
      <w:r w:rsidRPr="00BB23F5">
        <w:rPr>
          <w:color w:val="1C1C1A"/>
          <w:w w:val="105"/>
          <w:szCs w:val="24"/>
          <w:lang w:val="en-GB"/>
        </w:rPr>
        <w:t>of</w:t>
      </w:r>
      <w:r w:rsidRPr="00BB23F5">
        <w:rPr>
          <w:color w:val="1C1C1A"/>
          <w:spacing w:val="-10"/>
          <w:w w:val="105"/>
          <w:szCs w:val="24"/>
          <w:lang w:val="en-GB"/>
        </w:rPr>
        <w:t xml:space="preserve"> </w:t>
      </w:r>
      <w:r w:rsidRPr="00BB23F5">
        <w:rPr>
          <w:color w:val="1C1C1A"/>
          <w:w w:val="105"/>
          <w:szCs w:val="24"/>
          <w:lang w:val="en-GB"/>
        </w:rPr>
        <w:t>the</w:t>
      </w:r>
      <w:r w:rsidRPr="00BB23F5">
        <w:rPr>
          <w:color w:val="1C1C1A"/>
          <w:spacing w:val="-10"/>
          <w:w w:val="105"/>
          <w:szCs w:val="24"/>
          <w:lang w:val="en-GB"/>
        </w:rPr>
        <w:t xml:space="preserve"> </w:t>
      </w:r>
      <w:r w:rsidRPr="00BB23F5">
        <w:rPr>
          <w:color w:val="1C1C1A"/>
          <w:w w:val="105"/>
          <w:szCs w:val="24"/>
          <w:lang w:val="en-GB"/>
        </w:rPr>
        <w:t>21st</w:t>
      </w:r>
      <w:r w:rsidRPr="00BB23F5">
        <w:rPr>
          <w:color w:val="1C1C1A"/>
          <w:spacing w:val="-10"/>
          <w:w w:val="105"/>
          <w:szCs w:val="24"/>
          <w:lang w:val="en-GB"/>
        </w:rPr>
        <w:t xml:space="preserve"> </w:t>
      </w:r>
      <w:r w:rsidRPr="00BB23F5">
        <w:rPr>
          <w:color w:val="1C1C1A"/>
          <w:w w:val="105"/>
          <w:szCs w:val="24"/>
          <w:lang w:val="en-GB"/>
        </w:rPr>
        <w:t>century.</w:t>
      </w:r>
      <w:r w:rsidRPr="00BB23F5">
        <w:rPr>
          <w:color w:val="1C1C1A"/>
          <w:spacing w:val="-10"/>
          <w:w w:val="105"/>
          <w:szCs w:val="24"/>
          <w:lang w:val="en-GB"/>
        </w:rPr>
        <w:t xml:space="preserve"> </w:t>
      </w:r>
      <w:r w:rsidRPr="00BB23F5">
        <w:rPr>
          <w:color w:val="1C1C1A"/>
          <w:w w:val="105"/>
          <w:szCs w:val="24"/>
          <w:lang w:val="en-GB"/>
        </w:rPr>
        <w:t>In</w:t>
      </w:r>
      <w:r w:rsidRPr="00BB23F5">
        <w:rPr>
          <w:color w:val="1C1C1A"/>
          <w:spacing w:val="-10"/>
          <w:w w:val="105"/>
          <w:szCs w:val="24"/>
          <w:lang w:val="en-GB"/>
        </w:rPr>
        <w:t xml:space="preserve"> </w:t>
      </w:r>
      <w:r w:rsidRPr="00BB23F5">
        <w:rPr>
          <w:color w:val="1C1C1A"/>
          <w:w w:val="105"/>
          <w:szCs w:val="24"/>
          <w:lang w:val="en-GB"/>
        </w:rPr>
        <w:t>2005,</w:t>
      </w:r>
      <w:r w:rsidRPr="00BB23F5">
        <w:rPr>
          <w:color w:val="1C1C1A"/>
          <w:spacing w:val="-10"/>
          <w:w w:val="105"/>
          <w:szCs w:val="24"/>
          <w:lang w:val="en-GB"/>
        </w:rPr>
        <w:t xml:space="preserve"> </w:t>
      </w:r>
      <w:r w:rsidRPr="00BB23F5">
        <w:rPr>
          <w:color w:val="1C1C1A"/>
          <w:w w:val="105"/>
          <w:szCs w:val="24"/>
          <w:lang w:val="en-GB"/>
        </w:rPr>
        <w:t>L.</w:t>
      </w:r>
      <w:r w:rsidRPr="00BB23F5">
        <w:rPr>
          <w:color w:val="1C1C1A"/>
          <w:spacing w:val="-10"/>
          <w:w w:val="105"/>
          <w:szCs w:val="24"/>
          <w:lang w:val="en-GB"/>
        </w:rPr>
        <w:t xml:space="preserve"> </w:t>
      </w:r>
      <w:r w:rsidRPr="00BB23F5">
        <w:rPr>
          <w:color w:val="1C1C1A"/>
          <w:w w:val="105"/>
          <w:szCs w:val="24"/>
          <w:lang w:val="en-GB"/>
        </w:rPr>
        <w:t>Zhao</w:t>
      </w:r>
      <w:r w:rsidRPr="00BB23F5">
        <w:rPr>
          <w:color w:val="1C1C1A"/>
          <w:spacing w:val="-10"/>
          <w:w w:val="105"/>
          <w:szCs w:val="24"/>
          <w:lang w:val="en-GB"/>
        </w:rPr>
        <w:t xml:space="preserve"> </w:t>
      </w:r>
      <w:r w:rsidRPr="00BB23F5">
        <w:rPr>
          <w:color w:val="1C1C1A"/>
          <w:w w:val="105"/>
          <w:szCs w:val="24"/>
          <w:lang w:val="en-GB"/>
        </w:rPr>
        <w:t>(2005)</w:t>
      </w:r>
      <w:r w:rsidRPr="00BB23F5">
        <w:rPr>
          <w:color w:val="1C1C1A"/>
          <w:spacing w:val="-10"/>
          <w:w w:val="105"/>
          <w:szCs w:val="24"/>
          <w:lang w:val="en-GB"/>
        </w:rPr>
        <w:t xml:space="preserve"> </w:t>
      </w:r>
      <w:r w:rsidRPr="00BB23F5">
        <w:rPr>
          <w:color w:val="1C1C1A"/>
          <w:w w:val="105"/>
          <w:szCs w:val="24"/>
          <w:lang w:val="en-GB"/>
        </w:rPr>
        <w:t xml:space="preserve">presented a theoretical approach to improving the quality of </w:t>
      </w:r>
      <w:r w:rsidRPr="00BB23F5">
        <w:rPr>
          <w:color w:val="1C1C1A"/>
          <w:w w:val="105"/>
          <w:szCs w:val="24"/>
          <w:lang w:val="en-GB"/>
        </w:rPr>
        <w:lastRenderedPageBreak/>
        <w:t>higher education based on the principles adopted in the Six Sigma concept. The author indicated the following five principles, commonly associated with the TQM concept, that should accompany improvement activities using the Six Sigma concept (Zhao, 2005):</w:t>
      </w:r>
    </w:p>
    <w:p w14:paraId="2DAA4339" w14:textId="77777777" w:rsidR="00A32BD9" w:rsidRPr="00BB23F5"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23F5">
        <w:rPr>
          <w:color w:val="1C1C1A"/>
          <w:szCs w:val="24"/>
          <w:lang w:val="en-GB"/>
        </w:rPr>
        <w:t>Recognising and striving to meet the needs</w:t>
      </w:r>
      <w:r w:rsidRPr="00BB23F5">
        <w:rPr>
          <w:color w:val="1C1C1A"/>
          <w:spacing w:val="12"/>
          <w:szCs w:val="24"/>
          <w:lang w:val="en-GB"/>
        </w:rPr>
        <w:t xml:space="preserve"> </w:t>
      </w:r>
      <w:r w:rsidRPr="00BB23F5">
        <w:rPr>
          <w:color w:val="1C1C1A"/>
          <w:szCs w:val="24"/>
          <w:lang w:val="en-GB"/>
        </w:rPr>
        <w:t>of</w:t>
      </w:r>
      <w:r w:rsidRPr="00BB23F5">
        <w:rPr>
          <w:color w:val="1C1C1A"/>
          <w:spacing w:val="12"/>
          <w:szCs w:val="24"/>
          <w:lang w:val="en-GB"/>
        </w:rPr>
        <w:t xml:space="preserve"> </w:t>
      </w:r>
      <w:r w:rsidRPr="00BB23F5">
        <w:rPr>
          <w:color w:val="1C1C1A"/>
          <w:szCs w:val="24"/>
          <w:lang w:val="en-GB"/>
        </w:rPr>
        <w:t>students,</w:t>
      </w:r>
      <w:r w:rsidRPr="00BB23F5">
        <w:rPr>
          <w:color w:val="1C1C1A"/>
          <w:spacing w:val="12"/>
          <w:szCs w:val="24"/>
          <w:lang w:val="en-GB"/>
        </w:rPr>
        <w:t xml:space="preserve"> </w:t>
      </w:r>
      <w:r w:rsidRPr="00BB23F5">
        <w:rPr>
          <w:color w:val="1C1C1A"/>
          <w:szCs w:val="24"/>
          <w:lang w:val="en-GB"/>
        </w:rPr>
        <w:t>university</w:t>
      </w:r>
      <w:r w:rsidRPr="00BB23F5">
        <w:rPr>
          <w:color w:val="1C1C1A"/>
          <w:spacing w:val="11"/>
          <w:szCs w:val="24"/>
          <w:lang w:val="en-GB"/>
        </w:rPr>
        <w:t xml:space="preserve"> </w:t>
      </w:r>
      <w:r w:rsidRPr="00BB23F5">
        <w:rPr>
          <w:color w:val="1C1C1A"/>
          <w:szCs w:val="24"/>
          <w:lang w:val="en-GB"/>
        </w:rPr>
        <w:t>employees,</w:t>
      </w:r>
      <w:r w:rsidRPr="00BB23F5">
        <w:rPr>
          <w:color w:val="1C1C1A"/>
          <w:spacing w:val="12"/>
          <w:szCs w:val="24"/>
          <w:lang w:val="en-GB"/>
        </w:rPr>
        <w:t xml:space="preserve"> </w:t>
      </w:r>
      <w:r w:rsidRPr="00BB23F5">
        <w:rPr>
          <w:color w:val="1C1C1A"/>
          <w:szCs w:val="24"/>
          <w:lang w:val="en-GB"/>
        </w:rPr>
        <w:t>employers</w:t>
      </w:r>
      <w:r w:rsidRPr="00BB23F5">
        <w:rPr>
          <w:color w:val="1C1C1A"/>
          <w:spacing w:val="12"/>
          <w:szCs w:val="24"/>
          <w:lang w:val="en-GB"/>
        </w:rPr>
        <w:t xml:space="preserve"> </w:t>
      </w:r>
      <w:r w:rsidRPr="00BB23F5">
        <w:rPr>
          <w:color w:val="1C1C1A"/>
          <w:szCs w:val="24"/>
          <w:lang w:val="en-GB"/>
        </w:rPr>
        <w:t>and</w:t>
      </w:r>
      <w:r w:rsidRPr="00BB23F5">
        <w:rPr>
          <w:color w:val="1C1C1A"/>
          <w:spacing w:val="12"/>
          <w:szCs w:val="24"/>
          <w:lang w:val="en-GB"/>
        </w:rPr>
        <w:t xml:space="preserve"> </w:t>
      </w:r>
      <w:r w:rsidRPr="00BB23F5">
        <w:rPr>
          <w:color w:val="1C1C1A"/>
          <w:spacing w:val="-2"/>
          <w:szCs w:val="24"/>
          <w:lang w:val="en-GB"/>
        </w:rPr>
        <w:t>societies.</w:t>
      </w:r>
    </w:p>
    <w:p w14:paraId="77E1BCD1" w14:textId="77777777" w:rsidR="00A32BD9" w:rsidRPr="00BB23F5"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23F5">
        <w:rPr>
          <w:color w:val="1C1C1A"/>
          <w:szCs w:val="24"/>
          <w:lang w:val="en-GB"/>
        </w:rPr>
        <w:t xml:space="preserve">Making decisions based on data and </w:t>
      </w:r>
      <w:r w:rsidRPr="00BB23F5">
        <w:rPr>
          <w:color w:val="1C1C1A"/>
          <w:spacing w:val="-2"/>
          <w:szCs w:val="24"/>
          <w:lang w:val="en-GB"/>
        </w:rPr>
        <w:t>facts.</w:t>
      </w:r>
    </w:p>
    <w:p w14:paraId="2A159956" w14:textId="77777777" w:rsidR="00A32BD9" w:rsidRPr="00BB23F5"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23F5">
        <w:rPr>
          <w:color w:val="1C1C1A"/>
          <w:szCs w:val="24"/>
          <w:lang w:val="en-GB"/>
        </w:rPr>
        <w:t xml:space="preserve">Focusing on process </w:t>
      </w:r>
      <w:r w:rsidRPr="00BB23F5">
        <w:rPr>
          <w:color w:val="1C1C1A"/>
          <w:spacing w:val="-2"/>
          <w:szCs w:val="24"/>
          <w:lang w:val="en-GB"/>
        </w:rPr>
        <w:t>management.</w:t>
      </w:r>
    </w:p>
    <w:p w14:paraId="19A83204" w14:textId="77777777" w:rsidR="00A32BD9" w:rsidRPr="00BB23F5"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23F5">
        <w:rPr>
          <w:color w:val="1C1C1A"/>
          <w:szCs w:val="24"/>
          <w:lang w:val="en-GB"/>
        </w:rPr>
        <w:t xml:space="preserve">Emphasising the importance of </w:t>
      </w:r>
      <w:r w:rsidRPr="00BB23F5">
        <w:rPr>
          <w:color w:val="1C1C1A"/>
          <w:spacing w:val="-2"/>
          <w:szCs w:val="24"/>
          <w:lang w:val="en-GB"/>
        </w:rPr>
        <w:t>teamwork.</w:t>
      </w:r>
    </w:p>
    <w:p w14:paraId="649378A6" w14:textId="77777777" w:rsidR="00A32BD9" w:rsidRPr="00BB23F5"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23F5">
        <w:rPr>
          <w:color w:val="1C1C1A"/>
          <w:szCs w:val="24"/>
          <w:lang w:val="en-GB"/>
        </w:rPr>
        <w:t xml:space="preserve">Developing the spirit of </w:t>
      </w:r>
      <w:r w:rsidRPr="00BB23F5">
        <w:rPr>
          <w:color w:val="1C1C1A"/>
          <w:spacing w:val="-2"/>
          <w:szCs w:val="24"/>
          <w:lang w:val="en-GB"/>
        </w:rPr>
        <w:t>innovation.</w:t>
      </w:r>
    </w:p>
    <w:p w14:paraId="08887729" w14:textId="77777777" w:rsidR="00A32BD9" w:rsidRPr="00BB23F5" w:rsidRDefault="00A32BD9" w:rsidP="00A32BD9">
      <w:pPr>
        <w:ind w:right="-11" w:firstLine="384"/>
        <w:rPr>
          <w:color w:val="1C1C1A"/>
          <w:szCs w:val="24"/>
          <w:lang w:val="en-GB"/>
        </w:rPr>
      </w:pPr>
      <w:r w:rsidRPr="00BB23F5">
        <w:rPr>
          <w:color w:val="1C1C1A"/>
          <w:szCs w:val="24"/>
          <w:lang w:val="en-GB"/>
        </w:rPr>
        <w:t>M. Maciel-Monteon et al. tackled a similar issue. Based on the results of studies at various universities around the</w:t>
      </w:r>
      <w:r w:rsidRPr="00BB23F5">
        <w:rPr>
          <w:color w:val="1C1C1A"/>
          <w:spacing w:val="80"/>
          <w:szCs w:val="24"/>
          <w:lang w:val="en-GB"/>
        </w:rPr>
        <w:t xml:space="preserve"> </w:t>
      </w:r>
      <w:r w:rsidRPr="00BB23F5">
        <w:rPr>
          <w:color w:val="1C1C1A"/>
          <w:szCs w:val="24"/>
          <w:lang w:val="en-GB"/>
        </w:rPr>
        <w:t>world,</w:t>
      </w:r>
      <w:r w:rsidRPr="00BB23F5">
        <w:rPr>
          <w:color w:val="1C1C1A"/>
          <w:spacing w:val="-1"/>
          <w:szCs w:val="24"/>
          <w:lang w:val="en-GB"/>
        </w:rPr>
        <w:t xml:space="preserve"> </w:t>
      </w:r>
      <w:r w:rsidRPr="00BB23F5">
        <w:rPr>
          <w:color w:val="1C1C1A"/>
          <w:szCs w:val="24"/>
          <w:lang w:val="en-GB"/>
        </w:rPr>
        <w:t>they</w:t>
      </w:r>
      <w:r w:rsidRPr="00BB23F5">
        <w:rPr>
          <w:color w:val="1C1C1A"/>
          <w:spacing w:val="-1"/>
          <w:szCs w:val="24"/>
          <w:lang w:val="en-GB"/>
        </w:rPr>
        <w:t xml:space="preserve"> </w:t>
      </w:r>
      <w:r w:rsidRPr="00BB23F5">
        <w:rPr>
          <w:color w:val="1C1C1A"/>
          <w:szCs w:val="24"/>
          <w:lang w:val="en-GB"/>
        </w:rPr>
        <w:t>proposed</w:t>
      </w:r>
      <w:r w:rsidRPr="00BB23F5">
        <w:rPr>
          <w:color w:val="1C1C1A"/>
          <w:spacing w:val="-1"/>
          <w:szCs w:val="24"/>
          <w:lang w:val="en-GB"/>
        </w:rPr>
        <w:t xml:space="preserve"> </w:t>
      </w:r>
      <w:r w:rsidRPr="00BB23F5">
        <w:rPr>
          <w:color w:val="1C1C1A"/>
          <w:szCs w:val="24"/>
          <w:lang w:val="en-GB"/>
        </w:rPr>
        <w:t>a</w:t>
      </w:r>
      <w:r w:rsidRPr="00BB23F5">
        <w:rPr>
          <w:color w:val="1C1C1A"/>
          <w:spacing w:val="-1"/>
          <w:szCs w:val="24"/>
          <w:lang w:val="en-GB"/>
        </w:rPr>
        <w:t xml:space="preserve"> </w:t>
      </w:r>
      <w:r w:rsidRPr="00BB23F5">
        <w:rPr>
          <w:color w:val="1C1C1A"/>
          <w:szCs w:val="24"/>
          <w:lang w:val="en-GB"/>
        </w:rPr>
        <w:t>multi-item</w:t>
      </w:r>
      <w:r w:rsidRPr="00BB23F5">
        <w:rPr>
          <w:color w:val="1C1C1A"/>
          <w:spacing w:val="-1"/>
          <w:szCs w:val="24"/>
          <w:lang w:val="en-GB"/>
        </w:rPr>
        <w:t xml:space="preserve"> </w:t>
      </w:r>
      <w:r w:rsidRPr="00BB23F5">
        <w:rPr>
          <w:color w:val="1C1C1A"/>
          <w:szCs w:val="24"/>
          <w:lang w:val="en-GB"/>
        </w:rPr>
        <w:t>scale</w:t>
      </w:r>
      <w:r w:rsidRPr="00BB23F5">
        <w:rPr>
          <w:color w:val="1C1C1A"/>
          <w:spacing w:val="-1"/>
          <w:szCs w:val="24"/>
          <w:lang w:val="en-GB"/>
        </w:rPr>
        <w:t xml:space="preserve"> </w:t>
      </w:r>
      <w:r w:rsidRPr="00BB23F5">
        <w:rPr>
          <w:color w:val="1C1C1A"/>
          <w:szCs w:val="24"/>
          <w:lang w:val="en-GB"/>
        </w:rPr>
        <w:t>for</w:t>
      </w:r>
      <w:r w:rsidRPr="00BB23F5">
        <w:rPr>
          <w:color w:val="1C1C1A"/>
          <w:spacing w:val="-1"/>
          <w:szCs w:val="24"/>
          <w:lang w:val="en-GB"/>
        </w:rPr>
        <w:t xml:space="preserve"> </w:t>
      </w:r>
      <w:r w:rsidRPr="00BB23F5">
        <w:rPr>
          <w:color w:val="1C1C1A"/>
          <w:szCs w:val="24"/>
          <w:lang w:val="en-GB"/>
        </w:rPr>
        <w:t>assessing</w:t>
      </w:r>
      <w:r w:rsidRPr="00BB23F5">
        <w:rPr>
          <w:color w:val="1C1C1A"/>
          <w:spacing w:val="-1"/>
          <w:szCs w:val="24"/>
          <w:lang w:val="en-GB"/>
        </w:rPr>
        <w:t xml:space="preserve"> </w:t>
      </w:r>
      <w:r w:rsidRPr="00BB23F5">
        <w:rPr>
          <w:color w:val="1C1C1A"/>
          <w:szCs w:val="24"/>
          <w:lang w:val="en-GB"/>
        </w:rPr>
        <w:t>the</w:t>
      </w:r>
      <w:r w:rsidRPr="00BB23F5">
        <w:rPr>
          <w:color w:val="1C1C1A"/>
          <w:spacing w:val="-1"/>
          <w:szCs w:val="24"/>
          <w:lang w:val="en-GB"/>
        </w:rPr>
        <w:t xml:space="preserve"> </w:t>
      </w:r>
      <w:r w:rsidRPr="00BB23F5">
        <w:rPr>
          <w:color w:val="1C1C1A"/>
          <w:szCs w:val="24"/>
          <w:lang w:val="en-GB"/>
        </w:rPr>
        <w:t>attitudes</w:t>
      </w:r>
      <w:r w:rsidRPr="00BB23F5">
        <w:rPr>
          <w:color w:val="1C1C1A"/>
          <w:spacing w:val="-1"/>
          <w:szCs w:val="24"/>
          <w:lang w:val="en-GB"/>
        </w:rPr>
        <w:t xml:space="preserve"> </w:t>
      </w:r>
      <w:r w:rsidRPr="00BB23F5">
        <w:rPr>
          <w:color w:val="1C1C1A"/>
          <w:szCs w:val="24"/>
          <w:lang w:val="en-GB"/>
        </w:rPr>
        <w:t>of</w:t>
      </w:r>
      <w:r w:rsidRPr="00BB23F5">
        <w:rPr>
          <w:color w:val="1C1C1A"/>
          <w:spacing w:val="-1"/>
          <w:szCs w:val="24"/>
          <w:lang w:val="en-GB"/>
        </w:rPr>
        <w:t xml:space="preserve"> </w:t>
      </w:r>
      <w:r w:rsidRPr="00BB23F5">
        <w:rPr>
          <w:color w:val="1C1C1A"/>
          <w:szCs w:val="24"/>
          <w:lang w:val="en-GB"/>
        </w:rPr>
        <w:t xml:space="preserve">university employees, where the Six Sigma concept was introduced. The main elements of this scale are: </w:t>
      </w:r>
    </w:p>
    <w:p w14:paraId="76502739"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management involvement, </w:t>
      </w:r>
    </w:p>
    <w:p w14:paraId="7BFDB2E9"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training and education, </w:t>
      </w:r>
    </w:p>
    <w:p w14:paraId="4EC58290"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selection of improvement teams, </w:t>
      </w:r>
    </w:p>
    <w:p w14:paraId="0A2EBA23"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connection of Six Sigma with the university strategy, </w:t>
      </w:r>
    </w:p>
    <w:p w14:paraId="3DA792CD"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change of organisational culture, </w:t>
      </w:r>
    </w:p>
    <w:p w14:paraId="60B7A441"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connection of Six Sigma with human resources management, c</w:t>
      </w:r>
    </w:p>
    <w:p w14:paraId="00252D08"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connection of Six Sigma with key stakeholders (customers), </w:t>
      </w:r>
    </w:p>
    <w:p w14:paraId="2D3D3019"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connections - establishing Six Sigma with suppliers, </w:t>
      </w:r>
    </w:p>
    <w:p w14:paraId="1F6AFEA9"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adopting clear measures of assessed processes, </w:t>
      </w:r>
    </w:p>
    <w:p w14:paraId="66B85782"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communication and obtained benefits. </w:t>
      </w:r>
    </w:p>
    <w:p w14:paraId="49020652" w14:textId="77777777" w:rsidR="00A32BD9" w:rsidRPr="00BB23F5" w:rsidRDefault="00A32BD9" w:rsidP="00A32BD9">
      <w:pPr>
        <w:ind w:right="-11" w:firstLine="384"/>
        <w:rPr>
          <w:szCs w:val="24"/>
          <w:lang w:val="en-GB"/>
        </w:rPr>
      </w:pPr>
      <w:r w:rsidRPr="00BB23F5">
        <w:rPr>
          <w:color w:val="1C1C1A"/>
          <w:szCs w:val="24"/>
          <w:lang w:val="en-GB"/>
        </w:rPr>
        <w:t>These elements are described by explanatory variables that constitute the basis for expressing opinions of the surveyed people (Maciel-Monteon et al., 2020).</w:t>
      </w:r>
    </w:p>
    <w:p w14:paraId="6DB9476F" w14:textId="77777777" w:rsidR="00A32BD9" w:rsidRPr="00BB23F5" w:rsidRDefault="00A32BD9" w:rsidP="00A32BD9">
      <w:pPr>
        <w:ind w:right="-11" w:firstLine="386"/>
        <w:rPr>
          <w:szCs w:val="24"/>
          <w:lang w:val="en-GB"/>
        </w:rPr>
      </w:pPr>
      <w:r w:rsidRPr="00BB23F5">
        <w:rPr>
          <w:color w:val="1C1C1A"/>
          <w:szCs w:val="24"/>
          <w:lang w:val="en-GB"/>
        </w:rPr>
        <w:t xml:space="preserve">L. Weinstein et al. (2008) presented an original educational program addressed to MBA students, within which they planned and implemented improvement projects based on Six Sigma in local companies. These authors, analysing the course and effects of this program, </w:t>
      </w:r>
      <w:r w:rsidRPr="00BB23F5">
        <w:rPr>
          <w:color w:val="1C1C1A"/>
          <w:szCs w:val="24"/>
          <w:lang w:val="en-GB"/>
        </w:rPr>
        <w:lastRenderedPageBreak/>
        <w:t xml:space="preserve">noticed that the effectiveness of improvement processes in the university environment does not result from an appropriately configured set of facts, theories and tools but is primarily based </w:t>
      </w:r>
      <w:r w:rsidRPr="00BB23F5">
        <w:rPr>
          <w:color w:val="1C1C1A"/>
          <w:spacing w:val="-5"/>
          <w:szCs w:val="24"/>
          <w:lang w:val="en-GB"/>
        </w:rPr>
        <w:t xml:space="preserve">on </w:t>
      </w:r>
      <w:r w:rsidRPr="00BB23F5">
        <w:rPr>
          <w:color w:val="1C1C1A"/>
          <w:szCs w:val="24"/>
          <w:lang w:val="en-GB"/>
        </w:rPr>
        <w:t xml:space="preserve">the elements of team culture - beliefs, values, behaviours and </w:t>
      </w:r>
      <w:r w:rsidRPr="00BB23F5">
        <w:rPr>
          <w:color w:val="1C1C1A"/>
          <w:spacing w:val="-2"/>
          <w:szCs w:val="24"/>
          <w:lang w:val="en-GB"/>
        </w:rPr>
        <w:t>orientation.</w:t>
      </w:r>
    </w:p>
    <w:p w14:paraId="77F670BF" w14:textId="77777777" w:rsidR="00A32BD9" w:rsidRPr="00BB23F5" w:rsidRDefault="00A32BD9" w:rsidP="00A32BD9">
      <w:pPr>
        <w:ind w:right="-11" w:firstLine="395"/>
        <w:rPr>
          <w:szCs w:val="24"/>
          <w:lang w:val="en-GB"/>
        </w:rPr>
      </w:pPr>
      <w:r w:rsidRPr="00BB23F5">
        <w:rPr>
          <w:color w:val="1C1C1A"/>
          <w:szCs w:val="24"/>
          <w:lang w:val="en-GB"/>
        </w:rPr>
        <w:t xml:space="preserve">S. Ho et al. (2006) believe that the Six Sigma concept is a platform for promoting and introducing statistical education into various educational programs in higher education. It should be noted, however, that the challenge associated with improvement projects using Six Sigma in many cases is the need to use more or less advanced statistical tools. It is assumed that qualifications of at least a "Green Belt" </w:t>
      </w:r>
      <w:r w:rsidRPr="00BB23F5">
        <w:rPr>
          <w:iCs/>
          <w:color w:val="1C1C1A"/>
          <w:szCs w:val="24"/>
          <w:lang w:val="en-GB"/>
        </w:rPr>
        <w:t>are</w:t>
      </w:r>
      <w:r w:rsidRPr="00BB23F5">
        <w:rPr>
          <w:i/>
          <w:color w:val="1C1C1A"/>
          <w:szCs w:val="24"/>
          <w:lang w:val="en-GB"/>
        </w:rPr>
        <w:t xml:space="preserve"> </w:t>
      </w:r>
      <w:r w:rsidRPr="00BB23F5">
        <w:rPr>
          <w:color w:val="1C1C1A"/>
          <w:szCs w:val="24"/>
          <w:lang w:val="en-GB"/>
        </w:rPr>
        <w:t xml:space="preserve">a condition for participation in a Six Sigma improvement team. This condition may create a significant barrier for students whose participation in these initiatives is needed and university employees. This applies for natural reasons, especially to people associated with humanities and social </w:t>
      </w:r>
      <w:r w:rsidRPr="00BB23F5">
        <w:rPr>
          <w:color w:val="1C1C1A"/>
          <w:spacing w:val="-2"/>
          <w:szCs w:val="24"/>
          <w:lang w:val="en-GB"/>
        </w:rPr>
        <w:t>sciences.</w:t>
      </w:r>
    </w:p>
    <w:p w14:paraId="4450404E" w14:textId="77777777" w:rsidR="00A32BD9" w:rsidRPr="00BB23F5" w:rsidRDefault="00A32BD9" w:rsidP="00A32BD9">
      <w:pPr>
        <w:ind w:right="-11" w:firstLine="402"/>
        <w:rPr>
          <w:szCs w:val="24"/>
          <w:lang w:val="en-GB"/>
        </w:rPr>
      </w:pPr>
      <w:r w:rsidRPr="00BB23F5">
        <w:rPr>
          <w:color w:val="1C1C1A"/>
          <w:szCs w:val="24"/>
          <w:lang w:val="en-GB"/>
        </w:rPr>
        <w:t xml:space="preserve">Using an approach based on project management principles to improve processes typical of Six Sigma (DMAIC cycle) in education is the dominant research subject in applying this concept in higher education. This issue was analysed, among others, by E. Cudney and D. </w:t>
      </w:r>
      <w:proofErr w:type="spellStart"/>
      <w:r w:rsidRPr="00BB23F5">
        <w:rPr>
          <w:color w:val="1C1C1A"/>
          <w:szCs w:val="24"/>
          <w:lang w:val="en-GB"/>
        </w:rPr>
        <w:t>Kanigolla</w:t>
      </w:r>
      <w:proofErr w:type="spellEnd"/>
      <w:r w:rsidRPr="00BB23F5">
        <w:rPr>
          <w:color w:val="1C1C1A"/>
          <w:szCs w:val="24"/>
          <w:lang w:val="en-GB"/>
        </w:rPr>
        <w:t xml:space="preserve"> (2014). These authors stated that educating students in the field of quality management, based on the design approach adopted in the concept of Six Sigma and Design for Six Sigma, positively influenced the value of the educational service perceived by students. Similar conclusions were also formulated by, among others, B. Babajide and T. Moore (2015) and E. Cudney and co-authors (2014).</w:t>
      </w:r>
    </w:p>
    <w:p w14:paraId="55BFBFFC" w14:textId="77777777" w:rsidR="00A32BD9" w:rsidRPr="00BB23F5" w:rsidRDefault="00A32BD9" w:rsidP="00A32BD9">
      <w:pPr>
        <w:pStyle w:val="BodyText"/>
        <w:spacing w:line="360" w:lineRule="auto"/>
        <w:ind w:right="-11" w:firstLine="389"/>
        <w:rPr>
          <w:szCs w:val="24"/>
          <w:lang w:val="en-GB"/>
        </w:rPr>
      </w:pPr>
      <w:r w:rsidRPr="00BB23F5">
        <w:rPr>
          <w:color w:val="1C1C1A"/>
          <w:szCs w:val="24"/>
          <w:lang w:val="en-GB"/>
        </w:rPr>
        <w:t>When assessing the applications of the Six Sigma concept in higher education, it should be noted that it is not used as a method of increasing the effectiveness of activities at universities - e.g. by saving time, reducing variability or eliminating unnecessary</w:t>
      </w:r>
      <w:r w:rsidRPr="00BB23F5">
        <w:rPr>
          <w:color w:val="1C1C1A"/>
          <w:spacing w:val="40"/>
          <w:szCs w:val="24"/>
          <w:lang w:val="en-GB"/>
        </w:rPr>
        <w:t xml:space="preserve"> </w:t>
      </w:r>
      <w:r w:rsidRPr="00BB23F5">
        <w:rPr>
          <w:color w:val="1C1C1A"/>
          <w:szCs w:val="24"/>
          <w:lang w:val="en-GB"/>
        </w:rPr>
        <w:t>activities. However, to a greater extent, it is associated with the increasingly better adaptation of the teaching service to the expectations of students (more practice!) and employers who need employees who understand this practice. This function is crucial, but it does not exhaust the possible applications.</w:t>
      </w:r>
    </w:p>
    <w:p w14:paraId="3835039C" w14:textId="77777777" w:rsidR="00A32BD9" w:rsidRPr="00BB23F5" w:rsidRDefault="00A32BD9" w:rsidP="00A32BD9">
      <w:pPr>
        <w:pStyle w:val="BodyText"/>
        <w:spacing w:line="360" w:lineRule="auto"/>
        <w:ind w:right="-11" w:firstLine="402"/>
        <w:rPr>
          <w:szCs w:val="24"/>
          <w:lang w:val="en-GB"/>
        </w:rPr>
      </w:pPr>
      <w:r w:rsidRPr="00BB23F5">
        <w:rPr>
          <w:color w:val="1C1C1A"/>
          <w:szCs w:val="24"/>
          <w:lang w:val="en-GB"/>
        </w:rPr>
        <w:lastRenderedPageBreak/>
        <w:t>For these reasons, there is a natural need to integrate both key quality concepts of Lean Management and Six Sigma. The previously mentioned LM practices, although enthusiastically accepted as relatively simple, bottom-up solutions, are often ignored by university management staff due to false arguments based on superficial knowledge</w:t>
      </w:r>
      <w:r w:rsidRPr="00BB23F5">
        <w:rPr>
          <w:color w:val="1C1C1A"/>
          <w:spacing w:val="40"/>
          <w:szCs w:val="24"/>
          <w:lang w:val="en-GB"/>
        </w:rPr>
        <w:t xml:space="preserve"> </w:t>
      </w:r>
      <w:r w:rsidRPr="00BB23F5">
        <w:rPr>
          <w:color w:val="1C1C1A"/>
          <w:szCs w:val="24"/>
          <w:lang w:val="en-GB"/>
        </w:rPr>
        <w:t>about their lack of scientific basis. Six Sigma, as a concept based on solid, recognised scientific methods, including statistical analysis and experiment planning, gives greater credibility to the improvement activities undertaken, especially in the scientific community. For these reasons, it is appropriate to consider using an approach that integrates both concepts - Lean Six Sigma (LSS).</w:t>
      </w:r>
    </w:p>
    <w:p w14:paraId="64D84213" w14:textId="77777777" w:rsidR="00A32BD9" w:rsidRPr="00BB23F5" w:rsidRDefault="00A32BD9" w:rsidP="00A32BD9">
      <w:pPr>
        <w:pStyle w:val="BodyText"/>
        <w:spacing w:line="360" w:lineRule="auto"/>
        <w:ind w:right="-11" w:firstLine="386"/>
        <w:rPr>
          <w:szCs w:val="24"/>
          <w:lang w:val="en-GB"/>
        </w:rPr>
      </w:pPr>
      <w:r w:rsidRPr="00BB23F5">
        <w:rPr>
          <w:color w:val="1C1C1A"/>
          <w:szCs w:val="24"/>
          <w:lang w:val="en-GB"/>
        </w:rPr>
        <w:t>As</w:t>
      </w:r>
      <w:r w:rsidRPr="00BB23F5">
        <w:rPr>
          <w:color w:val="1C1C1A"/>
          <w:spacing w:val="19"/>
          <w:szCs w:val="24"/>
          <w:lang w:val="en-GB"/>
        </w:rPr>
        <w:t xml:space="preserve"> </w:t>
      </w:r>
      <w:r w:rsidRPr="00BB23F5">
        <w:rPr>
          <w:color w:val="1C1C1A"/>
          <w:szCs w:val="24"/>
          <w:lang w:val="en-GB"/>
        </w:rPr>
        <w:t>noted</w:t>
      </w:r>
      <w:r w:rsidRPr="00BB23F5">
        <w:rPr>
          <w:color w:val="1C1C1A"/>
          <w:spacing w:val="19"/>
          <w:szCs w:val="24"/>
          <w:lang w:val="en-GB"/>
        </w:rPr>
        <w:t xml:space="preserve"> </w:t>
      </w:r>
      <w:r w:rsidRPr="00BB23F5">
        <w:rPr>
          <w:color w:val="1C1C1A"/>
          <w:szCs w:val="24"/>
          <w:lang w:val="en-GB"/>
        </w:rPr>
        <w:t>earlier,</w:t>
      </w:r>
      <w:r w:rsidRPr="00BB23F5">
        <w:rPr>
          <w:color w:val="1C1C1A"/>
          <w:spacing w:val="19"/>
          <w:szCs w:val="24"/>
          <w:lang w:val="en-GB"/>
        </w:rPr>
        <w:t xml:space="preserve"> </w:t>
      </w:r>
      <w:r w:rsidRPr="00BB23F5">
        <w:rPr>
          <w:color w:val="1C1C1A"/>
          <w:szCs w:val="24"/>
          <w:lang w:val="en-GB"/>
        </w:rPr>
        <w:t>the</w:t>
      </w:r>
      <w:r w:rsidRPr="00BB23F5">
        <w:rPr>
          <w:color w:val="1C1C1A"/>
          <w:spacing w:val="19"/>
          <w:szCs w:val="24"/>
          <w:lang w:val="en-GB"/>
        </w:rPr>
        <w:t xml:space="preserve"> </w:t>
      </w:r>
      <w:r w:rsidRPr="00BB23F5">
        <w:rPr>
          <w:color w:val="1C1C1A"/>
          <w:szCs w:val="24"/>
          <w:lang w:val="en-GB"/>
        </w:rPr>
        <w:t>LSS</w:t>
      </w:r>
      <w:r w:rsidRPr="00BB23F5">
        <w:rPr>
          <w:color w:val="1C1C1A"/>
          <w:spacing w:val="19"/>
          <w:szCs w:val="24"/>
          <w:lang w:val="en-GB"/>
        </w:rPr>
        <w:t xml:space="preserve"> </w:t>
      </w:r>
      <w:r w:rsidRPr="00BB23F5">
        <w:rPr>
          <w:color w:val="1C1C1A"/>
          <w:szCs w:val="24"/>
          <w:lang w:val="en-GB"/>
        </w:rPr>
        <w:t>concept</w:t>
      </w:r>
      <w:r w:rsidRPr="00BB23F5">
        <w:rPr>
          <w:color w:val="1C1C1A"/>
          <w:spacing w:val="19"/>
          <w:szCs w:val="24"/>
          <w:lang w:val="en-GB"/>
        </w:rPr>
        <w:t xml:space="preserve"> </w:t>
      </w:r>
      <w:r w:rsidRPr="00BB23F5">
        <w:rPr>
          <w:color w:val="1C1C1A"/>
          <w:szCs w:val="24"/>
          <w:lang w:val="en-GB"/>
        </w:rPr>
        <w:t>is</w:t>
      </w:r>
      <w:r w:rsidRPr="00BB23F5">
        <w:rPr>
          <w:color w:val="1C1C1A"/>
          <w:spacing w:val="19"/>
          <w:szCs w:val="24"/>
          <w:lang w:val="en-GB"/>
        </w:rPr>
        <w:t xml:space="preserve"> </w:t>
      </w:r>
      <w:r w:rsidRPr="00BB23F5">
        <w:rPr>
          <w:color w:val="1C1C1A"/>
          <w:szCs w:val="24"/>
          <w:lang w:val="en-GB"/>
        </w:rPr>
        <w:t>not</w:t>
      </w:r>
      <w:r w:rsidRPr="00BB23F5">
        <w:rPr>
          <w:color w:val="1C1C1A"/>
          <w:spacing w:val="19"/>
          <w:szCs w:val="24"/>
          <w:lang w:val="en-GB"/>
        </w:rPr>
        <w:t xml:space="preserve"> </w:t>
      </w:r>
      <w:r w:rsidRPr="00BB23F5">
        <w:rPr>
          <w:color w:val="1C1C1A"/>
          <w:szCs w:val="24"/>
          <w:lang w:val="en-GB"/>
        </w:rPr>
        <w:t>only</w:t>
      </w:r>
      <w:r w:rsidRPr="00BB23F5">
        <w:rPr>
          <w:color w:val="1C1C1A"/>
          <w:spacing w:val="19"/>
          <w:szCs w:val="24"/>
          <w:lang w:val="en-GB"/>
        </w:rPr>
        <w:t xml:space="preserve"> </w:t>
      </w:r>
      <w:r w:rsidRPr="00BB23F5">
        <w:rPr>
          <w:color w:val="1C1C1A"/>
          <w:szCs w:val="24"/>
          <w:lang w:val="en-GB"/>
        </w:rPr>
        <w:t>a</w:t>
      </w:r>
      <w:r w:rsidRPr="00BB23F5">
        <w:rPr>
          <w:color w:val="1C1C1A"/>
          <w:spacing w:val="19"/>
          <w:szCs w:val="24"/>
          <w:lang w:val="en-GB"/>
        </w:rPr>
        <w:t xml:space="preserve"> </w:t>
      </w:r>
      <w:r w:rsidRPr="00BB23F5">
        <w:rPr>
          <w:color w:val="1C1C1A"/>
          <w:szCs w:val="24"/>
          <w:lang w:val="en-GB"/>
        </w:rPr>
        <w:t>combination</w:t>
      </w:r>
      <w:r w:rsidRPr="00BB23F5">
        <w:rPr>
          <w:color w:val="1C1C1A"/>
          <w:spacing w:val="19"/>
          <w:szCs w:val="24"/>
          <w:lang w:val="en-GB"/>
        </w:rPr>
        <w:t xml:space="preserve"> </w:t>
      </w:r>
      <w:r w:rsidRPr="00BB23F5">
        <w:rPr>
          <w:color w:val="1C1C1A"/>
          <w:szCs w:val="24"/>
          <w:lang w:val="en-GB"/>
        </w:rPr>
        <w:t>of</w:t>
      </w:r>
      <w:r w:rsidRPr="00BB23F5">
        <w:rPr>
          <w:color w:val="1C1C1A"/>
          <w:spacing w:val="19"/>
          <w:szCs w:val="24"/>
          <w:lang w:val="en-GB"/>
        </w:rPr>
        <w:t xml:space="preserve"> </w:t>
      </w:r>
      <w:r w:rsidRPr="00BB23F5">
        <w:rPr>
          <w:color w:val="1C1C1A"/>
          <w:szCs w:val="24"/>
          <w:lang w:val="en-GB"/>
        </w:rPr>
        <w:t>Lean</w:t>
      </w:r>
      <w:r w:rsidRPr="00BB23F5">
        <w:rPr>
          <w:color w:val="1C1C1A"/>
          <w:spacing w:val="19"/>
          <w:szCs w:val="24"/>
          <w:lang w:val="en-GB"/>
        </w:rPr>
        <w:t xml:space="preserve"> </w:t>
      </w:r>
      <w:r w:rsidRPr="00BB23F5">
        <w:rPr>
          <w:color w:val="1C1C1A"/>
          <w:szCs w:val="24"/>
          <w:lang w:val="en-GB"/>
        </w:rPr>
        <w:t>Management and Six Sigma but also ensures the synergy of their joint effect. If LM is implemented without using Six Sigma elements, the potential opportunities associated with scientifically based data analysis tools that allow the use of the full potential of improvement in the organisation are usually omitted. However, suppose Six Sigma is adopted without elements of the Lean concept. In that case, a solid set of tools and a structured approach</w:t>
      </w:r>
      <w:r w:rsidRPr="00BB23F5">
        <w:rPr>
          <w:color w:val="1C1C1A"/>
          <w:spacing w:val="80"/>
          <w:szCs w:val="24"/>
          <w:lang w:val="en-GB"/>
        </w:rPr>
        <w:t xml:space="preserve"> </w:t>
      </w:r>
      <w:r w:rsidRPr="00BB23F5">
        <w:rPr>
          <w:color w:val="1C1C1A"/>
          <w:szCs w:val="24"/>
          <w:lang w:val="en-GB"/>
        </w:rPr>
        <w:t>to improvement do not have a practice-proven strategy enabling widespread</w:t>
      </w:r>
      <w:r w:rsidRPr="00BB23F5">
        <w:rPr>
          <w:color w:val="1C1C1A"/>
          <w:spacing w:val="80"/>
          <w:szCs w:val="24"/>
          <w:lang w:val="en-GB"/>
        </w:rPr>
        <w:t xml:space="preserve"> </w:t>
      </w:r>
      <w:r w:rsidRPr="00BB23F5">
        <w:rPr>
          <w:color w:val="1C1C1A"/>
          <w:szCs w:val="24"/>
          <w:lang w:val="en-GB"/>
        </w:rPr>
        <w:t>participation and application in the organisation. The hybrid LSS approach brings better results than either because it integrates the human and</w:t>
      </w:r>
      <w:r w:rsidRPr="00BB23F5">
        <w:rPr>
          <w:color w:val="1C1C1A"/>
          <w:spacing w:val="80"/>
          <w:szCs w:val="24"/>
          <w:lang w:val="en-GB"/>
        </w:rPr>
        <w:t xml:space="preserve"> </w:t>
      </w:r>
      <w:r w:rsidRPr="00BB23F5">
        <w:rPr>
          <w:color w:val="1C1C1A"/>
          <w:szCs w:val="24"/>
          <w:lang w:val="en-GB"/>
        </w:rPr>
        <w:t>process aspects of the organisational ecosystem.</w:t>
      </w:r>
    </w:p>
    <w:p w14:paraId="576BBAE7" w14:textId="77777777" w:rsidR="00A32BD9" w:rsidRPr="00BB23F5" w:rsidRDefault="00A32BD9" w:rsidP="00A32BD9">
      <w:pPr>
        <w:pStyle w:val="BodyText"/>
        <w:spacing w:line="360" w:lineRule="auto"/>
        <w:ind w:right="-11" w:firstLine="389"/>
        <w:rPr>
          <w:szCs w:val="24"/>
          <w:lang w:val="en-GB"/>
        </w:rPr>
      </w:pPr>
      <w:r w:rsidRPr="00BB23F5">
        <w:rPr>
          <w:color w:val="1C1C1A"/>
          <w:szCs w:val="24"/>
          <w:lang w:val="en-GB"/>
        </w:rPr>
        <w:t>The</w:t>
      </w:r>
      <w:r w:rsidRPr="00BB23F5">
        <w:rPr>
          <w:color w:val="1C1C1A"/>
          <w:spacing w:val="15"/>
          <w:szCs w:val="24"/>
          <w:lang w:val="en-GB"/>
        </w:rPr>
        <w:t xml:space="preserve"> </w:t>
      </w:r>
      <w:r w:rsidRPr="00BB23F5">
        <w:rPr>
          <w:color w:val="1C1C1A"/>
          <w:szCs w:val="24"/>
          <w:lang w:val="en-GB"/>
        </w:rPr>
        <w:t>goal</w:t>
      </w:r>
      <w:r w:rsidRPr="00BB23F5">
        <w:rPr>
          <w:color w:val="1C1C1A"/>
          <w:spacing w:val="15"/>
          <w:szCs w:val="24"/>
          <w:lang w:val="en-GB"/>
        </w:rPr>
        <w:t xml:space="preserve"> </w:t>
      </w:r>
      <w:r w:rsidRPr="00BB23F5">
        <w:rPr>
          <w:color w:val="1C1C1A"/>
          <w:szCs w:val="24"/>
          <w:lang w:val="en-GB"/>
        </w:rPr>
        <w:t>of</w:t>
      </w:r>
      <w:r w:rsidRPr="00BB23F5">
        <w:rPr>
          <w:color w:val="1C1C1A"/>
          <w:spacing w:val="15"/>
          <w:szCs w:val="24"/>
          <w:lang w:val="en-GB"/>
        </w:rPr>
        <w:t xml:space="preserve"> </w:t>
      </w:r>
      <w:r w:rsidRPr="00BB23F5">
        <w:rPr>
          <w:color w:val="1C1C1A"/>
          <w:szCs w:val="24"/>
          <w:lang w:val="en-GB"/>
        </w:rPr>
        <w:t>LSS</w:t>
      </w:r>
      <w:r w:rsidRPr="00BB23F5">
        <w:rPr>
          <w:color w:val="1C1C1A"/>
          <w:spacing w:val="15"/>
          <w:szCs w:val="24"/>
          <w:lang w:val="en-GB"/>
        </w:rPr>
        <w:t xml:space="preserve"> </w:t>
      </w:r>
      <w:r w:rsidRPr="00BB23F5">
        <w:rPr>
          <w:color w:val="1C1C1A"/>
          <w:szCs w:val="24"/>
          <w:lang w:val="en-GB"/>
        </w:rPr>
        <w:t>is</w:t>
      </w:r>
      <w:r w:rsidRPr="00BB23F5">
        <w:rPr>
          <w:color w:val="1C1C1A"/>
          <w:spacing w:val="15"/>
          <w:szCs w:val="24"/>
          <w:lang w:val="en-GB"/>
        </w:rPr>
        <w:t xml:space="preserve"> </w:t>
      </w:r>
      <w:r w:rsidRPr="00BB23F5">
        <w:rPr>
          <w:color w:val="1C1C1A"/>
          <w:szCs w:val="24"/>
          <w:lang w:val="en-GB"/>
        </w:rPr>
        <w:t>to</w:t>
      </w:r>
      <w:r w:rsidRPr="00BB23F5">
        <w:rPr>
          <w:color w:val="1C1C1A"/>
          <w:spacing w:val="15"/>
          <w:szCs w:val="24"/>
          <w:lang w:val="en-GB"/>
        </w:rPr>
        <w:t xml:space="preserve"> </w:t>
      </w:r>
      <w:r w:rsidRPr="00BB23F5">
        <w:rPr>
          <w:color w:val="1C1C1A"/>
          <w:szCs w:val="24"/>
          <w:lang w:val="en-GB"/>
        </w:rPr>
        <w:t>transform</w:t>
      </w:r>
      <w:r w:rsidRPr="00BB23F5">
        <w:rPr>
          <w:color w:val="1C1C1A"/>
          <w:spacing w:val="15"/>
          <w:szCs w:val="24"/>
          <w:lang w:val="en-GB"/>
        </w:rPr>
        <w:t xml:space="preserve"> </w:t>
      </w:r>
      <w:r w:rsidRPr="00BB23F5">
        <w:rPr>
          <w:color w:val="1C1C1A"/>
          <w:szCs w:val="24"/>
          <w:lang w:val="en-GB"/>
        </w:rPr>
        <w:t>an</w:t>
      </w:r>
      <w:r w:rsidRPr="00BB23F5">
        <w:rPr>
          <w:color w:val="1C1C1A"/>
          <w:spacing w:val="15"/>
          <w:szCs w:val="24"/>
          <w:lang w:val="en-GB"/>
        </w:rPr>
        <w:t xml:space="preserve"> </w:t>
      </w:r>
      <w:r w:rsidRPr="00BB23F5">
        <w:rPr>
          <w:color w:val="1C1C1A"/>
          <w:szCs w:val="24"/>
          <w:lang w:val="en-GB"/>
        </w:rPr>
        <w:t>organisation,</w:t>
      </w:r>
      <w:r w:rsidRPr="00BB23F5">
        <w:rPr>
          <w:color w:val="1C1C1A"/>
          <w:spacing w:val="15"/>
          <w:szCs w:val="24"/>
          <w:lang w:val="en-GB"/>
        </w:rPr>
        <w:t xml:space="preserve"> </w:t>
      </w:r>
      <w:r w:rsidRPr="00BB23F5">
        <w:rPr>
          <w:color w:val="1C1C1A"/>
          <w:szCs w:val="24"/>
          <w:lang w:val="en-GB"/>
        </w:rPr>
        <w:t>usually</w:t>
      </w:r>
      <w:r w:rsidRPr="00BB23F5">
        <w:rPr>
          <w:color w:val="1C1C1A"/>
          <w:spacing w:val="15"/>
          <w:szCs w:val="24"/>
          <w:lang w:val="en-GB"/>
        </w:rPr>
        <w:t xml:space="preserve"> </w:t>
      </w:r>
      <w:r w:rsidRPr="00BB23F5">
        <w:rPr>
          <w:color w:val="1C1C1A"/>
          <w:szCs w:val="24"/>
          <w:lang w:val="en-GB"/>
        </w:rPr>
        <w:t>functionally</w:t>
      </w:r>
      <w:r w:rsidRPr="00BB23F5">
        <w:rPr>
          <w:color w:val="1C1C1A"/>
          <w:spacing w:val="15"/>
          <w:szCs w:val="24"/>
          <w:lang w:val="en-GB"/>
        </w:rPr>
        <w:t xml:space="preserve"> </w:t>
      </w:r>
      <w:r w:rsidRPr="00BB23F5">
        <w:rPr>
          <w:color w:val="1C1C1A"/>
          <w:szCs w:val="24"/>
          <w:lang w:val="en-GB"/>
        </w:rPr>
        <w:t>oriented,</w:t>
      </w:r>
      <w:r w:rsidRPr="00BB23F5">
        <w:rPr>
          <w:color w:val="1C1C1A"/>
          <w:spacing w:val="15"/>
          <w:szCs w:val="24"/>
          <w:lang w:val="en-GB"/>
        </w:rPr>
        <w:t xml:space="preserve"> </w:t>
      </w:r>
      <w:r w:rsidRPr="00BB23F5">
        <w:rPr>
          <w:color w:val="1C1C1A"/>
          <w:szCs w:val="24"/>
          <w:lang w:val="en-GB"/>
        </w:rPr>
        <w:t>into a process-oriented organisation, using the management of improvement projects based on the DMAIC cycle characteristic of the Six Sigma concept (Sunder, 2015).</w:t>
      </w:r>
    </w:p>
    <w:p w14:paraId="5AEE0E40" w14:textId="77777777" w:rsidR="00A32BD9" w:rsidRPr="00BB23F5" w:rsidRDefault="00A32BD9" w:rsidP="00A32BD9">
      <w:pPr>
        <w:pStyle w:val="BodyText"/>
        <w:spacing w:line="360" w:lineRule="auto"/>
        <w:ind w:right="-11" w:firstLine="385"/>
        <w:rPr>
          <w:szCs w:val="24"/>
          <w:lang w:val="en-GB"/>
        </w:rPr>
      </w:pPr>
      <w:r w:rsidRPr="00BB23F5">
        <w:rPr>
          <w:color w:val="1C1C1A"/>
          <w:szCs w:val="24"/>
          <w:lang w:val="en-GB"/>
        </w:rPr>
        <w:t>Despite the growing importance of LSS in various sectors of global economies, including public services, very few universities use this concept to improve processes (Antony, 2014). M. Sunder (2016) indicated several examples of universities that, in his opinion,</w:t>
      </w:r>
      <w:r w:rsidRPr="00BB23F5">
        <w:rPr>
          <w:color w:val="1C1C1A"/>
          <w:spacing w:val="19"/>
          <w:szCs w:val="24"/>
          <w:lang w:val="en-GB"/>
        </w:rPr>
        <w:t xml:space="preserve"> </w:t>
      </w:r>
      <w:r w:rsidRPr="00BB23F5">
        <w:rPr>
          <w:color w:val="1C1C1A"/>
          <w:szCs w:val="24"/>
          <w:lang w:val="en-GB"/>
        </w:rPr>
        <w:t>stand</w:t>
      </w:r>
      <w:r w:rsidRPr="00BB23F5">
        <w:rPr>
          <w:color w:val="1C1C1A"/>
          <w:spacing w:val="19"/>
          <w:szCs w:val="24"/>
          <w:lang w:val="en-GB"/>
        </w:rPr>
        <w:t xml:space="preserve"> </w:t>
      </w:r>
      <w:r w:rsidRPr="00BB23F5">
        <w:rPr>
          <w:color w:val="1C1C1A"/>
          <w:szCs w:val="24"/>
          <w:lang w:val="en-GB"/>
        </w:rPr>
        <w:t>out</w:t>
      </w:r>
      <w:r w:rsidRPr="00BB23F5">
        <w:rPr>
          <w:color w:val="1C1C1A"/>
          <w:spacing w:val="19"/>
          <w:szCs w:val="24"/>
          <w:lang w:val="en-GB"/>
        </w:rPr>
        <w:t xml:space="preserve"> </w:t>
      </w:r>
      <w:r w:rsidRPr="00BB23F5">
        <w:rPr>
          <w:color w:val="1C1C1A"/>
          <w:szCs w:val="24"/>
          <w:lang w:val="en-GB"/>
        </w:rPr>
        <w:t>in</w:t>
      </w:r>
      <w:r w:rsidRPr="00BB23F5">
        <w:rPr>
          <w:color w:val="1C1C1A"/>
          <w:spacing w:val="19"/>
          <w:szCs w:val="24"/>
          <w:lang w:val="en-GB"/>
        </w:rPr>
        <w:t xml:space="preserve"> </w:t>
      </w:r>
      <w:r w:rsidRPr="00BB23F5">
        <w:rPr>
          <w:color w:val="1C1C1A"/>
          <w:szCs w:val="24"/>
          <w:lang w:val="en-GB"/>
        </w:rPr>
        <w:t>the</w:t>
      </w:r>
      <w:r w:rsidRPr="00BB23F5">
        <w:rPr>
          <w:color w:val="1C1C1A"/>
          <w:spacing w:val="19"/>
          <w:szCs w:val="24"/>
          <w:lang w:val="en-GB"/>
        </w:rPr>
        <w:t xml:space="preserve"> </w:t>
      </w:r>
      <w:r w:rsidRPr="00BB23F5">
        <w:rPr>
          <w:color w:val="1C1C1A"/>
          <w:szCs w:val="24"/>
          <w:lang w:val="en-GB"/>
        </w:rPr>
        <w:t>use</w:t>
      </w:r>
      <w:r w:rsidRPr="00BB23F5">
        <w:rPr>
          <w:color w:val="1C1C1A"/>
          <w:spacing w:val="19"/>
          <w:szCs w:val="24"/>
          <w:lang w:val="en-GB"/>
        </w:rPr>
        <w:t xml:space="preserve"> </w:t>
      </w:r>
      <w:r w:rsidRPr="00BB23F5">
        <w:rPr>
          <w:color w:val="1C1C1A"/>
          <w:szCs w:val="24"/>
          <w:lang w:val="en-GB"/>
        </w:rPr>
        <w:t>of</w:t>
      </w:r>
      <w:r w:rsidRPr="00BB23F5">
        <w:rPr>
          <w:color w:val="1C1C1A"/>
          <w:spacing w:val="19"/>
          <w:szCs w:val="24"/>
          <w:lang w:val="en-GB"/>
        </w:rPr>
        <w:t xml:space="preserve"> </w:t>
      </w:r>
      <w:r w:rsidRPr="00BB23F5">
        <w:rPr>
          <w:color w:val="1C1C1A"/>
          <w:szCs w:val="24"/>
          <w:lang w:val="en-GB"/>
        </w:rPr>
        <w:t>this</w:t>
      </w:r>
      <w:r w:rsidRPr="00BB23F5">
        <w:rPr>
          <w:color w:val="1C1C1A"/>
          <w:spacing w:val="19"/>
          <w:szCs w:val="24"/>
          <w:lang w:val="en-GB"/>
        </w:rPr>
        <w:t xml:space="preserve"> </w:t>
      </w:r>
      <w:r w:rsidRPr="00BB23F5">
        <w:rPr>
          <w:color w:val="1C1C1A"/>
          <w:szCs w:val="24"/>
          <w:lang w:val="en-GB"/>
        </w:rPr>
        <w:t>concept.</w:t>
      </w:r>
      <w:r w:rsidRPr="00BB23F5">
        <w:rPr>
          <w:color w:val="1C1C1A"/>
          <w:spacing w:val="19"/>
          <w:szCs w:val="24"/>
          <w:lang w:val="en-GB"/>
        </w:rPr>
        <w:t xml:space="preserve"> </w:t>
      </w:r>
      <w:r w:rsidRPr="00BB23F5">
        <w:rPr>
          <w:color w:val="1C1C1A"/>
          <w:szCs w:val="24"/>
          <w:lang w:val="en-GB"/>
        </w:rPr>
        <w:t>These</w:t>
      </w:r>
      <w:r w:rsidRPr="00BB23F5">
        <w:rPr>
          <w:color w:val="1C1C1A"/>
          <w:spacing w:val="19"/>
          <w:szCs w:val="24"/>
          <w:lang w:val="en-GB"/>
        </w:rPr>
        <w:t xml:space="preserve"> </w:t>
      </w:r>
      <w:r w:rsidRPr="00BB23F5">
        <w:rPr>
          <w:color w:val="1C1C1A"/>
          <w:szCs w:val="24"/>
          <w:lang w:val="en-GB"/>
        </w:rPr>
        <w:t>are</w:t>
      </w:r>
      <w:r w:rsidRPr="00BB23F5">
        <w:rPr>
          <w:color w:val="1C1C1A"/>
          <w:spacing w:val="19"/>
          <w:szCs w:val="24"/>
          <w:lang w:val="en-GB"/>
        </w:rPr>
        <w:t xml:space="preserve"> </w:t>
      </w:r>
      <w:proofErr w:type="spellStart"/>
      <w:r w:rsidRPr="00BB23F5">
        <w:rPr>
          <w:color w:val="1C1C1A"/>
          <w:szCs w:val="24"/>
          <w:lang w:val="en-GB"/>
        </w:rPr>
        <w:t>Heriott</w:t>
      </w:r>
      <w:proofErr w:type="spellEnd"/>
      <w:r w:rsidRPr="00BB23F5">
        <w:rPr>
          <w:color w:val="1C1C1A"/>
          <w:szCs w:val="24"/>
          <w:lang w:val="en-GB"/>
        </w:rPr>
        <w:t>-Watt</w:t>
      </w:r>
      <w:r w:rsidRPr="00BB23F5">
        <w:rPr>
          <w:color w:val="1C1C1A"/>
          <w:spacing w:val="19"/>
          <w:szCs w:val="24"/>
          <w:lang w:val="en-GB"/>
        </w:rPr>
        <w:t xml:space="preserve"> </w:t>
      </w:r>
      <w:r w:rsidRPr="00BB23F5">
        <w:rPr>
          <w:color w:val="1C1C1A"/>
          <w:szCs w:val="24"/>
          <w:lang w:val="en-GB"/>
        </w:rPr>
        <w:t>University</w:t>
      </w:r>
      <w:r w:rsidRPr="00BB23F5">
        <w:rPr>
          <w:color w:val="1C1C1A"/>
          <w:spacing w:val="19"/>
          <w:szCs w:val="24"/>
          <w:lang w:val="en-GB"/>
        </w:rPr>
        <w:t xml:space="preserve"> </w:t>
      </w:r>
      <w:r w:rsidRPr="00BB23F5">
        <w:rPr>
          <w:color w:val="1C1C1A"/>
          <w:szCs w:val="24"/>
          <w:lang w:val="en-GB"/>
        </w:rPr>
        <w:t xml:space="preserve">and Kings College (Great Britain), Miami University, Valdosta State University, </w:t>
      </w:r>
      <w:r w:rsidRPr="00BB23F5">
        <w:rPr>
          <w:color w:val="1C1C1A"/>
          <w:w w:val="105"/>
          <w:szCs w:val="24"/>
          <w:lang w:val="en-GB"/>
        </w:rPr>
        <w:t>University</w:t>
      </w:r>
      <w:r w:rsidRPr="00BB23F5">
        <w:rPr>
          <w:color w:val="1C1C1A"/>
          <w:spacing w:val="-6"/>
          <w:w w:val="105"/>
          <w:szCs w:val="24"/>
          <w:lang w:val="en-GB"/>
        </w:rPr>
        <w:t xml:space="preserve"> </w:t>
      </w:r>
      <w:r w:rsidRPr="00BB23F5">
        <w:rPr>
          <w:color w:val="1C1C1A"/>
          <w:w w:val="105"/>
          <w:szCs w:val="24"/>
          <w:lang w:val="en-GB"/>
        </w:rPr>
        <w:t>of</w:t>
      </w:r>
      <w:r w:rsidRPr="00BB23F5">
        <w:rPr>
          <w:color w:val="1C1C1A"/>
          <w:spacing w:val="-6"/>
          <w:w w:val="105"/>
          <w:szCs w:val="24"/>
          <w:lang w:val="en-GB"/>
        </w:rPr>
        <w:t xml:space="preserve"> </w:t>
      </w:r>
      <w:r w:rsidRPr="00BB23F5">
        <w:rPr>
          <w:color w:val="1C1C1A"/>
          <w:w w:val="105"/>
          <w:szCs w:val="24"/>
          <w:lang w:val="en-GB"/>
        </w:rPr>
        <w:t>North</w:t>
      </w:r>
      <w:r w:rsidRPr="00BB23F5">
        <w:rPr>
          <w:color w:val="1C1C1A"/>
          <w:spacing w:val="-6"/>
          <w:w w:val="105"/>
          <w:szCs w:val="24"/>
          <w:lang w:val="en-GB"/>
        </w:rPr>
        <w:t xml:space="preserve"> </w:t>
      </w:r>
      <w:r w:rsidRPr="00BB23F5">
        <w:rPr>
          <w:color w:val="1C1C1A"/>
          <w:w w:val="105"/>
          <w:szCs w:val="24"/>
          <w:lang w:val="en-GB"/>
        </w:rPr>
        <w:t>Carolina</w:t>
      </w:r>
      <w:r w:rsidRPr="00BB23F5">
        <w:rPr>
          <w:color w:val="1C1C1A"/>
          <w:spacing w:val="-7"/>
          <w:w w:val="105"/>
          <w:szCs w:val="24"/>
          <w:lang w:val="en-GB"/>
        </w:rPr>
        <w:t xml:space="preserve"> </w:t>
      </w:r>
      <w:r w:rsidRPr="00BB23F5">
        <w:rPr>
          <w:color w:val="1C1C1A"/>
          <w:w w:val="105"/>
          <w:szCs w:val="24"/>
          <w:lang w:val="en-GB"/>
        </w:rPr>
        <w:t>and</w:t>
      </w:r>
      <w:r w:rsidRPr="00BB23F5">
        <w:rPr>
          <w:color w:val="1C1C1A"/>
          <w:spacing w:val="-6"/>
          <w:w w:val="105"/>
          <w:szCs w:val="24"/>
          <w:lang w:val="en-GB"/>
        </w:rPr>
        <w:t xml:space="preserve"> </w:t>
      </w:r>
      <w:r w:rsidRPr="00BB23F5">
        <w:rPr>
          <w:color w:val="1C1C1A"/>
          <w:w w:val="105"/>
          <w:szCs w:val="24"/>
          <w:lang w:val="en-GB"/>
        </w:rPr>
        <w:t>University</w:t>
      </w:r>
      <w:r w:rsidRPr="00BB23F5">
        <w:rPr>
          <w:color w:val="1C1C1A"/>
          <w:spacing w:val="-6"/>
          <w:w w:val="105"/>
          <w:szCs w:val="24"/>
          <w:lang w:val="en-GB"/>
        </w:rPr>
        <w:t xml:space="preserve"> </w:t>
      </w:r>
      <w:r w:rsidRPr="00BB23F5">
        <w:rPr>
          <w:color w:val="1C1C1A"/>
          <w:w w:val="105"/>
          <w:szCs w:val="24"/>
          <w:lang w:val="en-GB"/>
        </w:rPr>
        <w:t>of</w:t>
      </w:r>
      <w:r w:rsidRPr="00BB23F5">
        <w:rPr>
          <w:color w:val="1C1C1A"/>
          <w:spacing w:val="-6"/>
          <w:w w:val="105"/>
          <w:szCs w:val="24"/>
          <w:lang w:val="en-GB"/>
        </w:rPr>
        <w:t xml:space="preserve"> </w:t>
      </w:r>
      <w:r w:rsidRPr="00BB23F5">
        <w:rPr>
          <w:color w:val="1C1C1A"/>
          <w:w w:val="105"/>
          <w:szCs w:val="24"/>
          <w:lang w:val="en-GB"/>
        </w:rPr>
        <w:t>Central</w:t>
      </w:r>
      <w:r w:rsidRPr="00BB23F5">
        <w:rPr>
          <w:color w:val="1C1C1A"/>
          <w:spacing w:val="-6"/>
          <w:w w:val="105"/>
          <w:szCs w:val="24"/>
          <w:lang w:val="en-GB"/>
        </w:rPr>
        <w:t xml:space="preserve"> </w:t>
      </w:r>
      <w:r w:rsidRPr="00BB23F5">
        <w:rPr>
          <w:color w:val="1C1C1A"/>
          <w:w w:val="105"/>
          <w:szCs w:val="24"/>
          <w:lang w:val="en-GB"/>
        </w:rPr>
        <w:t>Florida</w:t>
      </w:r>
      <w:r w:rsidRPr="00BB23F5">
        <w:rPr>
          <w:color w:val="1C1C1A"/>
          <w:spacing w:val="-6"/>
          <w:w w:val="105"/>
          <w:szCs w:val="24"/>
          <w:lang w:val="en-GB"/>
        </w:rPr>
        <w:t xml:space="preserve"> </w:t>
      </w:r>
      <w:r w:rsidRPr="00BB23F5">
        <w:rPr>
          <w:color w:val="1C1C1A"/>
          <w:w w:val="105"/>
          <w:szCs w:val="24"/>
          <w:lang w:val="en-GB"/>
        </w:rPr>
        <w:t>(USA)</w:t>
      </w:r>
      <w:r w:rsidRPr="00BB23F5">
        <w:rPr>
          <w:color w:val="1C1C1A"/>
          <w:spacing w:val="-6"/>
          <w:w w:val="105"/>
          <w:szCs w:val="24"/>
          <w:lang w:val="en-GB"/>
        </w:rPr>
        <w:t xml:space="preserve"> </w:t>
      </w:r>
      <w:r w:rsidRPr="00BB23F5">
        <w:rPr>
          <w:color w:val="1C1C1A"/>
          <w:w w:val="105"/>
          <w:szCs w:val="24"/>
          <w:lang w:val="en-GB"/>
        </w:rPr>
        <w:t>or</w:t>
      </w:r>
      <w:r w:rsidRPr="00BB23F5">
        <w:rPr>
          <w:color w:val="1C1C1A"/>
          <w:spacing w:val="-6"/>
          <w:w w:val="105"/>
          <w:szCs w:val="24"/>
          <w:lang w:val="en-GB"/>
        </w:rPr>
        <w:t xml:space="preserve"> </w:t>
      </w:r>
      <w:r w:rsidRPr="00BB23F5">
        <w:rPr>
          <w:color w:val="1C1C1A"/>
          <w:w w:val="105"/>
          <w:szCs w:val="24"/>
          <w:lang w:val="en-GB"/>
        </w:rPr>
        <w:t>National</w:t>
      </w:r>
      <w:r w:rsidRPr="00BB23F5">
        <w:rPr>
          <w:color w:val="1C1C1A"/>
          <w:spacing w:val="-7"/>
          <w:w w:val="105"/>
          <w:szCs w:val="24"/>
          <w:lang w:val="en-GB"/>
        </w:rPr>
        <w:t xml:space="preserve"> </w:t>
      </w:r>
      <w:r w:rsidRPr="00BB23F5">
        <w:rPr>
          <w:color w:val="1C1C1A"/>
          <w:w w:val="105"/>
          <w:szCs w:val="24"/>
          <w:lang w:val="en-GB"/>
        </w:rPr>
        <w:t>University of Singapore (Singapore).</w:t>
      </w:r>
    </w:p>
    <w:p w14:paraId="79A5A163" w14:textId="77777777" w:rsidR="00A32BD9" w:rsidRPr="00BB23F5" w:rsidRDefault="00A32BD9" w:rsidP="00A32BD9">
      <w:pPr>
        <w:ind w:right="-11" w:firstLine="384"/>
        <w:rPr>
          <w:szCs w:val="24"/>
          <w:lang w:val="en-GB"/>
        </w:rPr>
      </w:pPr>
      <w:r w:rsidRPr="00BB23F5">
        <w:rPr>
          <w:color w:val="1C1C1A"/>
          <w:w w:val="105"/>
          <w:szCs w:val="24"/>
          <w:lang w:val="en-GB"/>
        </w:rPr>
        <w:t>In another study, J. Antony et al. (2012) identified four elements of the complex university environment which, according to the opinion</w:t>
      </w:r>
      <w:r w:rsidRPr="00BB23F5">
        <w:rPr>
          <w:color w:val="1C1C1A"/>
          <w:spacing w:val="-7"/>
          <w:w w:val="105"/>
          <w:szCs w:val="24"/>
          <w:lang w:val="en-GB"/>
        </w:rPr>
        <w:t xml:space="preserve"> </w:t>
      </w:r>
      <w:r w:rsidRPr="00BB23F5">
        <w:rPr>
          <w:color w:val="1C1C1A"/>
          <w:w w:val="105"/>
          <w:szCs w:val="24"/>
          <w:lang w:val="en-GB"/>
        </w:rPr>
        <w:t>of</w:t>
      </w:r>
      <w:r w:rsidRPr="00BB23F5">
        <w:rPr>
          <w:color w:val="1C1C1A"/>
          <w:spacing w:val="-6"/>
          <w:w w:val="105"/>
          <w:szCs w:val="24"/>
          <w:lang w:val="en-GB"/>
        </w:rPr>
        <w:t xml:space="preserve"> </w:t>
      </w:r>
      <w:r w:rsidRPr="00BB23F5">
        <w:rPr>
          <w:color w:val="1C1C1A"/>
          <w:w w:val="105"/>
          <w:szCs w:val="24"/>
          <w:lang w:val="en-GB"/>
        </w:rPr>
        <w:t>researchers</w:t>
      </w:r>
      <w:r w:rsidRPr="00BB23F5">
        <w:rPr>
          <w:color w:val="1C1C1A"/>
          <w:spacing w:val="-6"/>
          <w:w w:val="105"/>
          <w:szCs w:val="24"/>
          <w:lang w:val="en-GB"/>
        </w:rPr>
        <w:t xml:space="preserve"> </w:t>
      </w:r>
      <w:r w:rsidRPr="00BB23F5">
        <w:rPr>
          <w:color w:val="1C1C1A"/>
          <w:w w:val="105"/>
          <w:szCs w:val="24"/>
          <w:lang w:val="en-GB"/>
        </w:rPr>
        <w:t>from</w:t>
      </w:r>
      <w:r w:rsidRPr="00BB23F5">
        <w:rPr>
          <w:color w:val="1C1C1A"/>
          <w:spacing w:val="-6"/>
          <w:w w:val="105"/>
          <w:szCs w:val="24"/>
          <w:lang w:val="en-GB"/>
        </w:rPr>
        <w:t xml:space="preserve"> </w:t>
      </w:r>
      <w:r w:rsidRPr="00BB23F5">
        <w:rPr>
          <w:color w:val="1C1C1A"/>
          <w:w w:val="105"/>
          <w:szCs w:val="24"/>
          <w:lang w:val="en-GB"/>
        </w:rPr>
        <w:t>various</w:t>
      </w:r>
      <w:r w:rsidRPr="00BB23F5">
        <w:rPr>
          <w:color w:val="1C1C1A"/>
          <w:spacing w:val="-6"/>
          <w:w w:val="105"/>
          <w:szCs w:val="24"/>
          <w:lang w:val="en-GB"/>
        </w:rPr>
        <w:t xml:space="preserve"> </w:t>
      </w:r>
      <w:r w:rsidRPr="00BB23F5">
        <w:rPr>
          <w:color w:val="1C1C1A"/>
          <w:w w:val="105"/>
          <w:szCs w:val="24"/>
          <w:lang w:val="en-GB"/>
        </w:rPr>
        <w:t>countries,</w:t>
      </w:r>
      <w:r w:rsidRPr="00BB23F5">
        <w:rPr>
          <w:color w:val="1C1C1A"/>
          <w:spacing w:val="-6"/>
          <w:w w:val="105"/>
          <w:szCs w:val="24"/>
          <w:lang w:val="en-GB"/>
        </w:rPr>
        <w:t xml:space="preserve"> </w:t>
      </w:r>
      <w:r w:rsidRPr="00BB23F5">
        <w:rPr>
          <w:color w:val="1C1C1A"/>
          <w:w w:val="105"/>
          <w:szCs w:val="24"/>
          <w:lang w:val="en-GB"/>
        </w:rPr>
        <w:t>should</w:t>
      </w:r>
      <w:r w:rsidRPr="00BB23F5">
        <w:rPr>
          <w:color w:val="1C1C1A"/>
          <w:spacing w:val="-6"/>
          <w:w w:val="105"/>
          <w:szCs w:val="24"/>
          <w:lang w:val="en-GB"/>
        </w:rPr>
        <w:t xml:space="preserve"> </w:t>
      </w:r>
      <w:r w:rsidRPr="00BB23F5">
        <w:rPr>
          <w:color w:val="1C1C1A"/>
          <w:w w:val="105"/>
          <w:szCs w:val="24"/>
          <w:lang w:val="en-GB"/>
        </w:rPr>
        <w:t>contribute</w:t>
      </w:r>
      <w:r w:rsidRPr="00BB23F5">
        <w:rPr>
          <w:color w:val="1C1C1A"/>
          <w:spacing w:val="-6"/>
          <w:w w:val="105"/>
          <w:szCs w:val="24"/>
          <w:lang w:val="en-GB"/>
        </w:rPr>
        <w:t xml:space="preserve"> </w:t>
      </w:r>
      <w:r w:rsidRPr="00BB23F5">
        <w:rPr>
          <w:color w:val="1C1C1A"/>
          <w:w w:val="105"/>
          <w:szCs w:val="24"/>
          <w:lang w:val="en-GB"/>
        </w:rPr>
        <w:t>to</w:t>
      </w:r>
      <w:r w:rsidRPr="00BB23F5">
        <w:rPr>
          <w:color w:val="1C1C1A"/>
          <w:spacing w:val="-6"/>
          <w:w w:val="105"/>
          <w:szCs w:val="24"/>
          <w:lang w:val="en-GB"/>
        </w:rPr>
        <w:t xml:space="preserve"> </w:t>
      </w:r>
      <w:r w:rsidRPr="00BB23F5">
        <w:rPr>
          <w:color w:val="1C1C1A"/>
          <w:w w:val="105"/>
          <w:szCs w:val="24"/>
          <w:lang w:val="en-GB"/>
        </w:rPr>
        <w:t>the</w:t>
      </w:r>
      <w:r w:rsidRPr="00BB23F5">
        <w:rPr>
          <w:color w:val="1C1C1A"/>
          <w:spacing w:val="-6"/>
          <w:w w:val="105"/>
          <w:szCs w:val="24"/>
          <w:lang w:val="en-GB"/>
        </w:rPr>
        <w:t xml:space="preserve"> </w:t>
      </w:r>
      <w:r w:rsidRPr="00BB23F5">
        <w:rPr>
          <w:color w:val="1C1C1A"/>
          <w:w w:val="105"/>
          <w:szCs w:val="24"/>
          <w:lang w:val="en-GB"/>
        </w:rPr>
        <w:t>proper</w:t>
      </w:r>
      <w:r w:rsidRPr="00BB23F5">
        <w:rPr>
          <w:color w:val="1C1C1A"/>
          <w:spacing w:val="-6"/>
          <w:w w:val="105"/>
          <w:szCs w:val="24"/>
          <w:lang w:val="en-GB"/>
        </w:rPr>
        <w:t xml:space="preserve"> </w:t>
      </w:r>
      <w:r w:rsidRPr="00BB23F5">
        <w:rPr>
          <w:color w:val="1C1C1A"/>
          <w:w w:val="105"/>
          <w:szCs w:val="24"/>
          <w:lang w:val="en-GB"/>
        </w:rPr>
        <w:t>adaptation</w:t>
      </w:r>
      <w:r w:rsidRPr="00BB23F5">
        <w:rPr>
          <w:color w:val="1C1C1A"/>
          <w:spacing w:val="-7"/>
          <w:w w:val="105"/>
          <w:szCs w:val="24"/>
          <w:lang w:val="en-GB"/>
        </w:rPr>
        <w:t xml:space="preserve"> </w:t>
      </w:r>
      <w:r w:rsidRPr="00BB23F5">
        <w:rPr>
          <w:color w:val="1C1C1A"/>
          <w:w w:val="105"/>
          <w:szCs w:val="24"/>
          <w:lang w:val="en-GB"/>
        </w:rPr>
        <w:t>of the LSS concept in this type of environment:</w:t>
      </w:r>
    </w:p>
    <w:p w14:paraId="622D41A2" w14:textId="77777777" w:rsidR="00A32BD9" w:rsidRPr="00BB23F5"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BB23F5">
        <w:rPr>
          <w:b/>
          <w:color w:val="1C1C1A"/>
          <w:w w:val="105"/>
          <w:szCs w:val="24"/>
          <w:lang w:val="en-GB"/>
        </w:rPr>
        <w:lastRenderedPageBreak/>
        <w:t>Inseparability</w:t>
      </w:r>
      <w:r w:rsidRPr="00BB23F5">
        <w:rPr>
          <w:b/>
          <w:color w:val="1C1C1A"/>
          <w:spacing w:val="-6"/>
          <w:w w:val="105"/>
          <w:szCs w:val="24"/>
          <w:lang w:val="en-GB"/>
        </w:rPr>
        <w:t xml:space="preserve"> </w:t>
      </w:r>
      <w:r w:rsidRPr="00BB23F5">
        <w:rPr>
          <w:color w:val="1C1C1A"/>
          <w:w w:val="105"/>
          <w:szCs w:val="24"/>
          <w:lang w:val="en-GB"/>
        </w:rPr>
        <w:t>-</w:t>
      </w:r>
      <w:r w:rsidRPr="00BB23F5">
        <w:rPr>
          <w:color w:val="1C1C1A"/>
          <w:spacing w:val="-6"/>
          <w:w w:val="105"/>
          <w:szCs w:val="24"/>
          <w:lang w:val="en-GB"/>
        </w:rPr>
        <w:t xml:space="preserve"> </w:t>
      </w:r>
      <w:r w:rsidRPr="00BB23F5">
        <w:rPr>
          <w:color w:val="1C1C1A"/>
          <w:w w:val="105"/>
          <w:szCs w:val="24"/>
          <w:lang w:val="en-GB"/>
        </w:rPr>
        <w:t>unlike</w:t>
      </w:r>
      <w:r w:rsidRPr="00BB23F5">
        <w:rPr>
          <w:color w:val="1C1C1A"/>
          <w:spacing w:val="-6"/>
          <w:w w:val="105"/>
          <w:szCs w:val="24"/>
          <w:lang w:val="en-GB"/>
        </w:rPr>
        <w:t xml:space="preserve"> </w:t>
      </w:r>
      <w:r w:rsidRPr="00BB23F5">
        <w:rPr>
          <w:color w:val="1C1C1A"/>
          <w:w w:val="105"/>
          <w:szCs w:val="24"/>
          <w:lang w:val="en-GB"/>
        </w:rPr>
        <w:t>the</w:t>
      </w:r>
      <w:r w:rsidRPr="00BB23F5">
        <w:rPr>
          <w:color w:val="1C1C1A"/>
          <w:spacing w:val="-6"/>
          <w:w w:val="105"/>
          <w:szCs w:val="24"/>
          <w:lang w:val="en-GB"/>
        </w:rPr>
        <w:t xml:space="preserve"> </w:t>
      </w:r>
      <w:r w:rsidRPr="00BB23F5">
        <w:rPr>
          <w:color w:val="1C1C1A"/>
          <w:w w:val="105"/>
          <w:szCs w:val="24"/>
          <w:lang w:val="en-GB"/>
        </w:rPr>
        <w:t>manufacturing</w:t>
      </w:r>
      <w:r w:rsidRPr="00BB23F5">
        <w:rPr>
          <w:color w:val="1C1C1A"/>
          <w:spacing w:val="-7"/>
          <w:w w:val="105"/>
          <w:szCs w:val="24"/>
          <w:lang w:val="en-GB"/>
        </w:rPr>
        <w:t xml:space="preserve"> </w:t>
      </w:r>
      <w:r w:rsidRPr="00BB23F5">
        <w:rPr>
          <w:color w:val="1C1C1A"/>
          <w:w w:val="105"/>
          <w:szCs w:val="24"/>
          <w:lang w:val="en-GB"/>
        </w:rPr>
        <w:t>sector,</w:t>
      </w:r>
      <w:r w:rsidRPr="00BB23F5">
        <w:rPr>
          <w:color w:val="1C1C1A"/>
          <w:spacing w:val="-6"/>
          <w:w w:val="105"/>
          <w:szCs w:val="24"/>
          <w:lang w:val="en-GB"/>
        </w:rPr>
        <w:t xml:space="preserve"> </w:t>
      </w:r>
      <w:r w:rsidRPr="00BB23F5">
        <w:rPr>
          <w:color w:val="1C1C1A"/>
          <w:w w:val="105"/>
          <w:szCs w:val="24"/>
          <w:lang w:val="en-GB"/>
        </w:rPr>
        <w:t>in</w:t>
      </w:r>
      <w:r w:rsidRPr="00BB23F5">
        <w:rPr>
          <w:color w:val="1C1C1A"/>
          <w:spacing w:val="-6"/>
          <w:w w:val="105"/>
          <w:szCs w:val="24"/>
          <w:lang w:val="en-GB"/>
        </w:rPr>
        <w:t xml:space="preserve"> </w:t>
      </w:r>
      <w:r w:rsidRPr="00BB23F5">
        <w:rPr>
          <w:color w:val="1C1C1A"/>
          <w:w w:val="105"/>
          <w:szCs w:val="24"/>
          <w:lang w:val="en-GB"/>
        </w:rPr>
        <w:t>higher</w:t>
      </w:r>
      <w:r w:rsidRPr="00BB23F5">
        <w:rPr>
          <w:color w:val="1C1C1A"/>
          <w:spacing w:val="-6"/>
          <w:w w:val="105"/>
          <w:szCs w:val="24"/>
          <w:lang w:val="en-GB"/>
        </w:rPr>
        <w:t xml:space="preserve"> </w:t>
      </w:r>
      <w:r w:rsidRPr="00BB23F5">
        <w:rPr>
          <w:color w:val="1C1C1A"/>
          <w:w w:val="105"/>
          <w:szCs w:val="24"/>
          <w:lang w:val="en-GB"/>
        </w:rPr>
        <w:t>education,</w:t>
      </w:r>
      <w:r w:rsidRPr="00BB23F5">
        <w:rPr>
          <w:color w:val="1C1C1A"/>
          <w:spacing w:val="-6"/>
          <w:w w:val="105"/>
          <w:szCs w:val="24"/>
          <w:lang w:val="en-GB"/>
        </w:rPr>
        <w:t xml:space="preserve"> </w:t>
      </w:r>
      <w:r w:rsidRPr="00BB23F5">
        <w:rPr>
          <w:color w:val="1C1C1A"/>
          <w:w w:val="105"/>
          <w:szCs w:val="24"/>
          <w:lang w:val="en-GB"/>
        </w:rPr>
        <w:t>as</w:t>
      </w:r>
      <w:r w:rsidRPr="00BB23F5">
        <w:rPr>
          <w:color w:val="1C1C1A"/>
          <w:spacing w:val="-6"/>
          <w:w w:val="105"/>
          <w:szCs w:val="24"/>
          <w:lang w:val="en-GB"/>
        </w:rPr>
        <w:t xml:space="preserve"> </w:t>
      </w:r>
      <w:r w:rsidRPr="00BB23F5">
        <w:rPr>
          <w:color w:val="1C1C1A"/>
          <w:w w:val="105"/>
          <w:szCs w:val="24"/>
          <w:lang w:val="en-GB"/>
        </w:rPr>
        <w:t>with</w:t>
      </w:r>
      <w:r w:rsidRPr="00BB23F5">
        <w:rPr>
          <w:color w:val="1C1C1A"/>
          <w:spacing w:val="-6"/>
          <w:w w:val="105"/>
          <w:szCs w:val="24"/>
          <w:lang w:val="en-GB"/>
        </w:rPr>
        <w:t xml:space="preserve"> </w:t>
      </w:r>
      <w:r w:rsidRPr="00BB23F5">
        <w:rPr>
          <w:color w:val="1C1C1A"/>
          <w:w w:val="105"/>
          <w:szCs w:val="24"/>
          <w:lang w:val="en-GB"/>
        </w:rPr>
        <w:t>many</w:t>
      </w:r>
      <w:r w:rsidRPr="00BB23F5">
        <w:rPr>
          <w:color w:val="1C1C1A"/>
          <w:spacing w:val="-6"/>
          <w:w w:val="105"/>
          <w:szCs w:val="24"/>
          <w:lang w:val="en-GB"/>
        </w:rPr>
        <w:t xml:space="preserve"> </w:t>
      </w:r>
      <w:r w:rsidRPr="00BB23F5">
        <w:rPr>
          <w:color w:val="1C1C1A"/>
          <w:w w:val="105"/>
          <w:szCs w:val="24"/>
          <w:lang w:val="en-GB"/>
        </w:rPr>
        <w:t>other services, production and consumption cannot be separated as two value chain elements. Teaching</w:t>
      </w:r>
      <w:r w:rsidRPr="00BB23F5">
        <w:rPr>
          <w:color w:val="1C1C1A"/>
          <w:spacing w:val="-5"/>
          <w:w w:val="105"/>
          <w:szCs w:val="24"/>
          <w:lang w:val="en-GB"/>
        </w:rPr>
        <w:t xml:space="preserve"> </w:t>
      </w:r>
      <w:r w:rsidRPr="00BB23F5">
        <w:rPr>
          <w:color w:val="1C1C1A"/>
          <w:w w:val="105"/>
          <w:szCs w:val="24"/>
          <w:lang w:val="en-GB"/>
        </w:rPr>
        <w:t>and</w:t>
      </w:r>
      <w:r w:rsidRPr="00BB23F5">
        <w:rPr>
          <w:color w:val="1C1C1A"/>
          <w:spacing w:val="-5"/>
          <w:w w:val="105"/>
          <w:szCs w:val="24"/>
          <w:lang w:val="en-GB"/>
        </w:rPr>
        <w:t xml:space="preserve"> </w:t>
      </w:r>
      <w:r w:rsidRPr="00BB23F5">
        <w:rPr>
          <w:color w:val="1C1C1A"/>
          <w:w w:val="105"/>
          <w:szCs w:val="24"/>
          <w:lang w:val="en-GB"/>
        </w:rPr>
        <w:t>learning</w:t>
      </w:r>
      <w:r w:rsidRPr="00BB23F5">
        <w:rPr>
          <w:color w:val="1C1C1A"/>
          <w:spacing w:val="-6"/>
          <w:w w:val="105"/>
          <w:szCs w:val="24"/>
          <w:lang w:val="en-GB"/>
        </w:rPr>
        <w:t xml:space="preserve"> </w:t>
      </w:r>
      <w:r w:rsidRPr="00BB23F5">
        <w:rPr>
          <w:color w:val="1C1C1A"/>
          <w:w w:val="105"/>
          <w:szCs w:val="24"/>
          <w:lang w:val="en-GB"/>
        </w:rPr>
        <w:t>make</w:t>
      </w:r>
      <w:r w:rsidRPr="00BB23F5">
        <w:rPr>
          <w:color w:val="1C1C1A"/>
          <w:spacing w:val="-5"/>
          <w:w w:val="105"/>
          <w:szCs w:val="24"/>
          <w:lang w:val="en-GB"/>
        </w:rPr>
        <w:t xml:space="preserve"> </w:t>
      </w:r>
      <w:r w:rsidRPr="00BB23F5">
        <w:rPr>
          <w:color w:val="1C1C1A"/>
          <w:w w:val="105"/>
          <w:szCs w:val="24"/>
          <w:lang w:val="en-GB"/>
        </w:rPr>
        <w:t>one</w:t>
      </w:r>
      <w:r w:rsidRPr="00BB23F5">
        <w:rPr>
          <w:color w:val="1C1C1A"/>
          <w:spacing w:val="-5"/>
          <w:w w:val="105"/>
          <w:szCs w:val="24"/>
          <w:lang w:val="en-GB"/>
        </w:rPr>
        <w:t xml:space="preserve"> joint </w:t>
      </w:r>
      <w:r w:rsidRPr="00BB23F5">
        <w:rPr>
          <w:color w:val="1C1C1A"/>
          <w:spacing w:val="-2"/>
          <w:w w:val="105"/>
          <w:szCs w:val="24"/>
          <w:lang w:val="en-GB"/>
        </w:rPr>
        <w:t>process.</w:t>
      </w:r>
    </w:p>
    <w:p w14:paraId="7D3BC8A0" w14:textId="77777777" w:rsidR="00A32BD9" w:rsidRPr="00BB23F5"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BB23F5">
        <w:rPr>
          <w:b/>
          <w:color w:val="1C1C1A"/>
          <w:w w:val="105"/>
          <w:szCs w:val="24"/>
          <w:lang w:val="en-GB"/>
        </w:rPr>
        <w:t xml:space="preserve">Immeasurability </w:t>
      </w:r>
      <w:r w:rsidRPr="00BB23F5">
        <w:rPr>
          <w:color w:val="1C1C1A"/>
          <w:w w:val="105"/>
          <w:szCs w:val="24"/>
          <w:lang w:val="en-GB"/>
        </w:rPr>
        <w:t>- the intangible</w:t>
      </w:r>
      <w:r w:rsidRPr="00BB23F5">
        <w:rPr>
          <w:color w:val="1C1C1A"/>
          <w:spacing w:val="-1"/>
          <w:w w:val="105"/>
          <w:szCs w:val="24"/>
          <w:lang w:val="en-GB"/>
        </w:rPr>
        <w:t xml:space="preserve"> </w:t>
      </w:r>
      <w:r w:rsidRPr="00BB23F5">
        <w:rPr>
          <w:color w:val="1C1C1A"/>
          <w:w w:val="105"/>
          <w:szCs w:val="24"/>
          <w:lang w:val="en-GB"/>
        </w:rPr>
        <w:t>nature of the educational</w:t>
      </w:r>
      <w:r w:rsidRPr="00BB23F5">
        <w:rPr>
          <w:color w:val="1C1C1A"/>
          <w:spacing w:val="-1"/>
          <w:w w:val="105"/>
          <w:szCs w:val="24"/>
          <w:lang w:val="en-GB"/>
        </w:rPr>
        <w:t xml:space="preserve"> </w:t>
      </w:r>
      <w:r w:rsidRPr="00BB23F5">
        <w:rPr>
          <w:color w:val="1C1C1A"/>
          <w:w w:val="105"/>
          <w:szCs w:val="24"/>
          <w:lang w:val="en-GB"/>
        </w:rPr>
        <w:t>process significantly</w:t>
      </w:r>
      <w:r w:rsidRPr="00BB23F5">
        <w:rPr>
          <w:color w:val="1C1C1A"/>
          <w:spacing w:val="-1"/>
          <w:w w:val="105"/>
          <w:szCs w:val="24"/>
          <w:lang w:val="en-GB"/>
        </w:rPr>
        <w:t xml:space="preserve"> </w:t>
      </w:r>
      <w:r w:rsidRPr="00BB23F5">
        <w:rPr>
          <w:color w:val="1C1C1A"/>
          <w:w w:val="105"/>
          <w:szCs w:val="24"/>
          <w:lang w:val="en-GB"/>
        </w:rPr>
        <w:t>differs from the measurement of its characteristics,</w:t>
      </w:r>
      <w:r w:rsidRPr="00BB23F5">
        <w:rPr>
          <w:color w:val="1C1C1A"/>
          <w:spacing w:val="-7"/>
          <w:w w:val="105"/>
          <w:szCs w:val="24"/>
          <w:lang w:val="en-GB"/>
        </w:rPr>
        <w:t xml:space="preserve"> </w:t>
      </w:r>
      <w:r w:rsidRPr="00BB23F5">
        <w:rPr>
          <w:color w:val="1C1C1A"/>
          <w:w w:val="105"/>
          <w:szCs w:val="24"/>
          <w:lang w:val="en-GB"/>
        </w:rPr>
        <w:t>for</w:t>
      </w:r>
      <w:r w:rsidRPr="00BB23F5">
        <w:rPr>
          <w:color w:val="1C1C1A"/>
          <w:spacing w:val="-7"/>
          <w:w w:val="105"/>
          <w:szCs w:val="24"/>
          <w:lang w:val="en-GB"/>
        </w:rPr>
        <w:t xml:space="preserve"> </w:t>
      </w:r>
      <w:r w:rsidRPr="00BB23F5">
        <w:rPr>
          <w:color w:val="1C1C1A"/>
          <w:w w:val="105"/>
          <w:szCs w:val="24"/>
          <w:lang w:val="en-GB"/>
        </w:rPr>
        <w:t>example,</w:t>
      </w:r>
      <w:r w:rsidRPr="00BB23F5">
        <w:rPr>
          <w:color w:val="1C1C1A"/>
          <w:spacing w:val="-7"/>
          <w:w w:val="105"/>
          <w:szCs w:val="24"/>
          <w:lang w:val="en-GB"/>
        </w:rPr>
        <w:t xml:space="preserve"> </w:t>
      </w:r>
      <w:r w:rsidRPr="00BB23F5">
        <w:rPr>
          <w:color w:val="1C1C1A"/>
          <w:w w:val="105"/>
          <w:szCs w:val="24"/>
          <w:lang w:val="en-GB"/>
        </w:rPr>
        <w:t>the</w:t>
      </w:r>
      <w:r w:rsidRPr="00BB23F5">
        <w:rPr>
          <w:color w:val="1C1C1A"/>
          <w:spacing w:val="-7"/>
          <w:w w:val="105"/>
          <w:szCs w:val="24"/>
          <w:lang w:val="en-GB"/>
        </w:rPr>
        <w:t xml:space="preserve"> </w:t>
      </w:r>
      <w:r w:rsidRPr="00BB23F5">
        <w:rPr>
          <w:color w:val="1C1C1A"/>
          <w:w w:val="105"/>
          <w:szCs w:val="24"/>
          <w:lang w:val="en-GB"/>
        </w:rPr>
        <w:t>efficiency</w:t>
      </w:r>
      <w:r w:rsidRPr="00BB23F5">
        <w:rPr>
          <w:color w:val="1C1C1A"/>
          <w:spacing w:val="-7"/>
          <w:w w:val="105"/>
          <w:szCs w:val="24"/>
          <w:lang w:val="en-GB"/>
        </w:rPr>
        <w:t xml:space="preserve"> </w:t>
      </w:r>
      <w:r w:rsidRPr="00BB23F5">
        <w:rPr>
          <w:color w:val="1C1C1A"/>
          <w:w w:val="105"/>
          <w:szCs w:val="24"/>
          <w:lang w:val="en-GB"/>
        </w:rPr>
        <w:t>of a production process in which there are physical properties and well-known measurement procedures. Many features confirming the appropriate education quality or scientific research level can only be assessed descriptively. Moreover, quality</w:t>
      </w:r>
      <w:r w:rsidRPr="00BB23F5">
        <w:rPr>
          <w:color w:val="1C1C1A"/>
          <w:spacing w:val="-6"/>
          <w:w w:val="105"/>
          <w:szCs w:val="24"/>
          <w:lang w:val="en-GB"/>
        </w:rPr>
        <w:t xml:space="preserve"> </w:t>
      </w:r>
      <w:r w:rsidRPr="00BB23F5">
        <w:rPr>
          <w:color w:val="1C1C1A"/>
          <w:w w:val="105"/>
          <w:szCs w:val="24"/>
          <w:lang w:val="en-GB"/>
        </w:rPr>
        <w:t>measures</w:t>
      </w:r>
      <w:r w:rsidRPr="00BB23F5">
        <w:rPr>
          <w:color w:val="1C1C1A"/>
          <w:spacing w:val="-6"/>
          <w:w w:val="105"/>
          <w:szCs w:val="24"/>
          <w:lang w:val="en-GB"/>
        </w:rPr>
        <w:t xml:space="preserve"> </w:t>
      </w:r>
      <w:r w:rsidRPr="00BB23F5">
        <w:rPr>
          <w:color w:val="1C1C1A"/>
          <w:w w:val="105"/>
          <w:szCs w:val="24"/>
          <w:lang w:val="en-GB"/>
        </w:rPr>
        <w:t>in</w:t>
      </w:r>
      <w:r w:rsidRPr="00BB23F5">
        <w:rPr>
          <w:color w:val="1C1C1A"/>
          <w:spacing w:val="-6"/>
          <w:w w:val="105"/>
          <w:szCs w:val="24"/>
          <w:lang w:val="en-GB"/>
        </w:rPr>
        <w:t xml:space="preserve"> </w:t>
      </w:r>
      <w:r w:rsidRPr="00BB23F5">
        <w:rPr>
          <w:color w:val="1C1C1A"/>
          <w:w w:val="105"/>
          <w:szCs w:val="24"/>
          <w:lang w:val="en-GB"/>
        </w:rPr>
        <w:t>higher</w:t>
      </w:r>
      <w:r w:rsidRPr="00BB23F5">
        <w:rPr>
          <w:color w:val="1C1C1A"/>
          <w:spacing w:val="-6"/>
          <w:w w:val="105"/>
          <w:szCs w:val="24"/>
          <w:lang w:val="en-GB"/>
        </w:rPr>
        <w:t xml:space="preserve"> </w:t>
      </w:r>
      <w:r w:rsidRPr="00BB23F5">
        <w:rPr>
          <w:color w:val="1C1C1A"/>
          <w:w w:val="105"/>
          <w:szCs w:val="24"/>
          <w:lang w:val="en-GB"/>
        </w:rPr>
        <w:t>education</w:t>
      </w:r>
      <w:r w:rsidRPr="00BB23F5">
        <w:rPr>
          <w:color w:val="1C1C1A"/>
          <w:spacing w:val="-7"/>
          <w:w w:val="105"/>
          <w:szCs w:val="24"/>
          <w:lang w:val="en-GB"/>
        </w:rPr>
        <w:t xml:space="preserve"> </w:t>
      </w:r>
      <w:r w:rsidRPr="00BB23F5">
        <w:rPr>
          <w:color w:val="1C1C1A"/>
          <w:w w:val="105"/>
          <w:szCs w:val="24"/>
          <w:lang w:val="en-GB"/>
        </w:rPr>
        <w:t>may</w:t>
      </w:r>
      <w:r w:rsidRPr="00BB23F5">
        <w:rPr>
          <w:color w:val="1C1C1A"/>
          <w:spacing w:val="-6"/>
          <w:w w:val="105"/>
          <w:szCs w:val="24"/>
          <w:lang w:val="en-GB"/>
        </w:rPr>
        <w:t xml:space="preserve"> </w:t>
      </w:r>
      <w:r w:rsidRPr="00BB23F5">
        <w:rPr>
          <w:color w:val="1C1C1A"/>
          <w:w w:val="105"/>
          <w:szCs w:val="24"/>
          <w:lang w:val="en-GB"/>
        </w:rPr>
        <w:t>need</w:t>
      </w:r>
      <w:r w:rsidRPr="00BB23F5">
        <w:rPr>
          <w:color w:val="1C1C1A"/>
          <w:spacing w:val="-6"/>
          <w:w w:val="105"/>
          <w:szCs w:val="24"/>
          <w:lang w:val="en-GB"/>
        </w:rPr>
        <w:t xml:space="preserve"> </w:t>
      </w:r>
      <w:r w:rsidRPr="00BB23F5">
        <w:rPr>
          <w:color w:val="1C1C1A"/>
          <w:w w:val="105"/>
          <w:szCs w:val="24"/>
          <w:lang w:val="en-GB"/>
        </w:rPr>
        <w:t>to</w:t>
      </w:r>
      <w:r w:rsidRPr="00BB23F5">
        <w:rPr>
          <w:color w:val="1C1C1A"/>
          <w:spacing w:val="-6"/>
          <w:w w:val="105"/>
          <w:szCs w:val="24"/>
          <w:lang w:val="en-GB"/>
        </w:rPr>
        <w:t xml:space="preserve"> </w:t>
      </w:r>
      <w:r w:rsidRPr="00BB23F5">
        <w:rPr>
          <w:color w:val="1C1C1A"/>
          <w:w w:val="105"/>
          <w:szCs w:val="24"/>
          <w:lang w:val="en-GB"/>
        </w:rPr>
        <w:t>be</w:t>
      </w:r>
      <w:r w:rsidRPr="00BB23F5">
        <w:rPr>
          <w:color w:val="1C1C1A"/>
          <w:spacing w:val="-6"/>
          <w:w w:val="105"/>
          <w:szCs w:val="24"/>
          <w:lang w:val="en-GB"/>
        </w:rPr>
        <w:t xml:space="preserve"> </w:t>
      </w:r>
      <w:r w:rsidRPr="00BB23F5">
        <w:rPr>
          <w:color w:val="1C1C1A"/>
          <w:w w:val="105"/>
          <w:szCs w:val="24"/>
          <w:lang w:val="en-GB"/>
        </w:rPr>
        <w:t>individualised</w:t>
      </w:r>
      <w:r w:rsidRPr="00BB23F5">
        <w:rPr>
          <w:color w:val="1C1C1A"/>
          <w:spacing w:val="-7"/>
          <w:w w:val="105"/>
          <w:szCs w:val="24"/>
          <w:lang w:val="en-GB"/>
        </w:rPr>
        <w:t xml:space="preserve"> </w:t>
      </w:r>
      <w:r w:rsidRPr="00BB23F5">
        <w:rPr>
          <w:color w:val="1C1C1A"/>
          <w:w w:val="105"/>
          <w:szCs w:val="24"/>
          <w:lang w:val="en-GB"/>
        </w:rPr>
        <w:t>in</w:t>
      </w:r>
      <w:r w:rsidRPr="00BB23F5">
        <w:rPr>
          <w:color w:val="1C1C1A"/>
          <w:spacing w:val="-6"/>
          <w:w w:val="105"/>
          <w:szCs w:val="24"/>
          <w:lang w:val="en-GB"/>
        </w:rPr>
        <w:t xml:space="preserve"> </w:t>
      </w:r>
      <w:r w:rsidRPr="00BB23F5">
        <w:rPr>
          <w:color w:val="1C1C1A"/>
          <w:w w:val="105"/>
          <w:szCs w:val="24"/>
          <w:lang w:val="en-GB"/>
        </w:rPr>
        <w:t>close</w:t>
      </w:r>
      <w:r w:rsidRPr="00BB23F5">
        <w:rPr>
          <w:color w:val="1C1C1A"/>
          <w:spacing w:val="-6"/>
          <w:w w:val="105"/>
          <w:szCs w:val="24"/>
          <w:lang w:val="en-GB"/>
        </w:rPr>
        <w:t xml:space="preserve"> </w:t>
      </w:r>
      <w:r w:rsidRPr="00BB23F5">
        <w:rPr>
          <w:color w:val="1C1C1A"/>
          <w:w w:val="105"/>
          <w:szCs w:val="24"/>
          <w:lang w:val="en-GB"/>
        </w:rPr>
        <w:t>connection with the quality culture of a given university.</w:t>
      </w:r>
    </w:p>
    <w:p w14:paraId="798CAE16" w14:textId="77777777" w:rsidR="00A32BD9" w:rsidRPr="00BB23F5"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BB23F5">
        <w:rPr>
          <w:b/>
          <w:color w:val="1C1C1A"/>
          <w:w w:val="105"/>
          <w:szCs w:val="24"/>
          <w:lang w:val="en-GB"/>
        </w:rPr>
        <w:t xml:space="preserve">Social importance </w:t>
      </w:r>
      <w:r w:rsidRPr="00BB23F5">
        <w:rPr>
          <w:color w:val="1C1C1A"/>
          <w:w w:val="105"/>
          <w:szCs w:val="24"/>
          <w:lang w:val="en-GB"/>
        </w:rPr>
        <w:t>- higher education is essential for every country's social and economic development. Universities, whose mission is to create and</w:t>
      </w:r>
      <w:r w:rsidRPr="00BB23F5">
        <w:rPr>
          <w:color w:val="1C1C1A"/>
          <w:spacing w:val="-7"/>
          <w:w w:val="105"/>
          <w:szCs w:val="24"/>
          <w:lang w:val="en-GB"/>
        </w:rPr>
        <w:t xml:space="preserve"> </w:t>
      </w:r>
      <w:r w:rsidRPr="00BB23F5">
        <w:rPr>
          <w:color w:val="1C1C1A"/>
          <w:w w:val="105"/>
          <w:szCs w:val="24"/>
          <w:lang w:val="en-GB"/>
        </w:rPr>
        <w:t>transfer knowledge,</w:t>
      </w:r>
      <w:r w:rsidRPr="00BB23F5">
        <w:rPr>
          <w:color w:val="1C1C1A"/>
          <w:spacing w:val="-8"/>
          <w:w w:val="105"/>
          <w:szCs w:val="24"/>
          <w:lang w:val="en-GB"/>
        </w:rPr>
        <w:t xml:space="preserve"> </w:t>
      </w:r>
      <w:r w:rsidRPr="00BB23F5">
        <w:rPr>
          <w:color w:val="1C1C1A"/>
          <w:w w:val="105"/>
          <w:szCs w:val="24"/>
          <w:lang w:val="en-GB"/>
        </w:rPr>
        <w:t>are</w:t>
      </w:r>
      <w:r w:rsidRPr="00BB23F5">
        <w:rPr>
          <w:color w:val="1C1C1A"/>
          <w:spacing w:val="-7"/>
          <w:w w:val="105"/>
          <w:szCs w:val="24"/>
          <w:lang w:val="en-GB"/>
        </w:rPr>
        <w:t xml:space="preserve"> </w:t>
      </w:r>
      <w:r w:rsidRPr="00BB23F5">
        <w:rPr>
          <w:color w:val="1C1C1A"/>
          <w:w w:val="105"/>
          <w:szCs w:val="24"/>
          <w:lang w:val="en-GB"/>
        </w:rPr>
        <w:t>critical to</w:t>
      </w:r>
      <w:r w:rsidRPr="00BB23F5">
        <w:rPr>
          <w:color w:val="1C1C1A"/>
          <w:spacing w:val="-7"/>
          <w:w w:val="105"/>
          <w:szCs w:val="24"/>
          <w:lang w:val="en-GB"/>
        </w:rPr>
        <w:t xml:space="preserve"> </w:t>
      </w:r>
      <w:r w:rsidRPr="00BB23F5">
        <w:rPr>
          <w:color w:val="1C1C1A"/>
          <w:w w:val="105"/>
          <w:szCs w:val="24"/>
          <w:lang w:val="en-GB"/>
        </w:rPr>
        <w:t>the</w:t>
      </w:r>
      <w:r w:rsidRPr="00BB23F5">
        <w:rPr>
          <w:color w:val="1C1C1A"/>
          <w:spacing w:val="-7"/>
          <w:w w:val="105"/>
          <w:szCs w:val="24"/>
          <w:lang w:val="en-GB"/>
        </w:rPr>
        <w:t xml:space="preserve"> </w:t>
      </w:r>
      <w:r w:rsidRPr="00BB23F5">
        <w:rPr>
          <w:color w:val="1C1C1A"/>
          <w:w w:val="105"/>
          <w:szCs w:val="24"/>
          <w:lang w:val="en-GB"/>
        </w:rPr>
        <w:t>global</w:t>
      </w:r>
      <w:r w:rsidRPr="00BB23F5">
        <w:rPr>
          <w:color w:val="1C1C1A"/>
          <w:spacing w:val="-8"/>
          <w:w w:val="105"/>
          <w:szCs w:val="24"/>
          <w:lang w:val="en-GB"/>
        </w:rPr>
        <w:t xml:space="preserve"> </w:t>
      </w:r>
      <w:r w:rsidRPr="00BB23F5">
        <w:rPr>
          <w:color w:val="1C1C1A"/>
          <w:w w:val="105"/>
          <w:szCs w:val="24"/>
          <w:lang w:val="en-GB"/>
        </w:rPr>
        <w:t>socio-economic</w:t>
      </w:r>
      <w:r w:rsidRPr="00BB23F5">
        <w:rPr>
          <w:color w:val="1C1C1A"/>
          <w:spacing w:val="-7"/>
          <w:w w:val="105"/>
          <w:szCs w:val="24"/>
          <w:lang w:val="en-GB"/>
        </w:rPr>
        <w:t xml:space="preserve"> </w:t>
      </w:r>
      <w:r w:rsidRPr="00BB23F5">
        <w:rPr>
          <w:color w:val="1C1C1A"/>
          <w:w w:val="105"/>
          <w:szCs w:val="24"/>
          <w:lang w:val="en-GB"/>
        </w:rPr>
        <w:t>ecosystem. Compared to other areas of life, universities are responsible for preparing staff to earn money and pay taxes and</w:t>
      </w:r>
      <w:r w:rsidRPr="00BB23F5">
        <w:rPr>
          <w:color w:val="1C1C1A"/>
          <w:spacing w:val="-5"/>
          <w:w w:val="105"/>
          <w:szCs w:val="24"/>
          <w:lang w:val="en-GB"/>
        </w:rPr>
        <w:t xml:space="preserve"> </w:t>
      </w:r>
      <w:r w:rsidRPr="00BB23F5">
        <w:rPr>
          <w:color w:val="1C1C1A"/>
          <w:w w:val="105"/>
          <w:szCs w:val="24"/>
          <w:lang w:val="en-GB"/>
        </w:rPr>
        <w:t>for sustainably shaping the quality of life in their surroundings.</w:t>
      </w:r>
    </w:p>
    <w:p w14:paraId="24FF8DE3" w14:textId="77777777" w:rsidR="00A32BD9" w:rsidRPr="00BB23F5"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BB23F5">
        <w:rPr>
          <w:b/>
          <w:color w:val="1C1C1A"/>
          <w:w w:val="105"/>
          <w:szCs w:val="24"/>
          <w:lang w:val="en-GB"/>
        </w:rPr>
        <w:t>Inadequacy and conceptual inconsistency - essential concepts in the business sector do not have</w:t>
      </w:r>
      <w:r w:rsidRPr="00BB23F5">
        <w:rPr>
          <w:color w:val="1C1C1A"/>
          <w:spacing w:val="-6"/>
          <w:w w:val="105"/>
          <w:szCs w:val="24"/>
          <w:lang w:val="en-GB"/>
        </w:rPr>
        <w:t xml:space="preserve"> </w:t>
      </w:r>
      <w:r w:rsidRPr="00BB23F5">
        <w:rPr>
          <w:color w:val="1C1C1A"/>
          <w:w w:val="105"/>
          <w:szCs w:val="24"/>
          <w:lang w:val="en-GB"/>
        </w:rPr>
        <w:t>equivalents</w:t>
      </w:r>
      <w:r w:rsidRPr="00BB23F5">
        <w:rPr>
          <w:color w:val="1C1C1A"/>
          <w:spacing w:val="-7"/>
          <w:w w:val="105"/>
          <w:szCs w:val="24"/>
          <w:lang w:val="en-GB"/>
        </w:rPr>
        <w:t xml:space="preserve"> </w:t>
      </w:r>
      <w:r w:rsidRPr="00BB23F5">
        <w:rPr>
          <w:color w:val="1C1C1A"/>
          <w:w w:val="105"/>
          <w:szCs w:val="24"/>
          <w:lang w:val="en-GB"/>
        </w:rPr>
        <w:t>in</w:t>
      </w:r>
      <w:r w:rsidRPr="00BB23F5">
        <w:rPr>
          <w:color w:val="1C1C1A"/>
          <w:spacing w:val="-6"/>
          <w:w w:val="105"/>
          <w:szCs w:val="24"/>
          <w:lang w:val="en-GB"/>
        </w:rPr>
        <w:t xml:space="preserve"> </w:t>
      </w:r>
      <w:r w:rsidRPr="00BB23F5">
        <w:rPr>
          <w:color w:val="1C1C1A"/>
          <w:w w:val="105"/>
          <w:szCs w:val="24"/>
          <w:lang w:val="en-GB"/>
        </w:rPr>
        <w:t>the</w:t>
      </w:r>
      <w:r w:rsidRPr="00BB23F5">
        <w:rPr>
          <w:color w:val="1C1C1A"/>
          <w:spacing w:val="-6"/>
          <w:w w:val="105"/>
          <w:szCs w:val="24"/>
          <w:lang w:val="en-GB"/>
        </w:rPr>
        <w:t xml:space="preserve"> </w:t>
      </w:r>
      <w:r w:rsidRPr="00BB23F5">
        <w:rPr>
          <w:color w:val="1C1C1A"/>
          <w:w w:val="105"/>
          <w:szCs w:val="24"/>
          <w:lang w:val="en-GB"/>
        </w:rPr>
        <w:t xml:space="preserve">context of higher education. A classic example is the ever-present debate surrounding the idea of "customer" regarding students. </w:t>
      </w:r>
      <w:r w:rsidRPr="00BB23F5">
        <w:rPr>
          <w:color w:val="1C1C1A"/>
          <w:szCs w:val="24"/>
          <w:lang w:val="en-GB"/>
        </w:rPr>
        <w:t>Some researchers accept the thesis that a student should be treated in the same way as a company's customer. However, many do not agree with this thesis because, for example, not all students'</w:t>
      </w:r>
      <w:r w:rsidRPr="00BB23F5">
        <w:rPr>
          <w:color w:val="1C1C1A"/>
          <w:spacing w:val="-2"/>
          <w:szCs w:val="24"/>
          <w:lang w:val="en-GB"/>
        </w:rPr>
        <w:t xml:space="preserve"> </w:t>
      </w:r>
      <w:r w:rsidRPr="00BB23F5">
        <w:rPr>
          <w:color w:val="1C1C1A"/>
          <w:szCs w:val="24"/>
          <w:lang w:val="en-GB"/>
        </w:rPr>
        <w:t>immediate</w:t>
      </w:r>
      <w:r w:rsidRPr="00BB23F5">
        <w:rPr>
          <w:color w:val="1C1C1A"/>
          <w:spacing w:val="-2"/>
          <w:szCs w:val="24"/>
          <w:lang w:val="en-GB"/>
        </w:rPr>
        <w:t xml:space="preserve"> </w:t>
      </w:r>
      <w:r w:rsidRPr="00BB23F5">
        <w:rPr>
          <w:color w:val="1C1C1A"/>
          <w:szCs w:val="24"/>
          <w:lang w:val="en-GB"/>
        </w:rPr>
        <w:t>expectations</w:t>
      </w:r>
      <w:r w:rsidRPr="00BB23F5">
        <w:rPr>
          <w:color w:val="1C1C1A"/>
          <w:spacing w:val="-2"/>
          <w:szCs w:val="24"/>
          <w:lang w:val="en-GB"/>
        </w:rPr>
        <w:t xml:space="preserve"> </w:t>
      </w:r>
      <w:r w:rsidRPr="00BB23F5">
        <w:rPr>
          <w:color w:val="1C1C1A"/>
          <w:szCs w:val="24"/>
          <w:lang w:val="en-GB"/>
        </w:rPr>
        <w:t>are</w:t>
      </w:r>
      <w:r w:rsidRPr="00BB23F5">
        <w:rPr>
          <w:color w:val="1C1C1A"/>
          <w:spacing w:val="-2"/>
          <w:szCs w:val="24"/>
          <w:lang w:val="en-GB"/>
        </w:rPr>
        <w:t xml:space="preserve"> </w:t>
      </w:r>
      <w:r w:rsidRPr="00BB23F5">
        <w:rPr>
          <w:color w:val="1C1C1A"/>
          <w:szCs w:val="24"/>
          <w:lang w:val="en-GB"/>
        </w:rPr>
        <w:t>consistent</w:t>
      </w:r>
      <w:r w:rsidRPr="00BB23F5">
        <w:rPr>
          <w:color w:val="1C1C1A"/>
          <w:spacing w:val="-2"/>
          <w:szCs w:val="24"/>
          <w:lang w:val="en-GB"/>
        </w:rPr>
        <w:t xml:space="preserve"> </w:t>
      </w:r>
      <w:r w:rsidRPr="00BB23F5">
        <w:rPr>
          <w:color w:val="1C1C1A"/>
          <w:szCs w:val="24"/>
          <w:lang w:val="en-GB"/>
        </w:rPr>
        <w:t>with</w:t>
      </w:r>
      <w:r w:rsidRPr="00BB23F5">
        <w:rPr>
          <w:color w:val="1C1C1A"/>
          <w:spacing w:val="-2"/>
          <w:szCs w:val="24"/>
          <w:lang w:val="en-GB"/>
        </w:rPr>
        <w:t xml:space="preserve"> </w:t>
      </w:r>
      <w:r w:rsidRPr="00BB23F5">
        <w:rPr>
          <w:color w:val="1C1C1A"/>
          <w:szCs w:val="24"/>
          <w:lang w:val="en-GB"/>
        </w:rPr>
        <w:t>those</w:t>
      </w:r>
      <w:r w:rsidRPr="00BB23F5">
        <w:rPr>
          <w:color w:val="1C1C1A"/>
          <w:spacing w:val="-2"/>
          <w:szCs w:val="24"/>
          <w:lang w:val="en-GB"/>
        </w:rPr>
        <w:t xml:space="preserve"> </w:t>
      </w:r>
      <w:r w:rsidRPr="00BB23F5">
        <w:rPr>
          <w:color w:val="1C1C1A"/>
          <w:szCs w:val="24"/>
          <w:lang w:val="en-GB"/>
        </w:rPr>
        <w:t>of</w:t>
      </w:r>
      <w:r w:rsidRPr="00BB23F5">
        <w:rPr>
          <w:color w:val="1C1C1A"/>
          <w:spacing w:val="-2"/>
          <w:szCs w:val="24"/>
          <w:lang w:val="en-GB"/>
        </w:rPr>
        <w:t xml:space="preserve"> </w:t>
      </w:r>
      <w:r w:rsidRPr="00BB23F5">
        <w:rPr>
          <w:color w:val="1C1C1A"/>
          <w:szCs w:val="24"/>
          <w:lang w:val="en-GB"/>
        </w:rPr>
        <w:t>other</w:t>
      </w:r>
      <w:r w:rsidRPr="00BB23F5">
        <w:rPr>
          <w:color w:val="1C1C1A"/>
          <w:spacing w:val="-2"/>
          <w:szCs w:val="24"/>
          <w:lang w:val="en-GB"/>
        </w:rPr>
        <w:t xml:space="preserve"> </w:t>
      </w:r>
      <w:r w:rsidRPr="00BB23F5">
        <w:rPr>
          <w:color w:val="1C1C1A"/>
          <w:szCs w:val="24"/>
          <w:lang w:val="en-GB"/>
        </w:rPr>
        <w:t>key</w:t>
      </w:r>
      <w:r w:rsidRPr="00BB23F5">
        <w:rPr>
          <w:color w:val="1C1C1A"/>
          <w:spacing w:val="-2"/>
          <w:szCs w:val="24"/>
          <w:lang w:val="en-GB"/>
        </w:rPr>
        <w:t xml:space="preserve"> </w:t>
      </w:r>
      <w:r w:rsidRPr="00BB23F5">
        <w:rPr>
          <w:color w:val="1C1C1A"/>
          <w:szCs w:val="24"/>
          <w:lang w:val="en-GB"/>
        </w:rPr>
        <w:t>university stakeholders</w:t>
      </w:r>
      <w:r w:rsidRPr="00BB23F5">
        <w:rPr>
          <w:color w:val="1C1C1A"/>
          <w:spacing w:val="-4"/>
          <w:szCs w:val="24"/>
          <w:lang w:val="en-GB"/>
        </w:rPr>
        <w:t xml:space="preserve"> </w:t>
      </w:r>
      <w:r w:rsidRPr="00BB23F5">
        <w:rPr>
          <w:color w:val="1C1C1A"/>
          <w:szCs w:val="24"/>
          <w:lang w:val="en-GB"/>
        </w:rPr>
        <w:t>(e.g.</w:t>
      </w:r>
      <w:r w:rsidRPr="00BB23F5">
        <w:rPr>
          <w:color w:val="1C1C1A"/>
          <w:spacing w:val="-4"/>
          <w:szCs w:val="24"/>
          <w:lang w:val="en-GB"/>
        </w:rPr>
        <w:t xml:space="preserve"> </w:t>
      </w:r>
      <w:r w:rsidRPr="00BB23F5">
        <w:rPr>
          <w:color w:val="1C1C1A"/>
          <w:szCs w:val="24"/>
          <w:lang w:val="en-GB"/>
        </w:rPr>
        <w:t>employers)</w:t>
      </w:r>
      <w:r w:rsidRPr="00BB23F5">
        <w:rPr>
          <w:color w:val="1C1C1A"/>
          <w:spacing w:val="-4"/>
          <w:szCs w:val="24"/>
          <w:lang w:val="en-GB"/>
        </w:rPr>
        <w:t xml:space="preserve"> </w:t>
      </w:r>
      <w:r w:rsidRPr="00BB23F5">
        <w:rPr>
          <w:color w:val="1C1C1A"/>
          <w:szCs w:val="24"/>
          <w:lang w:val="en-GB"/>
        </w:rPr>
        <w:t>or</w:t>
      </w:r>
      <w:r w:rsidRPr="00BB23F5">
        <w:rPr>
          <w:color w:val="1C1C1A"/>
          <w:spacing w:val="-4"/>
          <w:szCs w:val="24"/>
          <w:lang w:val="en-GB"/>
        </w:rPr>
        <w:t xml:space="preserve"> </w:t>
      </w:r>
      <w:r w:rsidRPr="00BB23F5">
        <w:rPr>
          <w:color w:val="1C1C1A"/>
          <w:szCs w:val="24"/>
          <w:lang w:val="en-GB"/>
        </w:rPr>
        <w:t>may</w:t>
      </w:r>
      <w:r w:rsidRPr="00BB23F5">
        <w:rPr>
          <w:color w:val="1C1C1A"/>
          <w:spacing w:val="-4"/>
          <w:szCs w:val="24"/>
          <w:lang w:val="en-GB"/>
        </w:rPr>
        <w:t xml:space="preserve"> </w:t>
      </w:r>
      <w:r w:rsidRPr="00BB23F5">
        <w:rPr>
          <w:color w:val="1C1C1A"/>
          <w:szCs w:val="24"/>
          <w:lang w:val="en-GB"/>
        </w:rPr>
        <w:t>change</w:t>
      </w:r>
      <w:r w:rsidRPr="00BB23F5">
        <w:rPr>
          <w:color w:val="1C1C1A"/>
          <w:spacing w:val="-4"/>
          <w:szCs w:val="24"/>
          <w:lang w:val="en-GB"/>
        </w:rPr>
        <w:t xml:space="preserve"> </w:t>
      </w:r>
      <w:r w:rsidRPr="00BB23F5">
        <w:rPr>
          <w:color w:val="1C1C1A"/>
          <w:szCs w:val="24"/>
          <w:lang w:val="en-GB"/>
        </w:rPr>
        <w:t>significantly</w:t>
      </w:r>
      <w:r w:rsidRPr="00BB23F5">
        <w:rPr>
          <w:color w:val="1C1C1A"/>
          <w:spacing w:val="-4"/>
          <w:szCs w:val="24"/>
          <w:lang w:val="en-GB"/>
        </w:rPr>
        <w:t xml:space="preserve"> </w:t>
      </w:r>
      <w:r w:rsidRPr="00BB23F5">
        <w:rPr>
          <w:color w:val="1C1C1A"/>
          <w:szCs w:val="24"/>
          <w:lang w:val="en-GB"/>
        </w:rPr>
        <w:t>during</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education</w:t>
      </w:r>
      <w:r w:rsidRPr="00BB23F5">
        <w:rPr>
          <w:color w:val="1C1C1A"/>
          <w:spacing w:val="-4"/>
          <w:szCs w:val="24"/>
          <w:lang w:val="en-GB"/>
        </w:rPr>
        <w:t xml:space="preserve"> </w:t>
      </w:r>
      <w:r w:rsidRPr="00BB23F5">
        <w:rPr>
          <w:color w:val="1C1C1A"/>
          <w:szCs w:val="24"/>
          <w:lang w:val="en-GB"/>
        </w:rPr>
        <w:t>process.</w:t>
      </w:r>
      <w:r w:rsidRPr="00BB23F5">
        <w:rPr>
          <w:color w:val="1C1C1A"/>
          <w:spacing w:val="-4"/>
          <w:szCs w:val="24"/>
          <w:lang w:val="en-GB"/>
        </w:rPr>
        <w:t xml:space="preserve"> </w:t>
      </w:r>
      <w:r w:rsidRPr="00BB23F5">
        <w:rPr>
          <w:color w:val="1C1C1A"/>
          <w:szCs w:val="24"/>
          <w:lang w:val="en-GB"/>
        </w:rPr>
        <w:t>A specific approach to the concept of "customer" in higher education also implies a different understanding of typical related issues, e.g. customer satisfaction or customer loyalty.</w:t>
      </w:r>
    </w:p>
    <w:p w14:paraId="7AF2F5BC" w14:textId="77777777" w:rsidR="00A32BD9" w:rsidRPr="00BB23F5" w:rsidRDefault="00A32BD9" w:rsidP="00A32BD9">
      <w:pPr>
        <w:ind w:right="-11" w:firstLine="404"/>
        <w:rPr>
          <w:szCs w:val="24"/>
          <w:lang w:val="en-GB"/>
        </w:rPr>
      </w:pPr>
      <w:r w:rsidRPr="00BB23F5">
        <w:rPr>
          <w:color w:val="1C1C1A"/>
          <w:w w:val="105"/>
          <w:szCs w:val="24"/>
          <w:lang w:val="en-GB"/>
        </w:rPr>
        <w:t>According</w:t>
      </w:r>
      <w:r w:rsidRPr="00BB23F5">
        <w:rPr>
          <w:color w:val="1C1C1A"/>
          <w:spacing w:val="-6"/>
          <w:w w:val="105"/>
          <w:szCs w:val="24"/>
          <w:lang w:val="en-GB"/>
        </w:rPr>
        <w:t xml:space="preserve"> </w:t>
      </w:r>
      <w:r w:rsidRPr="00BB23F5">
        <w:rPr>
          <w:color w:val="1C1C1A"/>
          <w:w w:val="105"/>
          <w:szCs w:val="24"/>
          <w:lang w:val="en-GB"/>
        </w:rPr>
        <w:t>to</w:t>
      </w:r>
      <w:r w:rsidRPr="00BB23F5">
        <w:rPr>
          <w:color w:val="1C1C1A"/>
          <w:spacing w:val="-6"/>
          <w:w w:val="105"/>
          <w:szCs w:val="24"/>
          <w:lang w:val="en-GB"/>
        </w:rPr>
        <w:t xml:space="preserve"> </w:t>
      </w:r>
      <w:r w:rsidRPr="00BB23F5">
        <w:rPr>
          <w:color w:val="1C1C1A"/>
          <w:w w:val="105"/>
          <w:szCs w:val="24"/>
          <w:lang w:val="en-GB"/>
        </w:rPr>
        <w:t>N.</w:t>
      </w:r>
      <w:r w:rsidRPr="00BB23F5">
        <w:rPr>
          <w:color w:val="1C1C1A"/>
          <w:spacing w:val="-6"/>
          <w:w w:val="105"/>
          <w:szCs w:val="24"/>
          <w:lang w:val="en-GB"/>
        </w:rPr>
        <w:t xml:space="preserve"> </w:t>
      </w:r>
      <w:r w:rsidRPr="00BB23F5">
        <w:rPr>
          <w:color w:val="1C1C1A"/>
          <w:w w:val="105"/>
          <w:szCs w:val="24"/>
          <w:lang w:val="en-GB"/>
        </w:rPr>
        <w:t>Simons,</w:t>
      </w:r>
      <w:r w:rsidRPr="00BB23F5">
        <w:rPr>
          <w:color w:val="1C1C1A"/>
          <w:spacing w:val="-6"/>
          <w:w w:val="105"/>
          <w:szCs w:val="24"/>
          <w:lang w:val="en-GB"/>
        </w:rPr>
        <w:t xml:space="preserve"> </w:t>
      </w:r>
      <w:r w:rsidRPr="00BB23F5">
        <w:rPr>
          <w:color w:val="1C1C1A"/>
          <w:w w:val="105"/>
          <w:szCs w:val="24"/>
          <w:lang w:val="en-GB"/>
        </w:rPr>
        <w:t>the</w:t>
      </w:r>
      <w:r w:rsidRPr="00BB23F5">
        <w:rPr>
          <w:color w:val="1C1C1A"/>
          <w:spacing w:val="-6"/>
          <w:w w:val="105"/>
          <w:szCs w:val="24"/>
          <w:lang w:val="en-GB"/>
        </w:rPr>
        <w:t xml:space="preserve"> </w:t>
      </w:r>
      <w:r w:rsidRPr="00BB23F5">
        <w:rPr>
          <w:color w:val="1C1C1A"/>
          <w:w w:val="105"/>
          <w:szCs w:val="24"/>
          <w:lang w:val="en-GB"/>
        </w:rPr>
        <w:t>American</w:t>
      </w:r>
      <w:r w:rsidRPr="00BB23F5">
        <w:rPr>
          <w:color w:val="1C1C1A"/>
          <w:spacing w:val="-6"/>
          <w:w w:val="105"/>
          <w:szCs w:val="24"/>
          <w:lang w:val="en-GB"/>
        </w:rPr>
        <w:t xml:space="preserve"> </w:t>
      </w:r>
      <w:r w:rsidRPr="00BB23F5">
        <w:rPr>
          <w:color w:val="1C1C1A"/>
          <w:w w:val="105"/>
          <w:szCs w:val="24"/>
          <w:lang w:val="en-GB"/>
        </w:rPr>
        <w:t>Association</w:t>
      </w:r>
      <w:r w:rsidRPr="00BB23F5">
        <w:rPr>
          <w:color w:val="1C1C1A"/>
          <w:spacing w:val="-6"/>
          <w:w w:val="105"/>
          <w:szCs w:val="24"/>
          <w:lang w:val="en-GB"/>
        </w:rPr>
        <w:t xml:space="preserve"> </w:t>
      </w:r>
      <w:r w:rsidRPr="00BB23F5">
        <w:rPr>
          <w:color w:val="1C1C1A"/>
          <w:w w:val="105"/>
          <w:szCs w:val="24"/>
          <w:lang w:val="en-GB"/>
        </w:rPr>
        <w:t>for</w:t>
      </w:r>
      <w:r w:rsidRPr="00BB23F5">
        <w:rPr>
          <w:color w:val="1C1C1A"/>
          <w:spacing w:val="-6"/>
          <w:w w:val="105"/>
          <w:szCs w:val="24"/>
          <w:lang w:val="en-GB"/>
        </w:rPr>
        <w:t xml:space="preserve"> </w:t>
      </w:r>
      <w:r w:rsidRPr="00BB23F5">
        <w:rPr>
          <w:color w:val="1C1C1A"/>
          <w:w w:val="105"/>
          <w:szCs w:val="24"/>
          <w:lang w:val="en-GB"/>
        </w:rPr>
        <w:t>Quality,</w:t>
      </w:r>
      <w:r w:rsidRPr="00BB23F5">
        <w:rPr>
          <w:color w:val="1C1C1A"/>
          <w:spacing w:val="-6"/>
          <w:w w:val="105"/>
          <w:szCs w:val="24"/>
          <w:lang w:val="en-GB"/>
        </w:rPr>
        <w:t xml:space="preserve"> </w:t>
      </w:r>
      <w:r w:rsidRPr="00BB23F5">
        <w:rPr>
          <w:color w:val="1C1C1A"/>
          <w:w w:val="105"/>
          <w:szCs w:val="24"/>
          <w:lang w:val="en-GB"/>
        </w:rPr>
        <w:t>one</w:t>
      </w:r>
      <w:r w:rsidRPr="00BB23F5">
        <w:rPr>
          <w:color w:val="1C1C1A"/>
          <w:spacing w:val="-6"/>
          <w:w w:val="105"/>
          <w:szCs w:val="24"/>
          <w:lang w:val="en-GB"/>
        </w:rPr>
        <w:t xml:space="preserve"> </w:t>
      </w:r>
      <w:r w:rsidRPr="00BB23F5">
        <w:rPr>
          <w:color w:val="1C1C1A"/>
          <w:w w:val="105"/>
          <w:szCs w:val="24"/>
          <w:lang w:val="en-GB"/>
        </w:rPr>
        <w:t>of the most distinguished organisations for the development of quality knowledge, recommends</w:t>
      </w:r>
      <w:r w:rsidRPr="00BB23F5">
        <w:rPr>
          <w:color w:val="1C1C1A"/>
          <w:spacing w:val="-2"/>
          <w:w w:val="105"/>
          <w:szCs w:val="24"/>
          <w:lang w:val="en-GB"/>
        </w:rPr>
        <w:t xml:space="preserve"> </w:t>
      </w:r>
      <w:r w:rsidRPr="00BB23F5">
        <w:rPr>
          <w:color w:val="1C1C1A"/>
          <w:w w:val="105"/>
          <w:szCs w:val="24"/>
          <w:lang w:val="en-GB"/>
        </w:rPr>
        <w:t>the</w:t>
      </w:r>
      <w:r w:rsidRPr="00BB23F5">
        <w:rPr>
          <w:color w:val="1C1C1A"/>
          <w:spacing w:val="-2"/>
          <w:w w:val="105"/>
          <w:szCs w:val="24"/>
          <w:lang w:val="en-GB"/>
        </w:rPr>
        <w:t xml:space="preserve"> </w:t>
      </w:r>
      <w:r w:rsidRPr="00BB23F5">
        <w:rPr>
          <w:color w:val="1C1C1A"/>
          <w:w w:val="105"/>
          <w:szCs w:val="24"/>
          <w:lang w:val="en-GB"/>
        </w:rPr>
        <w:t>use</w:t>
      </w:r>
      <w:r w:rsidRPr="00BB23F5">
        <w:rPr>
          <w:color w:val="1C1C1A"/>
          <w:spacing w:val="-2"/>
          <w:w w:val="105"/>
          <w:szCs w:val="24"/>
          <w:lang w:val="en-GB"/>
        </w:rPr>
        <w:t xml:space="preserve"> </w:t>
      </w:r>
      <w:r w:rsidRPr="00BB23F5">
        <w:rPr>
          <w:color w:val="1C1C1A"/>
          <w:w w:val="105"/>
          <w:szCs w:val="24"/>
          <w:lang w:val="en-GB"/>
        </w:rPr>
        <w:t>of</w:t>
      </w:r>
      <w:r w:rsidRPr="00BB23F5">
        <w:rPr>
          <w:color w:val="1C1C1A"/>
          <w:spacing w:val="-2"/>
          <w:w w:val="105"/>
          <w:szCs w:val="24"/>
          <w:lang w:val="en-GB"/>
        </w:rPr>
        <w:t xml:space="preserve"> </w:t>
      </w:r>
      <w:r w:rsidRPr="00BB23F5">
        <w:rPr>
          <w:color w:val="1C1C1A"/>
          <w:w w:val="105"/>
          <w:szCs w:val="24"/>
          <w:lang w:val="en-GB"/>
        </w:rPr>
        <w:t>Lean</w:t>
      </w:r>
      <w:r w:rsidRPr="00BB23F5">
        <w:rPr>
          <w:color w:val="1C1C1A"/>
          <w:spacing w:val="-2"/>
          <w:w w:val="105"/>
          <w:szCs w:val="24"/>
          <w:lang w:val="en-GB"/>
        </w:rPr>
        <w:t xml:space="preserve"> </w:t>
      </w:r>
      <w:r w:rsidRPr="00BB23F5">
        <w:rPr>
          <w:color w:val="1C1C1A"/>
          <w:w w:val="105"/>
          <w:szCs w:val="24"/>
          <w:lang w:val="en-GB"/>
        </w:rPr>
        <w:t>Six</w:t>
      </w:r>
      <w:r w:rsidRPr="00BB23F5">
        <w:rPr>
          <w:color w:val="1C1C1A"/>
          <w:spacing w:val="-2"/>
          <w:w w:val="105"/>
          <w:szCs w:val="24"/>
          <w:lang w:val="en-GB"/>
        </w:rPr>
        <w:t xml:space="preserve"> </w:t>
      </w:r>
      <w:r w:rsidRPr="00BB23F5">
        <w:rPr>
          <w:color w:val="1C1C1A"/>
          <w:w w:val="105"/>
          <w:szCs w:val="24"/>
          <w:lang w:val="en-GB"/>
        </w:rPr>
        <w:t>Sigma</w:t>
      </w:r>
      <w:r w:rsidRPr="00BB23F5">
        <w:rPr>
          <w:color w:val="1C1C1A"/>
          <w:spacing w:val="-2"/>
          <w:w w:val="105"/>
          <w:szCs w:val="24"/>
          <w:lang w:val="en-GB"/>
        </w:rPr>
        <w:t xml:space="preserve"> </w:t>
      </w:r>
      <w:r w:rsidRPr="00BB23F5">
        <w:rPr>
          <w:color w:val="1C1C1A"/>
          <w:w w:val="105"/>
          <w:szCs w:val="24"/>
          <w:lang w:val="en-GB"/>
        </w:rPr>
        <w:t>as</w:t>
      </w:r>
      <w:r w:rsidRPr="00BB23F5">
        <w:rPr>
          <w:color w:val="1C1C1A"/>
          <w:spacing w:val="-2"/>
          <w:w w:val="105"/>
          <w:szCs w:val="24"/>
          <w:lang w:val="en-GB"/>
        </w:rPr>
        <w:t xml:space="preserve"> </w:t>
      </w:r>
      <w:r w:rsidRPr="00BB23F5">
        <w:rPr>
          <w:color w:val="1C1C1A"/>
          <w:w w:val="105"/>
          <w:szCs w:val="24"/>
          <w:lang w:val="en-GB"/>
        </w:rPr>
        <w:t>a</w:t>
      </w:r>
      <w:r w:rsidRPr="00BB23F5">
        <w:rPr>
          <w:color w:val="1C1C1A"/>
          <w:spacing w:val="-2"/>
          <w:w w:val="105"/>
          <w:szCs w:val="24"/>
          <w:lang w:val="en-GB"/>
        </w:rPr>
        <w:t xml:space="preserve"> </w:t>
      </w:r>
      <w:r w:rsidRPr="00BB23F5">
        <w:rPr>
          <w:color w:val="1C1C1A"/>
          <w:w w:val="105"/>
          <w:szCs w:val="24"/>
          <w:lang w:val="en-GB"/>
        </w:rPr>
        <w:t>management</w:t>
      </w:r>
      <w:r w:rsidRPr="00BB23F5">
        <w:rPr>
          <w:color w:val="1C1C1A"/>
          <w:spacing w:val="-3"/>
          <w:w w:val="105"/>
          <w:szCs w:val="24"/>
          <w:lang w:val="en-GB"/>
        </w:rPr>
        <w:t xml:space="preserve"> </w:t>
      </w:r>
      <w:r w:rsidRPr="00BB23F5">
        <w:rPr>
          <w:color w:val="1C1C1A"/>
          <w:w w:val="105"/>
          <w:szCs w:val="24"/>
          <w:lang w:val="en-GB"/>
        </w:rPr>
        <w:t>strategy</w:t>
      </w:r>
      <w:r w:rsidRPr="00BB23F5">
        <w:rPr>
          <w:color w:val="1C1C1A"/>
          <w:spacing w:val="-2"/>
          <w:w w:val="105"/>
          <w:szCs w:val="24"/>
          <w:lang w:val="en-GB"/>
        </w:rPr>
        <w:t xml:space="preserve"> </w:t>
      </w:r>
      <w:r w:rsidRPr="00BB23F5">
        <w:rPr>
          <w:color w:val="1C1C1A"/>
          <w:w w:val="105"/>
          <w:szCs w:val="24"/>
          <w:lang w:val="en-GB"/>
        </w:rPr>
        <w:t>in</w:t>
      </w:r>
      <w:r w:rsidRPr="00BB23F5">
        <w:rPr>
          <w:color w:val="1C1C1A"/>
          <w:spacing w:val="-2"/>
          <w:w w:val="105"/>
          <w:szCs w:val="24"/>
          <w:lang w:val="en-GB"/>
        </w:rPr>
        <w:t xml:space="preserve"> </w:t>
      </w:r>
      <w:r w:rsidRPr="00BB23F5">
        <w:rPr>
          <w:color w:val="1C1C1A"/>
          <w:w w:val="105"/>
          <w:szCs w:val="24"/>
          <w:lang w:val="en-GB"/>
        </w:rPr>
        <w:t>universities</w:t>
      </w:r>
      <w:r w:rsidRPr="00BB23F5">
        <w:rPr>
          <w:color w:val="1C1C1A"/>
          <w:spacing w:val="-2"/>
          <w:w w:val="105"/>
          <w:szCs w:val="24"/>
          <w:lang w:val="en-GB"/>
        </w:rPr>
        <w:t xml:space="preserve"> </w:t>
      </w:r>
      <w:r w:rsidRPr="00BB23F5">
        <w:rPr>
          <w:color w:val="1C1C1A"/>
          <w:w w:val="105"/>
          <w:szCs w:val="24"/>
          <w:lang w:val="en-GB"/>
        </w:rPr>
        <w:t>since this concept (Simons, 2013):</w:t>
      </w:r>
    </w:p>
    <w:p w14:paraId="55CA16F2" w14:textId="77777777" w:rsidR="00A32BD9" w:rsidRPr="00BB23F5"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BB23F5">
        <w:rPr>
          <w:color w:val="1C1C1A"/>
          <w:szCs w:val="24"/>
          <w:lang w:val="en-GB"/>
        </w:rPr>
        <w:t>makes</w:t>
      </w:r>
      <w:r w:rsidRPr="00BB23F5">
        <w:rPr>
          <w:color w:val="1C1C1A"/>
          <w:spacing w:val="4"/>
          <w:szCs w:val="24"/>
          <w:lang w:val="en-GB"/>
        </w:rPr>
        <w:t xml:space="preserve"> </w:t>
      </w:r>
      <w:r w:rsidRPr="00BB23F5">
        <w:rPr>
          <w:color w:val="1C1C1A"/>
          <w:szCs w:val="24"/>
          <w:lang w:val="en-GB"/>
        </w:rPr>
        <w:t>it</w:t>
      </w:r>
      <w:r w:rsidRPr="00BB23F5">
        <w:rPr>
          <w:color w:val="1C1C1A"/>
          <w:spacing w:val="6"/>
          <w:szCs w:val="24"/>
          <w:lang w:val="en-GB"/>
        </w:rPr>
        <w:t xml:space="preserve"> </w:t>
      </w:r>
      <w:r w:rsidRPr="00BB23F5">
        <w:rPr>
          <w:color w:val="1C1C1A"/>
          <w:szCs w:val="24"/>
          <w:lang w:val="en-GB"/>
        </w:rPr>
        <w:t>easier</w:t>
      </w:r>
      <w:r w:rsidRPr="00BB23F5">
        <w:rPr>
          <w:color w:val="1C1C1A"/>
          <w:spacing w:val="5"/>
          <w:szCs w:val="24"/>
          <w:lang w:val="en-GB"/>
        </w:rPr>
        <w:t xml:space="preserve"> </w:t>
      </w:r>
      <w:r w:rsidRPr="00BB23F5">
        <w:rPr>
          <w:color w:val="1C1C1A"/>
          <w:szCs w:val="24"/>
          <w:lang w:val="en-GB"/>
        </w:rPr>
        <w:t>to</w:t>
      </w:r>
      <w:r w:rsidRPr="00BB23F5">
        <w:rPr>
          <w:color w:val="1C1C1A"/>
          <w:spacing w:val="5"/>
          <w:szCs w:val="24"/>
          <w:lang w:val="en-GB"/>
        </w:rPr>
        <w:t xml:space="preserve"> </w:t>
      </w:r>
      <w:r w:rsidRPr="00BB23F5">
        <w:rPr>
          <w:color w:val="1C1C1A"/>
          <w:szCs w:val="24"/>
          <w:lang w:val="en-GB"/>
        </w:rPr>
        <w:t>meet</w:t>
      </w:r>
      <w:r w:rsidRPr="00BB23F5">
        <w:rPr>
          <w:color w:val="1C1C1A"/>
          <w:spacing w:val="5"/>
          <w:szCs w:val="24"/>
          <w:lang w:val="en-GB"/>
        </w:rPr>
        <w:t xml:space="preserve"> </w:t>
      </w:r>
      <w:r w:rsidRPr="00BB23F5">
        <w:rPr>
          <w:color w:val="1C1C1A"/>
          <w:szCs w:val="24"/>
          <w:lang w:val="en-GB"/>
        </w:rPr>
        <w:t>various</w:t>
      </w:r>
      <w:r w:rsidRPr="00BB23F5">
        <w:rPr>
          <w:color w:val="1C1C1A"/>
          <w:spacing w:val="4"/>
          <w:szCs w:val="24"/>
          <w:lang w:val="en-GB"/>
        </w:rPr>
        <w:t xml:space="preserve"> </w:t>
      </w:r>
      <w:r w:rsidRPr="00BB23F5">
        <w:rPr>
          <w:color w:val="1C1C1A"/>
          <w:szCs w:val="24"/>
          <w:lang w:val="en-GB"/>
        </w:rPr>
        <w:t>accreditation</w:t>
      </w:r>
      <w:r w:rsidRPr="00BB23F5">
        <w:rPr>
          <w:color w:val="1C1C1A"/>
          <w:spacing w:val="5"/>
          <w:szCs w:val="24"/>
          <w:lang w:val="en-GB"/>
        </w:rPr>
        <w:t xml:space="preserve"> </w:t>
      </w:r>
      <w:r w:rsidRPr="00BB23F5">
        <w:rPr>
          <w:color w:val="1C1C1A"/>
          <w:spacing w:val="-2"/>
          <w:szCs w:val="24"/>
          <w:lang w:val="en-GB"/>
        </w:rPr>
        <w:t>requirements,</w:t>
      </w:r>
    </w:p>
    <w:p w14:paraId="44DF2040" w14:textId="77777777" w:rsidR="00A32BD9" w:rsidRPr="00BB23F5"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BB23F5">
        <w:rPr>
          <w:color w:val="1C1C1A"/>
          <w:szCs w:val="24"/>
          <w:lang w:val="en-GB"/>
        </w:rPr>
        <w:t>serves</w:t>
      </w:r>
      <w:r w:rsidRPr="00BB23F5">
        <w:rPr>
          <w:color w:val="1C1C1A"/>
          <w:spacing w:val="4"/>
          <w:szCs w:val="24"/>
          <w:lang w:val="en-GB"/>
        </w:rPr>
        <w:t xml:space="preserve"> </w:t>
      </w:r>
      <w:r w:rsidRPr="00BB23F5">
        <w:rPr>
          <w:color w:val="1C1C1A"/>
          <w:szCs w:val="24"/>
          <w:lang w:val="en-GB"/>
        </w:rPr>
        <w:t>as</w:t>
      </w:r>
      <w:r w:rsidRPr="00BB23F5">
        <w:rPr>
          <w:color w:val="1C1C1A"/>
          <w:spacing w:val="4"/>
          <w:szCs w:val="24"/>
          <w:lang w:val="en-GB"/>
        </w:rPr>
        <w:t xml:space="preserve"> </w:t>
      </w:r>
      <w:r w:rsidRPr="00BB23F5">
        <w:rPr>
          <w:color w:val="1C1C1A"/>
          <w:szCs w:val="24"/>
          <w:lang w:val="en-GB"/>
        </w:rPr>
        <w:t>a</w:t>
      </w:r>
      <w:r w:rsidRPr="00BB23F5">
        <w:rPr>
          <w:color w:val="1C1C1A"/>
          <w:spacing w:val="5"/>
          <w:szCs w:val="24"/>
          <w:lang w:val="en-GB"/>
        </w:rPr>
        <w:t xml:space="preserve"> </w:t>
      </w:r>
      <w:r w:rsidRPr="00BB23F5">
        <w:rPr>
          <w:color w:val="1C1C1A"/>
          <w:szCs w:val="24"/>
          <w:lang w:val="en-GB"/>
        </w:rPr>
        <w:t>universal</w:t>
      </w:r>
      <w:r w:rsidRPr="00BB23F5">
        <w:rPr>
          <w:color w:val="1C1C1A"/>
          <w:spacing w:val="4"/>
          <w:szCs w:val="24"/>
          <w:lang w:val="en-GB"/>
        </w:rPr>
        <w:t xml:space="preserve"> </w:t>
      </w:r>
      <w:r w:rsidRPr="00BB23F5">
        <w:rPr>
          <w:color w:val="1C1C1A"/>
          <w:szCs w:val="24"/>
          <w:lang w:val="en-GB"/>
        </w:rPr>
        <w:t>pattern</w:t>
      </w:r>
      <w:r w:rsidRPr="00BB23F5">
        <w:rPr>
          <w:color w:val="1C1C1A"/>
          <w:spacing w:val="4"/>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behaviour</w:t>
      </w:r>
      <w:r w:rsidRPr="00BB23F5">
        <w:rPr>
          <w:color w:val="1C1C1A"/>
          <w:spacing w:val="4"/>
          <w:szCs w:val="24"/>
          <w:lang w:val="en-GB"/>
        </w:rPr>
        <w:t xml:space="preserve"> </w:t>
      </w:r>
      <w:r w:rsidRPr="00BB23F5">
        <w:rPr>
          <w:color w:val="1C1C1A"/>
          <w:szCs w:val="24"/>
          <w:lang w:val="en-GB"/>
        </w:rPr>
        <w:t>when</w:t>
      </w:r>
      <w:r w:rsidRPr="00BB23F5">
        <w:rPr>
          <w:color w:val="1C1C1A"/>
          <w:spacing w:val="4"/>
          <w:szCs w:val="24"/>
          <w:lang w:val="en-GB"/>
        </w:rPr>
        <w:t xml:space="preserve"> </w:t>
      </w:r>
      <w:r w:rsidRPr="00BB23F5">
        <w:rPr>
          <w:color w:val="1C1C1A"/>
          <w:szCs w:val="24"/>
          <w:lang w:val="en-GB"/>
        </w:rPr>
        <w:t>solving</w:t>
      </w:r>
      <w:r w:rsidRPr="00BB23F5">
        <w:rPr>
          <w:color w:val="1C1C1A"/>
          <w:spacing w:val="5"/>
          <w:szCs w:val="24"/>
          <w:lang w:val="en-GB"/>
        </w:rPr>
        <w:t xml:space="preserve"> </w:t>
      </w:r>
      <w:r w:rsidRPr="00BB23F5">
        <w:rPr>
          <w:color w:val="1C1C1A"/>
          <w:spacing w:val="-2"/>
          <w:szCs w:val="24"/>
          <w:lang w:val="en-GB"/>
        </w:rPr>
        <w:t>problems,</w:t>
      </w:r>
    </w:p>
    <w:p w14:paraId="3EE50507" w14:textId="77777777" w:rsidR="00A32BD9" w:rsidRPr="00BB23F5" w:rsidRDefault="00A32BD9">
      <w:pPr>
        <w:pStyle w:val="ListParagraph"/>
        <w:numPr>
          <w:ilvl w:val="0"/>
          <w:numId w:val="39"/>
        </w:numPr>
        <w:tabs>
          <w:tab w:val="left" w:pos="249"/>
          <w:tab w:val="left" w:pos="510"/>
        </w:tabs>
        <w:spacing w:before="0" w:line="360" w:lineRule="auto"/>
        <w:ind w:left="851" w:right="-11" w:hanging="283"/>
        <w:contextualSpacing w:val="0"/>
        <w:rPr>
          <w:color w:val="1C1C1A"/>
          <w:szCs w:val="24"/>
          <w:lang w:val="en-GB"/>
        </w:rPr>
      </w:pPr>
      <w:r w:rsidRPr="00BB23F5">
        <w:rPr>
          <w:color w:val="1C1C1A"/>
          <w:szCs w:val="24"/>
          <w:lang w:val="en-GB"/>
        </w:rPr>
        <w:lastRenderedPageBreak/>
        <w:t>promotes solutions that ensure the involvement of all employee groups, leading to process improvement,</w:t>
      </w:r>
    </w:p>
    <w:p w14:paraId="72FEA5D9" w14:textId="77777777" w:rsidR="00A32BD9" w:rsidRPr="00BB23F5" w:rsidRDefault="00A32BD9">
      <w:pPr>
        <w:pStyle w:val="ListParagraph"/>
        <w:numPr>
          <w:ilvl w:val="0"/>
          <w:numId w:val="39"/>
        </w:numPr>
        <w:tabs>
          <w:tab w:val="left" w:pos="264"/>
        </w:tabs>
        <w:spacing w:before="0" w:line="360" w:lineRule="auto"/>
        <w:ind w:left="851" w:right="-11" w:hanging="283"/>
        <w:contextualSpacing w:val="0"/>
        <w:rPr>
          <w:color w:val="1C1C1A"/>
          <w:szCs w:val="24"/>
          <w:lang w:val="en-GB"/>
        </w:rPr>
      </w:pPr>
      <w:r w:rsidRPr="00BB23F5">
        <w:rPr>
          <w:color w:val="1C1C1A"/>
          <w:w w:val="105"/>
          <w:szCs w:val="24"/>
          <w:lang w:val="en-GB"/>
        </w:rPr>
        <w:t>indicates</w:t>
      </w:r>
      <w:r w:rsidRPr="00BB23F5">
        <w:rPr>
          <w:color w:val="1C1C1A"/>
          <w:spacing w:val="-13"/>
          <w:w w:val="105"/>
          <w:szCs w:val="24"/>
          <w:lang w:val="en-GB"/>
        </w:rPr>
        <w:t xml:space="preserve"> </w:t>
      </w:r>
      <w:r w:rsidRPr="00BB23F5">
        <w:rPr>
          <w:color w:val="1C1C1A"/>
          <w:w w:val="105"/>
          <w:szCs w:val="24"/>
          <w:lang w:val="en-GB"/>
        </w:rPr>
        <w:t>appropriate</w:t>
      </w:r>
      <w:r w:rsidRPr="00BB23F5">
        <w:rPr>
          <w:color w:val="1C1C1A"/>
          <w:spacing w:val="-13"/>
          <w:w w:val="105"/>
          <w:szCs w:val="24"/>
          <w:lang w:val="en-GB"/>
        </w:rPr>
        <w:t xml:space="preserve"> </w:t>
      </w:r>
      <w:r w:rsidRPr="00BB23F5">
        <w:rPr>
          <w:color w:val="1C1C1A"/>
          <w:w w:val="105"/>
          <w:szCs w:val="24"/>
          <w:lang w:val="en-GB"/>
        </w:rPr>
        <w:t>metrics</w:t>
      </w:r>
      <w:r w:rsidRPr="00BB23F5">
        <w:rPr>
          <w:color w:val="1C1C1A"/>
          <w:spacing w:val="-13"/>
          <w:w w:val="105"/>
          <w:szCs w:val="24"/>
          <w:lang w:val="en-GB"/>
        </w:rPr>
        <w:t xml:space="preserve"> </w:t>
      </w:r>
      <w:r w:rsidRPr="00BB23F5">
        <w:rPr>
          <w:color w:val="1C1C1A"/>
          <w:w w:val="105"/>
          <w:szCs w:val="24"/>
          <w:lang w:val="en-GB"/>
        </w:rPr>
        <w:t>for</w:t>
      </w:r>
      <w:r w:rsidRPr="00BB23F5">
        <w:rPr>
          <w:color w:val="1C1C1A"/>
          <w:spacing w:val="-13"/>
          <w:w w:val="105"/>
          <w:szCs w:val="24"/>
          <w:lang w:val="en-GB"/>
        </w:rPr>
        <w:t xml:space="preserve"> </w:t>
      </w:r>
      <w:r w:rsidRPr="00BB23F5">
        <w:rPr>
          <w:color w:val="1C1C1A"/>
          <w:w w:val="105"/>
          <w:szCs w:val="24"/>
          <w:lang w:val="en-GB"/>
        </w:rPr>
        <w:t>monitoring</w:t>
      </w:r>
      <w:r w:rsidRPr="00BB23F5">
        <w:rPr>
          <w:color w:val="1C1C1A"/>
          <w:spacing w:val="-12"/>
          <w:w w:val="105"/>
          <w:szCs w:val="24"/>
          <w:lang w:val="en-GB"/>
        </w:rPr>
        <w:t xml:space="preserve"> </w:t>
      </w:r>
      <w:r w:rsidRPr="00BB23F5">
        <w:rPr>
          <w:color w:val="1C1C1A"/>
          <w:w w:val="105"/>
          <w:szCs w:val="24"/>
          <w:lang w:val="en-GB"/>
        </w:rPr>
        <w:t>the</w:t>
      </w:r>
      <w:r w:rsidRPr="00BB23F5">
        <w:rPr>
          <w:color w:val="1C1C1A"/>
          <w:spacing w:val="-13"/>
          <w:w w:val="105"/>
          <w:szCs w:val="24"/>
          <w:lang w:val="en-GB"/>
        </w:rPr>
        <w:t xml:space="preserve"> </w:t>
      </w:r>
      <w:r w:rsidRPr="00BB23F5">
        <w:rPr>
          <w:color w:val="1C1C1A"/>
          <w:w w:val="105"/>
          <w:szCs w:val="24"/>
          <w:lang w:val="en-GB"/>
        </w:rPr>
        <w:t>quality</w:t>
      </w:r>
      <w:r w:rsidRPr="00BB23F5">
        <w:rPr>
          <w:color w:val="1C1C1A"/>
          <w:spacing w:val="-13"/>
          <w:w w:val="105"/>
          <w:szCs w:val="24"/>
          <w:lang w:val="en-GB"/>
        </w:rPr>
        <w:t xml:space="preserve"> </w:t>
      </w:r>
      <w:r w:rsidRPr="00BB23F5">
        <w:rPr>
          <w:color w:val="1C1C1A"/>
          <w:w w:val="105"/>
          <w:szCs w:val="24"/>
          <w:lang w:val="en-GB"/>
        </w:rPr>
        <w:t>of</w:t>
      </w:r>
      <w:r w:rsidRPr="00BB23F5">
        <w:rPr>
          <w:color w:val="1C1C1A"/>
          <w:spacing w:val="-13"/>
          <w:w w:val="105"/>
          <w:szCs w:val="24"/>
          <w:lang w:val="en-GB"/>
        </w:rPr>
        <w:t xml:space="preserve"> </w:t>
      </w:r>
      <w:r w:rsidRPr="00BB23F5">
        <w:rPr>
          <w:color w:val="1C1C1A"/>
          <w:w w:val="105"/>
          <w:szCs w:val="24"/>
          <w:lang w:val="en-GB"/>
        </w:rPr>
        <w:t>critical</w:t>
      </w:r>
      <w:r w:rsidRPr="00BB23F5">
        <w:rPr>
          <w:color w:val="1C1C1A"/>
          <w:spacing w:val="-12"/>
          <w:w w:val="105"/>
          <w:szCs w:val="24"/>
          <w:lang w:val="en-GB"/>
        </w:rPr>
        <w:t xml:space="preserve"> </w:t>
      </w:r>
      <w:r w:rsidRPr="00BB23F5">
        <w:rPr>
          <w:color w:val="1C1C1A"/>
          <w:spacing w:val="-2"/>
          <w:w w:val="105"/>
          <w:szCs w:val="24"/>
          <w:lang w:val="en-GB"/>
        </w:rPr>
        <w:t>processes,</w:t>
      </w:r>
    </w:p>
    <w:p w14:paraId="2E2D5A89" w14:textId="77777777" w:rsidR="00A32BD9" w:rsidRPr="00BB23F5" w:rsidRDefault="00A32BD9">
      <w:pPr>
        <w:pStyle w:val="ListParagraph"/>
        <w:numPr>
          <w:ilvl w:val="0"/>
          <w:numId w:val="39"/>
        </w:numPr>
        <w:tabs>
          <w:tab w:val="left" w:pos="250"/>
          <w:tab w:val="left" w:pos="510"/>
        </w:tabs>
        <w:spacing w:before="0" w:line="360" w:lineRule="auto"/>
        <w:ind w:left="851" w:right="-11" w:hanging="283"/>
        <w:contextualSpacing w:val="0"/>
        <w:rPr>
          <w:color w:val="1C1C1A"/>
          <w:szCs w:val="24"/>
          <w:lang w:val="en-GB"/>
        </w:rPr>
      </w:pPr>
      <w:r w:rsidRPr="00BB23F5">
        <w:rPr>
          <w:color w:val="1C1C1A"/>
          <w:szCs w:val="24"/>
          <w:lang w:val="en-GB"/>
        </w:rPr>
        <w:t>emphasises the role of various process groups as management objects, including by visualising the problems that arise in them,</w:t>
      </w:r>
    </w:p>
    <w:p w14:paraId="1CF71868" w14:textId="77777777" w:rsidR="00A32BD9" w:rsidRPr="00BB23F5" w:rsidRDefault="00A32BD9">
      <w:pPr>
        <w:pStyle w:val="ListParagraph"/>
        <w:numPr>
          <w:ilvl w:val="0"/>
          <w:numId w:val="39"/>
        </w:numPr>
        <w:tabs>
          <w:tab w:val="left" w:pos="250"/>
        </w:tabs>
        <w:spacing w:before="0" w:line="360" w:lineRule="auto"/>
        <w:ind w:left="851" w:right="-11" w:hanging="283"/>
        <w:contextualSpacing w:val="0"/>
        <w:rPr>
          <w:szCs w:val="24"/>
          <w:lang w:val="en-GB"/>
        </w:rPr>
      </w:pPr>
      <w:r w:rsidRPr="00BB23F5">
        <w:rPr>
          <w:color w:val="1C1C1A"/>
          <w:szCs w:val="24"/>
          <w:lang w:val="en-GB"/>
        </w:rPr>
        <w:t>uses</w:t>
      </w:r>
      <w:r w:rsidRPr="00BB23F5">
        <w:rPr>
          <w:color w:val="1C1C1A"/>
          <w:spacing w:val="4"/>
          <w:szCs w:val="24"/>
          <w:lang w:val="en-GB"/>
        </w:rPr>
        <w:t xml:space="preserve"> </w:t>
      </w:r>
      <w:r w:rsidRPr="00BB23F5">
        <w:rPr>
          <w:color w:val="1C1C1A"/>
          <w:szCs w:val="24"/>
          <w:lang w:val="en-GB"/>
        </w:rPr>
        <w:t>information</w:t>
      </w:r>
      <w:r w:rsidRPr="00BB23F5">
        <w:rPr>
          <w:color w:val="1C1C1A"/>
          <w:spacing w:val="5"/>
          <w:szCs w:val="24"/>
          <w:lang w:val="en-GB"/>
        </w:rPr>
        <w:t xml:space="preserve"> </w:t>
      </w:r>
      <w:r w:rsidRPr="00BB23F5">
        <w:rPr>
          <w:color w:val="1C1C1A"/>
          <w:szCs w:val="24"/>
          <w:lang w:val="en-GB"/>
        </w:rPr>
        <w:t>regarding</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needs</w:t>
      </w:r>
      <w:r w:rsidRPr="00BB23F5">
        <w:rPr>
          <w:color w:val="1C1C1A"/>
          <w:spacing w:val="5"/>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internal</w:t>
      </w:r>
      <w:r w:rsidRPr="00BB23F5">
        <w:rPr>
          <w:color w:val="1C1C1A"/>
          <w:spacing w:val="5"/>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external</w:t>
      </w:r>
      <w:r w:rsidRPr="00BB23F5">
        <w:rPr>
          <w:color w:val="1C1C1A"/>
          <w:spacing w:val="5"/>
          <w:szCs w:val="24"/>
          <w:lang w:val="en-GB"/>
        </w:rPr>
        <w:t xml:space="preserve"> </w:t>
      </w:r>
      <w:r w:rsidRPr="00BB23F5">
        <w:rPr>
          <w:color w:val="1C1C1A"/>
          <w:spacing w:val="-2"/>
          <w:szCs w:val="24"/>
          <w:lang w:val="en-GB"/>
        </w:rPr>
        <w:t>stakeholders,</w:t>
      </w:r>
    </w:p>
    <w:p w14:paraId="4E701111" w14:textId="77777777" w:rsidR="00A32BD9" w:rsidRPr="00BB23F5"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BB23F5">
        <w:rPr>
          <w:color w:val="1C1C1A"/>
          <w:szCs w:val="24"/>
          <w:lang w:val="en-GB"/>
        </w:rPr>
        <w:t>helps</w:t>
      </w:r>
      <w:r w:rsidRPr="00BB23F5">
        <w:rPr>
          <w:color w:val="1C1C1A"/>
          <w:spacing w:val="4"/>
          <w:szCs w:val="24"/>
          <w:lang w:val="en-GB"/>
        </w:rPr>
        <w:t xml:space="preserve"> to </w:t>
      </w:r>
      <w:r w:rsidRPr="00BB23F5">
        <w:rPr>
          <w:color w:val="1C1C1A"/>
          <w:szCs w:val="24"/>
          <w:lang w:val="en-GB"/>
        </w:rPr>
        <w:t>identify</w:t>
      </w:r>
      <w:r w:rsidRPr="00BB23F5">
        <w:rPr>
          <w:color w:val="1C1C1A"/>
          <w:spacing w:val="5"/>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reduce</w:t>
      </w:r>
      <w:r w:rsidRPr="00BB23F5">
        <w:rPr>
          <w:color w:val="1C1C1A"/>
          <w:spacing w:val="5"/>
          <w:szCs w:val="24"/>
          <w:lang w:val="en-GB"/>
        </w:rPr>
        <w:t xml:space="preserve"> </w:t>
      </w:r>
      <w:r w:rsidRPr="00BB23F5">
        <w:rPr>
          <w:color w:val="1C1C1A"/>
          <w:szCs w:val="24"/>
          <w:lang w:val="en-GB"/>
        </w:rPr>
        <w:t>hidden</w:t>
      </w:r>
      <w:r w:rsidRPr="00BB23F5">
        <w:rPr>
          <w:color w:val="1C1C1A"/>
          <w:spacing w:val="4"/>
          <w:szCs w:val="24"/>
          <w:lang w:val="en-GB"/>
        </w:rPr>
        <w:t xml:space="preserve"> </w:t>
      </w:r>
      <w:r w:rsidRPr="00BB23F5">
        <w:rPr>
          <w:color w:val="1C1C1A"/>
          <w:spacing w:val="-2"/>
          <w:szCs w:val="24"/>
          <w:lang w:val="en-GB"/>
        </w:rPr>
        <w:t>costs.</w:t>
      </w:r>
    </w:p>
    <w:p w14:paraId="3C4B975C" w14:textId="77777777" w:rsidR="00A32BD9" w:rsidRPr="00BB23F5" w:rsidRDefault="00A32BD9" w:rsidP="00A32BD9">
      <w:pPr>
        <w:pStyle w:val="BodyText"/>
        <w:spacing w:before="0" w:after="0" w:line="360" w:lineRule="auto"/>
        <w:ind w:right="-11" w:firstLine="384"/>
        <w:rPr>
          <w:szCs w:val="24"/>
          <w:lang w:val="en-GB"/>
        </w:rPr>
      </w:pPr>
      <w:r w:rsidRPr="00BB23F5">
        <w:rPr>
          <w:color w:val="1C1C1A"/>
          <w:szCs w:val="24"/>
          <w:lang w:val="en-GB"/>
        </w:rPr>
        <w:t>J. Antony et al. indicated barriers and critical success factors (CSFs) regarding introducing</w:t>
      </w:r>
      <w:r w:rsidRPr="00BB23F5">
        <w:rPr>
          <w:color w:val="1C1C1A"/>
          <w:spacing w:val="26"/>
          <w:szCs w:val="24"/>
          <w:lang w:val="en-GB"/>
        </w:rPr>
        <w:t xml:space="preserve"> </w:t>
      </w:r>
      <w:r w:rsidRPr="00BB23F5">
        <w:rPr>
          <w:color w:val="1C1C1A"/>
          <w:szCs w:val="24"/>
          <w:lang w:val="en-GB"/>
        </w:rPr>
        <w:t>the</w:t>
      </w:r>
      <w:r w:rsidRPr="00BB23F5">
        <w:rPr>
          <w:color w:val="1C1C1A"/>
          <w:spacing w:val="24"/>
          <w:szCs w:val="24"/>
          <w:lang w:val="en-GB"/>
        </w:rPr>
        <w:t xml:space="preserve"> </w:t>
      </w:r>
      <w:r w:rsidRPr="00BB23F5">
        <w:rPr>
          <w:color w:val="1C1C1A"/>
          <w:szCs w:val="24"/>
          <w:lang w:val="en-GB"/>
        </w:rPr>
        <w:t>LSS</w:t>
      </w:r>
      <w:r w:rsidRPr="00BB23F5">
        <w:rPr>
          <w:color w:val="1C1C1A"/>
          <w:spacing w:val="24"/>
          <w:szCs w:val="24"/>
          <w:lang w:val="en-GB"/>
        </w:rPr>
        <w:t xml:space="preserve"> </w:t>
      </w:r>
      <w:r w:rsidRPr="00BB23F5">
        <w:rPr>
          <w:color w:val="1C1C1A"/>
          <w:szCs w:val="24"/>
          <w:lang w:val="en-GB"/>
        </w:rPr>
        <w:t>concept</w:t>
      </w:r>
      <w:r w:rsidRPr="00BB23F5">
        <w:rPr>
          <w:color w:val="1C1C1A"/>
          <w:spacing w:val="24"/>
          <w:szCs w:val="24"/>
          <w:lang w:val="en-GB"/>
        </w:rPr>
        <w:t xml:space="preserve"> </w:t>
      </w:r>
      <w:r w:rsidRPr="00BB23F5">
        <w:rPr>
          <w:color w:val="1C1C1A"/>
          <w:szCs w:val="24"/>
          <w:lang w:val="en-GB"/>
        </w:rPr>
        <w:t>in</w:t>
      </w:r>
      <w:r w:rsidRPr="00BB23F5">
        <w:rPr>
          <w:color w:val="1C1C1A"/>
          <w:spacing w:val="24"/>
          <w:szCs w:val="24"/>
          <w:lang w:val="en-GB"/>
        </w:rPr>
        <w:t xml:space="preserve"> </w:t>
      </w:r>
      <w:r w:rsidRPr="00BB23F5">
        <w:rPr>
          <w:color w:val="1C1C1A"/>
          <w:szCs w:val="24"/>
          <w:lang w:val="en-GB"/>
        </w:rPr>
        <w:t>higher education institutions. Typical barriers were (Antony et al., 2012):</w:t>
      </w:r>
    </w:p>
    <w:p w14:paraId="3AFA8AA0" w14:textId="77777777" w:rsidR="00A32BD9" w:rsidRPr="00BB23F5" w:rsidRDefault="00A32BD9">
      <w:pPr>
        <w:pStyle w:val="ListParagraph"/>
        <w:numPr>
          <w:ilvl w:val="0"/>
          <w:numId w:val="39"/>
        </w:numPr>
        <w:spacing w:before="0" w:line="360" w:lineRule="auto"/>
        <w:ind w:left="851" w:right="-11" w:hanging="283"/>
        <w:contextualSpacing w:val="0"/>
        <w:rPr>
          <w:color w:val="1C1C1A"/>
          <w:szCs w:val="24"/>
          <w:lang w:val="en-GB"/>
        </w:rPr>
      </w:pPr>
      <w:r w:rsidRPr="00BB23F5">
        <w:rPr>
          <w:color w:val="1C1C1A"/>
          <w:szCs w:val="24"/>
          <w:lang w:val="en-GB"/>
        </w:rPr>
        <w:t>lack</w:t>
      </w:r>
      <w:r w:rsidRPr="00BB23F5">
        <w:rPr>
          <w:color w:val="1C1C1A"/>
          <w:spacing w:val="5"/>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proper</w:t>
      </w:r>
      <w:r w:rsidRPr="00BB23F5">
        <w:rPr>
          <w:color w:val="1C1C1A"/>
          <w:spacing w:val="5"/>
          <w:szCs w:val="24"/>
          <w:lang w:val="en-GB"/>
        </w:rPr>
        <w:t xml:space="preserve"> </w:t>
      </w:r>
      <w:r w:rsidRPr="00BB23F5">
        <w:rPr>
          <w:color w:val="1C1C1A"/>
          <w:szCs w:val="24"/>
          <w:lang w:val="en-GB"/>
        </w:rPr>
        <w:t>understanding</w:t>
      </w:r>
      <w:r w:rsidRPr="00BB23F5">
        <w:rPr>
          <w:color w:val="1C1C1A"/>
          <w:spacing w:val="5"/>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university</w:t>
      </w:r>
      <w:r w:rsidRPr="00BB23F5">
        <w:rPr>
          <w:color w:val="1C1C1A"/>
          <w:spacing w:val="5"/>
          <w:szCs w:val="24"/>
          <w:lang w:val="en-GB"/>
        </w:rPr>
        <w:t xml:space="preserve"> </w:t>
      </w:r>
      <w:r w:rsidRPr="00BB23F5">
        <w:rPr>
          <w:color w:val="1C1C1A"/>
          <w:spacing w:val="-2"/>
          <w:szCs w:val="24"/>
          <w:lang w:val="en-GB"/>
        </w:rPr>
        <w:t>processes,</w:t>
      </w:r>
    </w:p>
    <w:p w14:paraId="38A4ECAC" w14:textId="77777777" w:rsidR="00A32BD9" w:rsidRPr="00BB23F5" w:rsidRDefault="00A32BD9">
      <w:pPr>
        <w:pStyle w:val="ListParagraph"/>
        <w:numPr>
          <w:ilvl w:val="0"/>
          <w:numId w:val="39"/>
        </w:numPr>
        <w:spacing w:before="0" w:line="360" w:lineRule="auto"/>
        <w:ind w:left="851" w:right="-11" w:hanging="283"/>
        <w:contextualSpacing w:val="0"/>
        <w:rPr>
          <w:szCs w:val="24"/>
          <w:lang w:val="en-GB"/>
        </w:rPr>
      </w:pPr>
      <w:r w:rsidRPr="00BB23F5">
        <w:rPr>
          <w:color w:val="1C1C1A"/>
          <w:w w:val="105"/>
          <w:szCs w:val="24"/>
          <w:lang w:val="en-GB"/>
        </w:rPr>
        <w:t>lack</w:t>
      </w:r>
      <w:r w:rsidRPr="00BB23F5">
        <w:rPr>
          <w:color w:val="1C1C1A"/>
          <w:spacing w:val="-10"/>
          <w:w w:val="105"/>
          <w:szCs w:val="24"/>
          <w:lang w:val="en-GB"/>
        </w:rPr>
        <w:t xml:space="preserve"> </w:t>
      </w:r>
      <w:r w:rsidRPr="00BB23F5">
        <w:rPr>
          <w:color w:val="1C1C1A"/>
          <w:w w:val="105"/>
          <w:szCs w:val="24"/>
          <w:lang w:val="en-GB"/>
        </w:rPr>
        <w:t>of</w:t>
      </w:r>
      <w:r w:rsidRPr="00BB23F5">
        <w:rPr>
          <w:color w:val="1C1C1A"/>
          <w:spacing w:val="-9"/>
          <w:w w:val="105"/>
          <w:szCs w:val="24"/>
          <w:lang w:val="en-GB"/>
        </w:rPr>
        <w:t xml:space="preserve"> </w:t>
      </w:r>
      <w:r w:rsidRPr="00BB23F5">
        <w:rPr>
          <w:color w:val="1C1C1A"/>
          <w:w w:val="105"/>
          <w:szCs w:val="24"/>
          <w:lang w:val="en-GB"/>
        </w:rPr>
        <w:t>understanding</w:t>
      </w:r>
      <w:r w:rsidRPr="00BB23F5">
        <w:rPr>
          <w:color w:val="1C1C1A"/>
          <w:spacing w:val="-9"/>
          <w:w w:val="105"/>
          <w:szCs w:val="24"/>
          <w:lang w:val="en-GB"/>
        </w:rPr>
        <w:t xml:space="preserve"> </w:t>
      </w:r>
      <w:r w:rsidRPr="00BB23F5">
        <w:rPr>
          <w:color w:val="1C1C1A"/>
          <w:w w:val="105"/>
          <w:szCs w:val="24"/>
          <w:lang w:val="en-GB"/>
        </w:rPr>
        <w:t>of</w:t>
      </w:r>
      <w:r w:rsidRPr="00BB23F5">
        <w:rPr>
          <w:color w:val="1C1C1A"/>
          <w:spacing w:val="-10"/>
          <w:w w:val="105"/>
          <w:szCs w:val="24"/>
          <w:lang w:val="en-GB"/>
        </w:rPr>
        <w:t xml:space="preserve"> </w:t>
      </w:r>
      <w:r w:rsidRPr="00BB23F5">
        <w:rPr>
          <w:color w:val="1C1C1A"/>
          <w:w w:val="105"/>
          <w:szCs w:val="24"/>
          <w:lang w:val="en-GB"/>
        </w:rPr>
        <w:t>the</w:t>
      </w:r>
      <w:r w:rsidRPr="00BB23F5">
        <w:rPr>
          <w:color w:val="1C1C1A"/>
          <w:spacing w:val="-9"/>
          <w:w w:val="105"/>
          <w:szCs w:val="24"/>
          <w:lang w:val="en-GB"/>
        </w:rPr>
        <w:t xml:space="preserve"> </w:t>
      </w:r>
      <w:r w:rsidRPr="00BB23F5">
        <w:rPr>
          <w:color w:val="1C1C1A"/>
          <w:w w:val="105"/>
          <w:szCs w:val="24"/>
          <w:lang w:val="en-GB"/>
        </w:rPr>
        <w:t>value</w:t>
      </w:r>
      <w:r w:rsidRPr="00BB23F5">
        <w:rPr>
          <w:color w:val="1C1C1A"/>
          <w:spacing w:val="-9"/>
          <w:w w:val="105"/>
          <w:szCs w:val="24"/>
          <w:lang w:val="en-GB"/>
        </w:rPr>
        <w:t xml:space="preserve"> </w:t>
      </w:r>
      <w:r w:rsidRPr="00BB23F5">
        <w:rPr>
          <w:color w:val="1C1C1A"/>
          <w:w w:val="105"/>
          <w:szCs w:val="24"/>
          <w:lang w:val="en-GB"/>
        </w:rPr>
        <w:t>of</w:t>
      </w:r>
      <w:r w:rsidRPr="00BB23F5">
        <w:rPr>
          <w:color w:val="1C1C1A"/>
          <w:spacing w:val="-10"/>
          <w:w w:val="105"/>
          <w:szCs w:val="24"/>
          <w:lang w:val="en-GB"/>
        </w:rPr>
        <w:t xml:space="preserve"> </w:t>
      </w:r>
      <w:r w:rsidRPr="00BB23F5">
        <w:rPr>
          <w:color w:val="1C1C1A"/>
          <w:w w:val="105"/>
          <w:szCs w:val="24"/>
          <w:lang w:val="en-GB"/>
        </w:rPr>
        <w:t>processes</w:t>
      </w:r>
      <w:r w:rsidRPr="00BB23F5">
        <w:rPr>
          <w:color w:val="1C1C1A"/>
          <w:spacing w:val="-9"/>
          <w:w w:val="105"/>
          <w:szCs w:val="24"/>
          <w:lang w:val="en-GB"/>
        </w:rPr>
        <w:t xml:space="preserve"> </w:t>
      </w:r>
      <w:r w:rsidRPr="00BB23F5">
        <w:rPr>
          <w:color w:val="1C1C1A"/>
          <w:w w:val="105"/>
          <w:szCs w:val="24"/>
          <w:lang w:val="en-GB"/>
        </w:rPr>
        <w:t>in</w:t>
      </w:r>
      <w:r w:rsidRPr="00BB23F5">
        <w:rPr>
          <w:color w:val="1C1C1A"/>
          <w:spacing w:val="-9"/>
          <w:w w:val="105"/>
          <w:szCs w:val="24"/>
          <w:lang w:val="en-GB"/>
        </w:rPr>
        <w:t xml:space="preserve"> </w:t>
      </w:r>
      <w:r w:rsidRPr="00BB23F5">
        <w:rPr>
          <w:color w:val="1C1C1A"/>
          <w:w w:val="105"/>
          <w:szCs w:val="24"/>
          <w:lang w:val="en-GB"/>
        </w:rPr>
        <w:t>the</w:t>
      </w:r>
      <w:r w:rsidRPr="00BB23F5">
        <w:rPr>
          <w:color w:val="1C1C1A"/>
          <w:spacing w:val="-9"/>
          <w:w w:val="105"/>
          <w:szCs w:val="24"/>
          <w:lang w:val="en-GB"/>
        </w:rPr>
        <w:t xml:space="preserve"> </w:t>
      </w:r>
      <w:r w:rsidRPr="00BB23F5">
        <w:rPr>
          <w:color w:val="1C1C1A"/>
          <w:w w:val="105"/>
          <w:szCs w:val="24"/>
          <w:lang w:val="en-GB"/>
        </w:rPr>
        <w:t>context</w:t>
      </w:r>
      <w:r w:rsidRPr="00BB23F5">
        <w:rPr>
          <w:color w:val="1C1C1A"/>
          <w:spacing w:val="-10"/>
          <w:w w:val="105"/>
          <w:szCs w:val="24"/>
          <w:lang w:val="en-GB"/>
        </w:rPr>
        <w:t xml:space="preserve"> </w:t>
      </w:r>
      <w:r w:rsidRPr="00BB23F5">
        <w:rPr>
          <w:color w:val="1C1C1A"/>
          <w:w w:val="105"/>
          <w:szCs w:val="24"/>
          <w:lang w:val="en-GB"/>
        </w:rPr>
        <w:t>of</w:t>
      </w:r>
      <w:r w:rsidRPr="00BB23F5">
        <w:rPr>
          <w:color w:val="1C1C1A"/>
          <w:spacing w:val="-9"/>
          <w:w w:val="105"/>
          <w:szCs w:val="24"/>
          <w:lang w:val="en-GB"/>
        </w:rPr>
        <w:t xml:space="preserve"> </w:t>
      </w:r>
      <w:r w:rsidRPr="00BB23F5">
        <w:rPr>
          <w:color w:val="1C1C1A"/>
          <w:w w:val="105"/>
          <w:szCs w:val="24"/>
          <w:lang w:val="en-GB"/>
        </w:rPr>
        <w:t>stakeholder</w:t>
      </w:r>
      <w:r w:rsidRPr="00BB23F5">
        <w:rPr>
          <w:color w:val="1C1C1A"/>
          <w:spacing w:val="-9"/>
          <w:w w:val="105"/>
          <w:szCs w:val="24"/>
          <w:lang w:val="en-GB"/>
        </w:rPr>
        <w:t xml:space="preserve"> </w:t>
      </w:r>
      <w:r w:rsidRPr="00BB23F5">
        <w:rPr>
          <w:color w:val="1C1C1A"/>
          <w:spacing w:val="-2"/>
          <w:w w:val="105"/>
          <w:szCs w:val="24"/>
          <w:lang w:val="en-GB"/>
        </w:rPr>
        <w:t>expectations</w:t>
      </w:r>
      <w:r w:rsidRPr="00BB23F5">
        <w:rPr>
          <w:color w:val="1C1C1A"/>
          <w:spacing w:val="-2"/>
          <w:szCs w:val="24"/>
          <w:lang w:val="en-GB"/>
        </w:rPr>
        <w:t>,</w:t>
      </w:r>
    </w:p>
    <w:p w14:paraId="2A186671" w14:textId="77777777" w:rsidR="00A32BD9" w:rsidRPr="00BB23F5"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BB23F5">
        <w:rPr>
          <w:color w:val="1C1C1A"/>
          <w:szCs w:val="24"/>
          <w:lang w:val="en-GB"/>
        </w:rPr>
        <w:t xml:space="preserve">lack of awareness of the benefits of Lean Six Sigma in the </w:t>
      </w:r>
      <w:r w:rsidRPr="00BB23F5">
        <w:rPr>
          <w:color w:val="1C1C1A"/>
          <w:spacing w:val="-2"/>
          <w:szCs w:val="24"/>
          <w:lang w:val="en-GB"/>
        </w:rPr>
        <w:t>public</w:t>
      </w:r>
      <w:r w:rsidRPr="00BB23F5">
        <w:rPr>
          <w:color w:val="1C1C1A"/>
          <w:szCs w:val="24"/>
          <w:lang w:val="en-GB"/>
        </w:rPr>
        <w:t xml:space="preserve"> service sector</w:t>
      </w:r>
      <w:r w:rsidRPr="00BB23F5">
        <w:rPr>
          <w:color w:val="1C1C1A"/>
          <w:spacing w:val="-2"/>
          <w:szCs w:val="24"/>
          <w:lang w:val="en-GB"/>
        </w:rPr>
        <w:t>,</w:t>
      </w:r>
    </w:p>
    <w:p w14:paraId="051EBC5E" w14:textId="77777777" w:rsidR="00A32BD9" w:rsidRPr="00BB23F5"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BB23F5">
        <w:rPr>
          <w:color w:val="1C1C1A"/>
          <w:szCs w:val="24"/>
          <w:lang w:val="en-GB"/>
        </w:rPr>
        <w:t>treating Lean Six Sigma as a way to quickly fix current problems rather than as an opportunity to improve the management system continuously,</w:t>
      </w:r>
    </w:p>
    <w:p w14:paraId="072D2849" w14:textId="77777777" w:rsidR="00A32BD9" w:rsidRPr="00BB23F5" w:rsidRDefault="00A32BD9">
      <w:pPr>
        <w:pStyle w:val="ListParagraph"/>
        <w:numPr>
          <w:ilvl w:val="0"/>
          <w:numId w:val="39"/>
        </w:numPr>
        <w:spacing w:before="0" w:line="360" w:lineRule="auto"/>
        <w:ind w:left="851" w:right="-11" w:hanging="283"/>
        <w:contextualSpacing w:val="0"/>
        <w:rPr>
          <w:color w:val="1C1C1A"/>
          <w:szCs w:val="24"/>
          <w:lang w:val="en-GB"/>
        </w:rPr>
      </w:pPr>
      <w:r w:rsidRPr="00BB23F5">
        <w:rPr>
          <w:color w:val="1C1C1A"/>
          <w:szCs w:val="24"/>
          <w:lang w:val="en-GB"/>
        </w:rPr>
        <w:t>lack</w:t>
      </w:r>
      <w:r w:rsidRPr="00BB23F5">
        <w:rPr>
          <w:color w:val="1C1C1A"/>
          <w:spacing w:val="4"/>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vision</w:t>
      </w:r>
      <w:r w:rsidRPr="00BB23F5">
        <w:rPr>
          <w:color w:val="1C1C1A"/>
          <w:spacing w:val="5"/>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desired</w:t>
      </w:r>
      <w:r w:rsidRPr="00BB23F5">
        <w:rPr>
          <w:color w:val="1C1C1A"/>
          <w:spacing w:val="5"/>
          <w:szCs w:val="24"/>
          <w:lang w:val="en-GB"/>
        </w:rPr>
        <w:t xml:space="preserve"> </w:t>
      </w:r>
      <w:r w:rsidRPr="00BB23F5">
        <w:rPr>
          <w:color w:val="1C1C1A"/>
          <w:szCs w:val="24"/>
          <w:lang w:val="en-GB"/>
        </w:rPr>
        <w:t>organisational</w:t>
      </w:r>
      <w:r w:rsidRPr="00BB23F5">
        <w:rPr>
          <w:color w:val="1C1C1A"/>
          <w:spacing w:val="4"/>
          <w:szCs w:val="24"/>
          <w:lang w:val="en-GB"/>
        </w:rPr>
        <w:t xml:space="preserve"> </w:t>
      </w:r>
      <w:r w:rsidRPr="00BB23F5">
        <w:rPr>
          <w:color w:val="1C1C1A"/>
          <w:spacing w:val="-2"/>
          <w:szCs w:val="24"/>
          <w:lang w:val="en-GB"/>
        </w:rPr>
        <w:t>culture.</w:t>
      </w:r>
    </w:p>
    <w:p w14:paraId="6A6F2C98" w14:textId="77777777" w:rsidR="00A32BD9" w:rsidRPr="00BB23F5" w:rsidRDefault="00A32BD9" w:rsidP="00A32BD9">
      <w:pPr>
        <w:pStyle w:val="BodyText"/>
        <w:spacing w:before="0" w:after="0" w:line="360" w:lineRule="auto"/>
        <w:ind w:firstLine="387"/>
        <w:rPr>
          <w:szCs w:val="24"/>
          <w:lang w:val="en-GB"/>
        </w:rPr>
      </w:pPr>
      <w:r w:rsidRPr="00BB23F5">
        <w:rPr>
          <w:color w:val="1C1C1A"/>
          <w:szCs w:val="24"/>
          <w:lang w:val="en-GB"/>
        </w:rPr>
        <w:t>Critical success factors for LSS initiatives in higher education responding to the problems mentioned above are (Antony et al., 2012):</w:t>
      </w:r>
    </w:p>
    <w:p w14:paraId="460EA646" w14:textId="77777777" w:rsidR="00A32BD9" w:rsidRPr="00BB23F5"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23F5">
        <w:rPr>
          <w:color w:val="1C1C1A"/>
          <w:szCs w:val="24"/>
          <w:lang w:val="en-GB"/>
        </w:rPr>
        <w:t>uncompromising</w:t>
      </w:r>
      <w:r w:rsidRPr="00BB23F5">
        <w:rPr>
          <w:color w:val="1C1C1A"/>
          <w:spacing w:val="5"/>
          <w:szCs w:val="24"/>
          <w:lang w:val="en-GB"/>
        </w:rPr>
        <w:t xml:space="preserve"> </w:t>
      </w:r>
      <w:r w:rsidRPr="00BB23F5">
        <w:rPr>
          <w:color w:val="1C1C1A"/>
          <w:szCs w:val="24"/>
          <w:lang w:val="en-GB"/>
        </w:rPr>
        <w:t>support</w:t>
      </w:r>
      <w:r w:rsidRPr="00BB23F5">
        <w:rPr>
          <w:color w:val="1C1C1A"/>
          <w:spacing w:val="6"/>
          <w:szCs w:val="24"/>
          <w:lang w:val="en-GB"/>
        </w:rPr>
        <w:t xml:space="preserve"> </w:t>
      </w:r>
      <w:r w:rsidRPr="00BB23F5">
        <w:rPr>
          <w:color w:val="1C1C1A"/>
          <w:szCs w:val="24"/>
          <w:lang w:val="en-GB"/>
        </w:rPr>
        <w:t>and</w:t>
      </w:r>
      <w:r w:rsidRPr="00BB23F5">
        <w:rPr>
          <w:color w:val="1C1C1A"/>
          <w:spacing w:val="6"/>
          <w:szCs w:val="24"/>
          <w:lang w:val="en-GB"/>
        </w:rPr>
        <w:t xml:space="preserve"> </w:t>
      </w:r>
      <w:r w:rsidRPr="00BB23F5">
        <w:rPr>
          <w:color w:val="1C1C1A"/>
          <w:szCs w:val="24"/>
          <w:lang w:val="en-GB"/>
        </w:rPr>
        <w:t>commitment</w:t>
      </w:r>
      <w:r w:rsidRPr="00BB23F5">
        <w:rPr>
          <w:color w:val="1C1C1A"/>
          <w:spacing w:val="6"/>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top</w:t>
      </w:r>
      <w:r w:rsidRPr="00BB23F5">
        <w:rPr>
          <w:color w:val="1C1C1A"/>
          <w:spacing w:val="6"/>
          <w:szCs w:val="24"/>
          <w:lang w:val="en-GB"/>
        </w:rPr>
        <w:t xml:space="preserve"> </w:t>
      </w:r>
      <w:r w:rsidRPr="00BB23F5">
        <w:rPr>
          <w:color w:val="1C1C1A"/>
          <w:spacing w:val="-2"/>
          <w:szCs w:val="24"/>
          <w:lang w:val="en-GB"/>
        </w:rPr>
        <w:t>management,</w:t>
      </w:r>
    </w:p>
    <w:p w14:paraId="3B0DAA37" w14:textId="77777777" w:rsidR="00A32BD9" w:rsidRPr="00BB23F5"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23F5">
        <w:rPr>
          <w:color w:val="1C1C1A"/>
          <w:szCs w:val="24"/>
          <w:lang w:val="en-GB"/>
        </w:rPr>
        <w:t>ensuring</w:t>
      </w:r>
      <w:r w:rsidRPr="00BB23F5">
        <w:rPr>
          <w:color w:val="1C1C1A"/>
          <w:spacing w:val="5"/>
          <w:szCs w:val="24"/>
          <w:lang w:val="en-GB"/>
        </w:rPr>
        <w:t xml:space="preserve"> </w:t>
      </w:r>
      <w:r w:rsidRPr="00BB23F5">
        <w:rPr>
          <w:color w:val="1C1C1A"/>
          <w:szCs w:val="24"/>
          <w:lang w:val="en-GB"/>
        </w:rPr>
        <w:t>effective</w:t>
      </w:r>
      <w:r w:rsidRPr="00BB23F5">
        <w:rPr>
          <w:color w:val="1C1C1A"/>
          <w:spacing w:val="6"/>
          <w:szCs w:val="24"/>
          <w:lang w:val="en-GB"/>
        </w:rPr>
        <w:t xml:space="preserve"> </w:t>
      </w:r>
      <w:r w:rsidRPr="00BB23F5">
        <w:rPr>
          <w:color w:val="1C1C1A"/>
          <w:szCs w:val="24"/>
          <w:lang w:val="en-GB"/>
        </w:rPr>
        <w:t>communication</w:t>
      </w:r>
      <w:r w:rsidRPr="00BB23F5">
        <w:rPr>
          <w:color w:val="1C1C1A"/>
          <w:spacing w:val="6"/>
          <w:szCs w:val="24"/>
          <w:lang w:val="en-GB"/>
        </w:rPr>
        <w:t xml:space="preserve"> </w:t>
      </w:r>
      <w:r w:rsidRPr="00BB23F5">
        <w:rPr>
          <w:color w:val="1C1C1A"/>
          <w:szCs w:val="24"/>
          <w:lang w:val="en-GB"/>
        </w:rPr>
        <w:t>at</w:t>
      </w:r>
      <w:r w:rsidRPr="00BB23F5">
        <w:rPr>
          <w:color w:val="1C1C1A"/>
          <w:spacing w:val="7"/>
          <w:szCs w:val="24"/>
          <w:lang w:val="en-GB"/>
        </w:rPr>
        <w:t xml:space="preserve"> </w:t>
      </w:r>
      <w:r w:rsidRPr="00BB23F5">
        <w:rPr>
          <w:color w:val="1C1C1A"/>
          <w:szCs w:val="24"/>
          <w:lang w:val="en-GB"/>
        </w:rPr>
        <w:t>all</w:t>
      </w:r>
      <w:r w:rsidRPr="00BB23F5">
        <w:rPr>
          <w:color w:val="1C1C1A"/>
          <w:spacing w:val="6"/>
          <w:szCs w:val="24"/>
          <w:lang w:val="en-GB"/>
        </w:rPr>
        <w:t xml:space="preserve"> </w:t>
      </w:r>
      <w:r w:rsidRPr="00BB23F5">
        <w:rPr>
          <w:color w:val="1C1C1A"/>
          <w:spacing w:val="-2"/>
          <w:szCs w:val="24"/>
          <w:lang w:val="en-GB"/>
        </w:rPr>
        <w:t>levels,</w:t>
      </w:r>
    </w:p>
    <w:p w14:paraId="1647D135" w14:textId="77777777" w:rsidR="00A32BD9" w:rsidRPr="00BB23F5"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23F5">
        <w:rPr>
          <w:color w:val="1C1C1A"/>
          <w:szCs w:val="24"/>
          <w:lang w:val="en-GB"/>
        </w:rPr>
        <w:t>strategic</w:t>
      </w:r>
      <w:r w:rsidRPr="00BB23F5">
        <w:rPr>
          <w:color w:val="1C1C1A"/>
          <w:spacing w:val="5"/>
          <w:szCs w:val="24"/>
          <w:lang w:val="en-GB"/>
        </w:rPr>
        <w:t xml:space="preserve"> </w:t>
      </w:r>
      <w:r w:rsidRPr="00BB23F5">
        <w:rPr>
          <w:color w:val="1C1C1A"/>
          <w:szCs w:val="24"/>
          <w:lang w:val="en-GB"/>
        </w:rPr>
        <w:t>and</w:t>
      </w:r>
      <w:r w:rsidRPr="00BB23F5">
        <w:rPr>
          <w:color w:val="1C1C1A"/>
          <w:spacing w:val="6"/>
          <w:szCs w:val="24"/>
          <w:lang w:val="en-GB"/>
        </w:rPr>
        <w:t xml:space="preserve"> </w:t>
      </w:r>
      <w:r w:rsidRPr="00BB23F5">
        <w:rPr>
          <w:color w:val="1C1C1A"/>
          <w:szCs w:val="24"/>
          <w:lang w:val="en-GB"/>
        </w:rPr>
        <w:t>visionary</w:t>
      </w:r>
      <w:r w:rsidRPr="00BB23F5">
        <w:rPr>
          <w:color w:val="1C1C1A"/>
          <w:spacing w:val="5"/>
          <w:szCs w:val="24"/>
          <w:lang w:val="en-GB"/>
        </w:rPr>
        <w:t xml:space="preserve"> </w:t>
      </w:r>
      <w:r w:rsidRPr="00BB23F5">
        <w:rPr>
          <w:color w:val="1C1C1A"/>
          <w:spacing w:val="-2"/>
          <w:szCs w:val="24"/>
          <w:lang w:val="en-GB"/>
        </w:rPr>
        <w:t>leadership,</w:t>
      </w:r>
    </w:p>
    <w:p w14:paraId="5C318DD5" w14:textId="77777777" w:rsidR="00A32BD9" w:rsidRPr="00BB23F5"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23F5">
        <w:rPr>
          <w:color w:val="1C1C1A"/>
          <w:szCs w:val="24"/>
          <w:lang w:val="en-GB"/>
        </w:rPr>
        <w:t>project</w:t>
      </w:r>
      <w:r w:rsidRPr="00BB23F5">
        <w:rPr>
          <w:color w:val="1C1C1A"/>
          <w:spacing w:val="4"/>
          <w:szCs w:val="24"/>
          <w:lang w:val="en-GB"/>
        </w:rPr>
        <w:t xml:space="preserve"> </w:t>
      </w:r>
      <w:r w:rsidRPr="00BB23F5">
        <w:rPr>
          <w:color w:val="1C1C1A"/>
          <w:szCs w:val="24"/>
          <w:lang w:val="en-GB"/>
        </w:rPr>
        <w:t>selection</w:t>
      </w:r>
      <w:r w:rsidRPr="00BB23F5">
        <w:rPr>
          <w:color w:val="1C1C1A"/>
          <w:spacing w:val="5"/>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setting</w:t>
      </w:r>
      <w:r w:rsidRPr="00BB23F5">
        <w:rPr>
          <w:color w:val="1C1C1A"/>
          <w:spacing w:val="5"/>
          <w:szCs w:val="24"/>
          <w:lang w:val="en-GB"/>
        </w:rPr>
        <w:t xml:space="preserve"> </w:t>
      </w:r>
      <w:r w:rsidRPr="00BB23F5">
        <w:rPr>
          <w:color w:val="1C1C1A"/>
          <w:szCs w:val="24"/>
          <w:lang w:val="en-GB"/>
        </w:rPr>
        <w:t>priorities</w:t>
      </w:r>
      <w:r w:rsidRPr="00BB23F5">
        <w:rPr>
          <w:color w:val="1C1C1A"/>
          <w:spacing w:val="5"/>
          <w:szCs w:val="24"/>
          <w:lang w:val="en-GB"/>
        </w:rPr>
        <w:t xml:space="preserve"> </w:t>
      </w:r>
      <w:r w:rsidRPr="00BB23F5">
        <w:rPr>
          <w:color w:val="1C1C1A"/>
          <w:szCs w:val="24"/>
          <w:lang w:val="en-GB"/>
        </w:rPr>
        <w:t>based</w:t>
      </w:r>
      <w:r w:rsidRPr="00BB23F5">
        <w:rPr>
          <w:color w:val="1C1C1A"/>
          <w:spacing w:val="5"/>
          <w:szCs w:val="24"/>
          <w:lang w:val="en-GB"/>
        </w:rPr>
        <w:t xml:space="preserve"> </w:t>
      </w:r>
      <w:r w:rsidRPr="00BB23F5">
        <w:rPr>
          <w:color w:val="1C1C1A"/>
          <w:szCs w:val="24"/>
          <w:lang w:val="en-GB"/>
        </w:rPr>
        <w:t>on</w:t>
      </w:r>
      <w:r w:rsidRPr="00BB23F5">
        <w:rPr>
          <w:color w:val="1C1C1A"/>
          <w:spacing w:val="5"/>
          <w:szCs w:val="24"/>
          <w:lang w:val="en-GB"/>
        </w:rPr>
        <w:t xml:space="preserve"> </w:t>
      </w:r>
      <w:r w:rsidRPr="00BB23F5">
        <w:rPr>
          <w:color w:val="1C1C1A"/>
          <w:szCs w:val="24"/>
          <w:lang w:val="en-GB"/>
        </w:rPr>
        <w:t>risk</w:t>
      </w:r>
      <w:r w:rsidRPr="00BB23F5">
        <w:rPr>
          <w:color w:val="1C1C1A"/>
          <w:spacing w:val="5"/>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opportunity</w:t>
      </w:r>
      <w:r w:rsidRPr="00BB23F5">
        <w:rPr>
          <w:color w:val="1C1C1A"/>
          <w:spacing w:val="5"/>
          <w:szCs w:val="24"/>
          <w:lang w:val="en-GB"/>
        </w:rPr>
        <w:t xml:space="preserve"> </w:t>
      </w:r>
      <w:r w:rsidRPr="00BB23F5">
        <w:rPr>
          <w:color w:val="1C1C1A"/>
          <w:spacing w:val="-2"/>
          <w:szCs w:val="24"/>
          <w:lang w:val="en-GB"/>
        </w:rPr>
        <w:t>analysis,</w:t>
      </w:r>
    </w:p>
    <w:p w14:paraId="741B0B54" w14:textId="77777777" w:rsidR="00A32BD9" w:rsidRPr="00BB23F5"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23F5">
        <w:rPr>
          <w:color w:val="1C1C1A"/>
          <w:szCs w:val="24"/>
          <w:lang w:val="en-GB"/>
        </w:rPr>
        <w:t>quality-oriented,</w:t>
      </w:r>
      <w:r w:rsidRPr="00BB23F5">
        <w:rPr>
          <w:color w:val="1C1C1A"/>
          <w:spacing w:val="6"/>
          <w:szCs w:val="24"/>
          <w:lang w:val="en-GB"/>
        </w:rPr>
        <w:t xml:space="preserve"> </w:t>
      </w:r>
      <w:r w:rsidRPr="00BB23F5">
        <w:rPr>
          <w:color w:val="1C1C1A"/>
          <w:szCs w:val="24"/>
          <w:lang w:val="en-GB"/>
        </w:rPr>
        <w:t>progressive</w:t>
      </w:r>
      <w:r w:rsidRPr="00BB23F5">
        <w:rPr>
          <w:color w:val="1C1C1A"/>
          <w:spacing w:val="7"/>
          <w:szCs w:val="24"/>
          <w:lang w:val="en-GB"/>
        </w:rPr>
        <w:t xml:space="preserve"> </w:t>
      </w:r>
      <w:r w:rsidRPr="00BB23F5">
        <w:rPr>
          <w:color w:val="1C1C1A"/>
          <w:szCs w:val="24"/>
          <w:lang w:val="en-GB"/>
        </w:rPr>
        <w:t>organisational</w:t>
      </w:r>
      <w:r w:rsidRPr="00BB23F5">
        <w:rPr>
          <w:color w:val="1C1C1A"/>
          <w:spacing w:val="7"/>
          <w:szCs w:val="24"/>
          <w:lang w:val="en-GB"/>
        </w:rPr>
        <w:t xml:space="preserve"> </w:t>
      </w:r>
      <w:r w:rsidRPr="00BB23F5">
        <w:rPr>
          <w:color w:val="1C1C1A"/>
          <w:spacing w:val="-2"/>
          <w:szCs w:val="24"/>
          <w:lang w:val="en-GB"/>
        </w:rPr>
        <w:t>culture.</w:t>
      </w:r>
    </w:p>
    <w:p w14:paraId="4C8E8562" w14:textId="77777777" w:rsidR="00A32BD9" w:rsidRPr="00BB23F5" w:rsidRDefault="00A32BD9" w:rsidP="00A32BD9">
      <w:pPr>
        <w:pStyle w:val="BodyText"/>
        <w:spacing w:before="0" w:after="0" w:line="360" w:lineRule="auto"/>
        <w:ind w:firstLine="386"/>
        <w:rPr>
          <w:szCs w:val="24"/>
          <w:lang w:val="en-GB"/>
        </w:rPr>
      </w:pPr>
      <w:r w:rsidRPr="00BB23F5">
        <w:rPr>
          <w:color w:val="1C1C1A"/>
          <w:szCs w:val="24"/>
          <w:lang w:val="en-GB"/>
        </w:rPr>
        <w:t>It is worth noting that the expected problems and the factors supporting change processes in universities are very similar to</w:t>
      </w:r>
      <w:r w:rsidRPr="00BB23F5">
        <w:rPr>
          <w:color w:val="1C1C1A"/>
          <w:spacing w:val="24"/>
          <w:szCs w:val="24"/>
          <w:lang w:val="en-GB"/>
        </w:rPr>
        <w:t xml:space="preserve"> </w:t>
      </w:r>
      <w:r w:rsidRPr="00BB23F5">
        <w:rPr>
          <w:color w:val="1C1C1A"/>
          <w:szCs w:val="24"/>
          <w:lang w:val="en-GB"/>
        </w:rPr>
        <w:t>those indicated in the global</w:t>
      </w:r>
      <w:r w:rsidRPr="00BB23F5">
        <w:rPr>
          <w:color w:val="1C1C1A"/>
          <w:spacing w:val="80"/>
          <w:szCs w:val="24"/>
          <w:lang w:val="en-GB"/>
        </w:rPr>
        <w:t xml:space="preserve"> </w:t>
      </w:r>
      <w:r w:rsidRPr="00BB23F5">
        <w:rPr>
          <w:color w:val="1C1C1A"/>
          <w:szCs w:val="24"/>
          <w:lang w:val="en-GB"/>
        </w:rPr>
        <w:t xml:space="preserve">scientific literature related to quality management issues in the public services </w:t>
      </w:r>
      <w:r w:rsidRPr="00BB23F5">
        <w:rPr>
          <w:color w:val="1C1C1A"/>
          <w:spacing w:val="-2"/>
          <w:szCs w:val="24"/>
          <w:lang w:val="en-GB"/>
        </w:rPr>
        <w:t>sector.</w:t>
      </w:r>
    </w:p>
    <w:p w14:paraId="170052B9" w14:textId="129FE1C9" w:rsidR="00A32BD9" w:rsidRPr="00A32BD9" w:rsidRDefault="00A32BD9" w:rsidP="00A32BD9">
      <w:pPr>
        <w:rPr>
          <w:lang w:val="en-GB"/>
        </w:rPr>
      </w:pPr>
      <w:r w:rsidRPr="00BB23F5">
        <w:rPr>
          <w:color w:val="1C1C1A"/>
          <w:szCs w:val="24"/>
          <w:lang w:val="en-GB"/>
        </w:rPr>
        <w:t>Researching the attitudes of, for example, university administration employees can show the management whether, given the current state of organisational culture, implementing</w:t>
      </w:r>
      <w:r w:rsidRPr="00BB23F5">
        <w:rPr>
          <w:color w:val="1C1C1A"/>
          <w:spacing w:val="-3"/>
          <w:szCs w:val="24"/>
          <w:lang w:val="en-GB"/>
        </w:rPr>
        <w:t xml:space="preserve"> </w:t>
      </w:r>
      <w:r w:rsidRPr="00BB23F5">
        <w:rPr>
          <w:color w:val="1C1C1A"/>
          <w:szCs w:val="24"/>
          <w:lang w:val="en-GB"/>
        </w:rPr>
        <w:t>this</w:t>
      </w:r>
      <w:r w:rsidRPr="00BB23F5">
        <w:rPr>
          <w:color w:val="1C1C1A"/>
          <w:spacing w:val="-3"/>
          <w:szCs w:val="24"/>
          <w:lang w:val="en-GB"/>
        </w:rPr>
        <w:t xml:space="preserve"> </w:t>
      </w:r>
      <w:r w:rsidRPr="00BB23F5">
        <w:rPr>
          <w:color w:val="1C1C1A"/>
          <w:szCs w:val="24"/>
          <w:lang w:val="en-GB"/>
        </w:rPr>
        <w:t>type</w:t>
      </w:r>
      <w:r w:rsidRPr="00BB23F5">
        <w:rPr>
          <w:color w:val="1C1C1A"/>
          <w:spacing w:val="-3"/>
          <w:szCs w:val="24"/>
          <w:lang w:val="en-GB"/>
        </w:rPr>
        <w:t xml:space="preserve"> </w:t>
      </w:r>
      <w:r w:rsidRPr="00BB23F5">
        <w:rPr>
          <w:color w:val="1C1C1A"/>
          <w:szCs w:val="24"/>
          <w:lang w:val="en-GB"/>
        </w:rPr>
        <w:t>of</w:t>
      </w:r>
      <w:r w:rsidRPr="00BB23F5">
        <w:rPr>
          <w:color w:val="1C1C1A"/>
          <w:spacing w:val="-3"/>
          <w:szCs w:val="24"/>
          <w:lang w:val="en-GB"/>
        </w:rPr>
        <w:t xml:space="preserve"> </w:t>
      </w:r>
      <w:r w:rsidRPr="00BB23F5">
        <w:rPr>
          <w:color w:val="1C1C1A"/>
          <w:szCs w:val="24"/>
          <w:lang w:val="en-GB"/>
        </w:rPr>
        <w:t>strategy</w:t>
      </w:r>
      <w:r w:rsidRPr="00BB23F5">
        <w:rPr>
          <w:color w:val="1C1C1A"/>
          <w:spacing w:val="-3"/>
          <w:szCs w:val="24"/>
          <w:lang w:val="en-GB"/>
        </w:rPr>
        <w:t xml:space="preserve"> </w:t>
      </w:r>
      <w:r w:rsidRPr="00BB23F5">
        <w:rPr>
          <w:color w:val="1C1C1A"/>
          <w:szCs w:val="24"/>
          <w:lang w:val="en-GB"/>
        </w:rPr>
        <w:t>may</w:t>
      </w:r>
      <w:r w:rsidRPr="00BB23F5">
        <w:rPr>
          <w:color w:val="1C1C1A"/>
          <w:spacing w:val="-3"/>
          <w:szCs w:val="24"/>
          <w:lang w:val="en-GB"/>
        </w:rPr>
        <w:t xml:space="preserve"> </w:t>
      </w:r>
      <w:r w:rsidRPr="00BB23F5">
        <w:rPr>
          <w:color w:val="1C1C1A"/>
          <w:szCs w:val="24"/>
          <w:lang w:val="en-GB"/>
        </w:rPr>
        <w:t>receive</w:t>
      </w:r>
      <w:r w:rsidRPr="00BB23F5">
        <w:rPr>
          <w:color w:val="1C1C1A"/>
          <w:spacing w:val="-3"/>
          <w:szCs w:val="24"/>
          <w:lang w:val="en-GB"/>
        </w:rPr>
        <w:t xml:space="preserve"> </w:t>
      </w:r>
      <w:r w:rsidRPr="00BB23F5">
        <w:rPr>
          <w:color w:val="1C1C1A"/>
          <w:szCs w:val="24"/>
          <w:lang w:val="en-GB"/>
        </w:rPr>
        <w:t>active</w:t>
      </w:r>
      <w:r w:rsidRPr="00BB23F5">
        <w:rPr>
          <w:color w:val="1C1C1A"/>
          <w:spacing w:val="-3"/>
          <w:szCs w:val="24"/>
          <w:lang w:val="en-GB"/>
        </w:rPr>
        <w:t xml:space="preserve"> </w:t>
      </w:r>
      <w:r w:rsidRPr="00BB23F5">
        <w:rPr>
          <w:color w:val="1C1C1A"/>
          <w:szCs w:val="24"/>
          <w:lang w:val="en-GB"/>
        </w:rPr>
        <w:t>support</w:t>
      </w:r>
      <w:r w:rsidRPr="00BB23F5">
        <w:rPr>
          <w:color w:val="1C1C1A"/>
          <w:spacing w:val="-3"/>
          <w:szCs w:val="24"/>
          <w:lang w:val="en-GB"/>
        </w:rPr>
        <w:t xml:space="preserve"> </w:t>
      </w:r>
      <w:r w:rsidRPr="00BB23F5">
        <w:rPr>
          <w:color w:val="1C1C1A"/>
          <w:szCs w:val="24"/>
          <w:lang w:val="en-GB"/>
        </w:rPr>
        <w:t>from</w:t>
      </w:r>
      <w:r w:rsidRPr="00BB23F5">
        <w:rPr>
          <w:color w:val="1C1C1A"/>
          <w:spacing w:val="-3"/>
          <w:szCs w:val="24"/>
          <w:lang w:val="en-GB"/>
        </w:rPr>
        <w:t xml:space="preserve"> </w:t>
      </w:r>
      <w:r w:rsidRPr="00BB23F5">
        <w:rPr>
          <w:color w:val="1C1C1A"/>
          <w:szCs w:val="24"/>
          <w:lang w:val="en-GB"/>
        </w:rPr>
        <w:t>this</w:t>
      </w:r>
      <w:r w:rsidRPr="00BB23F5">
        <w:rPr>
          <w:color w:val="1C1C1A"/>
          <w:spacing w:val="-3"/>
          <w:szCs w:val="24"/>
          <w:lang w:val="en-GB"/>
        </w:rPr>
        <w:t xml:space="preserve"> </w:t>
      </w:r>
      <w:r w:rsidRPr="00BB23F5">
        <w:rPr>
          <w:color w:val="1C1C1A"/>
          <w:szCs w:val="24"/>
          <w:lang w:val="en-GB"/>
        </w:rPr>
        <w:t>group.</w:t>
      </w:r>
      <w:r w:rsidRPr="00BB23F5">
        <w:rPr>
          <w:color w:val="1C1C1A"/>
          <w:spacing w:val="-3"/>
          <w:szCs w:val="24"/>
          <w:lang w:val="en-GB"/>
        </w:rPr>
        <w:t xml:space="preserve"> </w:t>
      </w:r>
      <w:r w:rsidRPr="00BB23F5">
        <w:rPr>
          <w:color w:val="1C1C1A"/>
          <w:szCs w:val="24"/>
          <w:lang w:val="en-GB"/>
        </w:rPr>
        <w:t xml:space="preserve">Thanks to a detailed analysis of respondents' attitudes regarding individual explanatory variables, it is possible to define precisely targeted improvement actions. The lack of such references most often leads </w:t>
      </w:r>
      <w:r w:rsidRPr="00BB23F5">
        <w:rPr>
          <w:color w:val="1C1C1A"/>
          <w:szCs w:val="24"/>
          <w:lang w:val="en-GB"/>
        </w:rPr>
        <w:lastRenderedPageBreak/>
        <w:t>to implementation errors, resulting in employees returning to their old ways of behaving, and an LSS initiative that needs to be maintained correctly will fail sooner or later.</w:t>
      </w:r>
    </w:p>
    <w:p w14:paraId="2859F5DA" w14:textId="369FE37D" w:rsidR="00137286" w:rsidRDefault="00137286" w:rsidP="00137286">
      <w:pPr>
        <w:pStyle w:val="Heading2"/>
        <w:rPr>
          <w:lang w:val="en-GB"/>
        </w:rPr>
      </w:pPr>
      <w:r w:rsidRPr="00137286">
        <w:rPr>
          <w:color w:val="C00000"/>
          <w:lang w:val="en-GB"/>
        </w:rPr>
        <w:t>Normative Management Systems</w:t>
      </w:r>
      <w:r>
        <w:rPr>
          <w:lang w:val="en-GB"/>
        </w:rPr>
        <w:t xml:space="preserve"> (PGR)</w:t>
      </w:r>
    </w:p>
    <w:p w14:paraId="54678C24" w14:textId="77777777" w:rsidR="00A32BD9" w:rsidRPr="00BB23F5" w:rsidRDefault="00A32BD9" w:rsidP="00A32BD9">
      <w:pPr>
        <w:ind w:right="-11" w:firstLine="397"/>
        <w:rPr>
          <w:szCs w:val="24"/>
          <w:lang w:val="en-GB"/>
        </w:rPr>
      </w:pPr>
      <w:r w:rsidRPr="00BB23F5">
        <w:rPr>
          <w:color w:val="1C1C1A"/>
          <w:szCs w:val="24"/>
          <w:lang w:val="en-GB"/>
        </w:rPr>
        <w:t>When</w:t>
      </w:r>
      <w:r w:rsidRPr="00BB23F5">
        <w:rPr>
          <w:color w:val="1C1C1A"/>
          <w:spacing w:val="-6"/>
          <w:szCs w:val="24"/>
          <w:lang w:val="en-GB"/>
        </w:rPr>
        <w:t xml:space="preserve"> </w:t>
      </w:r>
      <w:r w:rsidRPr="00BB23F5">
        <w:rPr>
          <w:color w:val="1C1C1A"/>
          <w:szCs w:val="24"/>
          <w:lang w:val="en-GB"/>
        </w:rPr>
        <w:t>discussing</w:t>
      </w:r>
      <w:r w:rsidRPr="00BB23F5">
        <w:rPr>
          <w:color w:val="1C1C1A"/>
          <w:spacing w:val="-6"/>
          <w:szCs w:val="24"/>
          <w:lang w:val="en-GB"/>
        </w:rPr>
        <w:t xml:space="preserve"> </w:t>
      </w:r>
      <w:r w:rsidRPr="00BB23F5">
        <w:rPr>
          <w:color w:val="1C1C1A"/>
          <w:szCs w:val="24"/>
          <w:lang w:val="en-GB"/>
        </w:rPr>
        <w:t>contemporary</w:t>
      </w:r>
      <w:r w:rsidRPr="00BB23F5">
        <w:rPr>
          <w:color w:val="1C1C1A"/>
          <w:spacing w:val="-6"/>
          <w:szCs w:val="24"/>
          <w:lang w:val="en-GB"/>
        </w:rPr>
        <w:t xml:space="preserve"> </w:t>
      </w:r>
      <w:r w:rsidRPr="00BB23F5">
        <w:rPr>
          <w:color w:val="1C1C1A"/>
          <w:szCs w:val="24"/>
          <w:lang w:val="en-GB"/>
        </w:rPr>
        <w:t>concepts</w:t>
      </w:r>
      <w:r w:rsidRPr="00BB23F5">
        <w:rPr>
          <w:color w:val="1C1C1A"/>
          <w:spacing w:val="-6"/>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quality</w:t>
      </w:r>
      <w:r w:rsidRPr="00BB23F5">
        <w:rPr>
          <w:color w:val="1C1C1A"/>
          <w:spacing w:val="-6"/>
          <w:szCs w:val="24"/>
          <w:lang w:val="en-GB"/>
        </w:rPr>
        <w:t xml:space="preserve"> </w:t>
      </w:r>
      <w:r w:rsidRPr="00BB23F5">
        <w:rPr>
          <w:color w:val="1C1C1A"/>
          <w:szCs w:val="24"/>
          <w:lang w:val="en-GB"/>
        </w:rPr>
        <w:t>management</w:t>
      </w:r>
      <w:r w:rsidRPr="00BB23F5">
        <w:rPr>
          <w:color w:val="1C1C1A"/>
          <w:spacing w:val="-6"/>
          <w:szCs w:val="24"/>
          <w:lang w:val="en-GB"/>
        </w:rPr>
        <w:t xml:space="preserve"> </w:t>
      </w:r>
      <w:r w:rsidRPr="00BB23F5">
        <w:rPr>
          <w:color w:val="1C1C1A"/>
          <w:szCs w:val="24"/>
          <w:lang w:val="en-GB"/>
        </w:rPr>
        <w:t>in</w:t>
      </w:r>
      <w:r w:rsidRPr="00BB23F5">
        <w:rPr>
          <w:color w:val="1C1C1A"/>
          <w:spacing w:val="-6"/>
          <w:szCs w:val="24"/>
          <w:lang w:val="en-GB"/>
        </w:rPr>
        <w:t xml:space="preserve"> </w:t>
      </w:r>
      <w:r w:rsidRPr="00BB23F5">
        <w:rPr>
          <w:color w:val="1C1C1A"/>
          <w:szCs w:val="24"/>
          <w:lang w:val="en-GB"/>
        </w:rPr>
        <w:t>higher</w:t>
      </w:r>
      <w:r w:rsidRPr="00BB23F5">
        <w:rPr>
          <w:color w:val="1C1C1A"/>
          <w:spacing w:val="-6"/>
          <w:szCs w:val="24"/>
          <w:lang w:val="en-GB"/>
        </w:rPr>
        <w:t xml:space="preserve"> </w:t>
      </w:r>
      <w:r w:rsidRPr="00BB23F5">
        <w:rPr>
          <w:color w:val="1C1C1A"/>
          <w:szCs w:val="24"/>
          <w:lang w:val="en-GB"/>
        </w:rPr>
        <w:t>education,</w:t>
      </w:r>
      <w:r w:rsidRPr="00BB23F5">
        <w:rPr>
          <w:color w:val="1C1C1A"/>
          <w:spacing w:val="-6"/>
          <w:szCs w:val="24"/>
          <w:lang w:val="en-GB"/>
        </w:rPr>
        <w:t xml:space="preserve"> </w:t>
      </w:r>
      <w:r w:rsidRPr="00BB23F5">
        <w:rPr>
          <w:color w:val="1C1C1A"/>
          <w:szCs w:val="24"/>
          <w:lang w:val="en-GB"/>
        </w:rPr>
        <w:t>one</w:t>
      </w:r>
      <w:r w:rsidRPr="00BB23F5">
        <w:rPr>
          <w:color w:val="1C1C1A"/>
          <w:spacing w:val="-6"/>
          <w:szCs w:val="24"/>
          <w:lang w:val="en-GB"/>
        </w:rPr>
        <w:t xml:space="preserve"> </w:t>
      </w:r>
      <w:r w:rsidRPr="00BB23F5">
        <w:rPr>
          <w:color w:val="1C1C1A"/>
          <w:szCs w:val="24"/>
          <w:lang w:val="en-GB"/>
        </w:rPr>
        <w:t>must include</w:t>
      </w:r>
      <w:r w:rsidRPr="00BB23F5">
        <w:rPr>
          <w:color w:val="1C1C1A"/>
          <w:spacing w:val="-4"/>
          <w:szCs w:val="24"/>
          <w:lang w:val="en-GB"/>
        </w:rPr>
        <w:t xml:space="preserve"> </w:t>
      </w:r>
      <w:r w:rsidRPr="00BB23F5">
        <w:rPr>
          <w:color w:val="1C1C1A"/>
          <w:szCs w:val="24"/>
          <w:lang w:val="en-GB"/>
        </w:rPr>
        <w:t>normative</w:t>
      </w:r>
      <w:r w:rsidRPr="00BB23F5">
        <w:rPr>
          <w:color w:val="1C1C1A"/>
          <w:spacing w:val="-4"/>
          <w:szCs w:val="24"/>
          <w:lang w:val="en-GB"/>
        </w:rPr>
        <w:t xml:space="preserve"> </w:t>
      </w:r>
      <w:r w:rsidRPr="00BB23F5">
        <w:rPr>
          <w:color w:val="1C1C1A"/>
          <w:szCs w:val="24"/>
          <w:lang w:val="en-GB"/>
        </w:rPr>
        <w:t>(standardised)</w:t>
      </w:r>
      <w:r w:rsidRPr="00BB23F5">
        <w:rPr>
          <w:color w:val="1C1C1A"/>
          <w:spacing w:val="-4"/>
          <w:szCs w:val="24"/>
          <w:lang w:val="en-GB"/>
        </w:rPr>
        <w:t xml:space="preserve"> </w:t>
      </w:r>
      <w:r w:rsidRPr="00BB23F5">
        <w:rPr>
          <w:color w:val="1C1C1A"/>
          <w:szCs w:val="24"/>
          <w:lang w:val="en-GB"/>
        </w:rPr>
        <w:t>management</w:t>
      </w:r>
      <w:r w:rsidRPr="00BB23F5">
        <w:rPr>
          <w:color w:val="1C1C1A"/>
          <w:spacing w:val="-4"/>
          <w:szCs w:val="24"/>
          <w:lang w:val="en-GB"/>
        </w:rPr>
        <w:t xml:space="preserve"> </w:t>
      </w:r>
      <w:r w:rsidRPr="00BB23F5">
        <w:rPr>
          <w:color w:val="1C1C1A"/>
          <w:szCs w:val="24"/>
          <w:lang w:val="en-GB"/>
        </w:rPr>
        <w:t>systems,</w:t>
      </w:r>
      <w:r w:rsidRPr="00BB23F5">
        <w:rPr>
          <w:color w:val="1C1C1A"/>
          <w:spacing w:val="-4"/>
          <w:szCs w:val="24"/>
          <w:lang w:val="en-GB"/>
        </w:rPr>
        <w:t xml:space="preserve"> </w:t>
      </w:r>
      <w:r w:rsidRPr="00BB23F5">
        <w:rPr>
          <w:color w:val="1C1C1A"/>
          <w:szCs w:val="24"/>
          <w:lang w:val="en-GB"/>
        </w:rPr>
        <w:t>primarily</w:t>
      </w:r>
      <w:r w:rsidRPr="00BB23F5">
        <w:rPr>
          <w:color w:val="1C1C1A"/>
          <w:spacing w:val="-4"/>
          <w:szCs w:val="24"/>
          <w:lang w:val="en-GB"/>
        </w:rPr>
        <w:t xml:space="preserve"> </w:t>
      </w:r>
      <w:r w:rsidRPr="00BB23F5">
        <w:rPr>
          <w:color w:val="1C1C1A"/>
          <w:szCs w:val="24"/>
          <w:lang w:val="en-GB"/>
        </w:rPr>
        <w:t>those</w:t>
      </w:r>
      <w:r w:rsidRPr="00BB23F5">
        <w:rPr>
          <w:color w:val="1C1C1A"/>
          <w:spacing w:val="-4"/>
          <w:szCs w:val="24"/>
          <w:lang w:val="en-GB"/>
        </w:rPr>
        <w:t xml:space="preserve"> </w:t>
      </w:r>
      <w:r w:rsidRPr="00BB23F5">
        <w:rPr>
          <w:color w:val="1C1C1A"/>
          <w:szCs w:val="24"/>
          <w:lang w:val="en-GB"/>
        </w:rPr>
        <w:t>described</w:t>
      </w:r>
      <w:r w:rsidRPr="00BB23F5">
        <w:rPr>
          <w:color w:val="1C1C1A"/>
          <w:spacing w:val="-4"/>
          <w:szCs w:val="24"/>
          <w:lang w:val="en-GB"/>
        </w:rPr>
        <w:t xml:space="preserve"> </w:t>
      </w:r>
      <w:r w:rsidRPr="00BB23F5">
        <w:rPr>
          <w:color w:val="1C1C1A"/>
          <w:szCs w:val="24"/>
          <w:lang w:val="en-GB"/>
        </w:rPr>
        <w:t>by</w:t>
      </w:r>
      <w:r w:rsidRPr="00BB23F5">
        <w:rPr>
          <w:color w:val="1C1C1A"/>
          <w:spacing w:val="-4"/>
          <w:szCs w:val="24"/>
          <w:lang w:val="en-GB"/>
        </w:rPr>
        <w:t xml:space="preserve"> </w:t>
      </w:r>
      <w:r w:rsidRPr="00BB23F5">
        <w:rPr>
          <w:color w:val="1C1C1A"/>
          <w:szCs w:val="24"/>
          <w:lang w:val="en-GB"/>
        </w:rPr>
        <w:t>models</w:t>
      </w:r>
      <w:r w:rsidRPr="00BB23F5">
        <w:rPr>
          <w:color w:val="1C1C1A"/>
          <w:spacing w:val="-4"/>
          <w:szCs w:val="24"/>
          <w:lang w:val="en-GB"/>
        </w:rPr>
        <w:t xml:space="preserve"> </w:t>
      </w:r>
      <w:r w:rsidRPr="00BB23F5">
        <w:rPr>
          <w:color w:val="1C1C1A"/>
          <w:szCs w:val="24"/>
          <w:lang w:val="en-GB"/>
        </w:rPr>
        <w:t>presented in international standards published by ISO.</w:t>
      </w:r>
    </w:p>
    <w:p w14:paraId="23782F4D" w14:textId="77777777" w:rsidR="00A32BD9" w:rsidRPr="00BB23F5" w:rsidRDefault="00A32BD9" w:rsidP="00A32BD9">
      <w:pPr>
        <w:ind w:right="-11" w:firstLine="397"/>
        <w:rPr>
          <w:szCs w:val="24"/>
          <w:lang w:val="en-GB"/>
        </w:rPr>
      </w:pPr>
      <w:r w:rsidRPr="00BB23F5">
        <w:rPr>
          <w:color w:val="1C1C1A"/>
          <w:szCs w:val="24"/>
          <w:lang w:val="en-GB"/>
        </w:rPr>
        <w:t>Implementing quality management systems (QMS) in universities, e.g., according to ISO 9001, can be very diverse. This diversity results from different motives and needs of individual entities. One such premise is, for example, the requirements of international organisations adopted as part of the system for recognising specialised qualifications (diplomas) of graduates of a given type of university. Quality management systems are implemented and certified in universities, selected faculties, and individual departments or laboratories. It is not easy</w:t>
      </w:r>
      <w:r w:rsidRPr="00BB23F5">
        <w:rPr>
          <w:color w:val="1C1C1A"/>
          <w:spacing w:val="-4"/>
          <w:szCs w:val="24"/>
          <w:lang w:val="en-GB"/>
        </w:rPr>
        <w:t xml:space="preserve"> </w:t>
      </w:r>
      <w:r w:rsidRPr="00BB23F5">
        <w:rPr>
          <w:color w:val="1C1C1A"/>
          <w:szCs w:val="24"/>
          <w:lang w:val="en-GB"/>
        </w:rPr>
        <w:t>to</w:t>
      </w:r>
      <w:r w:rsidRPr="00BB23F5">
        <w:rPr>
          <w:color w:val="1C1C1A"/>
          <w:spacing w:val="-4"/>
          <w:szCs w:val="24"/>
          <w:lang w:val="en-GB"/>
        </w:rPr>
        <w:t xml:space="preserve"> </w:t>
      </w:r>
      <w:r w:rsidRPr="00BB23F5">
        <w:rPr>
          <w:color w:val="1C1C1A"/>
          <w:szCs w:val="24"/>
          <w:lang w:val="en-GB"/>
        </w:rPr>
        <w:t>indicate</w:t>
      </w:r>
      <w:r w:rsidRPr="00BB23F5">
        <w:rPr>
          <w:color w:val="1C1C1A"/>
          <w:spacing w:val="-4"/>
          <w:szCs w:val="24"/>
          <w:lang w:val="en-GB"/>
        </w:rPr>
        <w:t xml:space="preserve"> </w:t>
      </w:r>
      <w:r w:rsidRPr="00BB23F5">
        <w:rPr>
          <w:color w:val="1C1C1A"/>
          <w:szCs w:val="24"/>
          <w:lang w:val="en-GB"/>
        </w:rPr>
        <w:t>which</w:t>
      </w:r>
      <w:r w:rsidRPr="00BB23F5">
        <w:rPr>
          <w:color w:val="1C1C1A"/>
          <w:spacing w:val="-4"/>
          <w:szCs w:val="24"/>
          <w:lang w:val="en-GB"/>
        </w:rPr>
        <w:t xml:space="preserve"> </w:t>
      </w:r>
      <w:r w:rsidRPr="00BB23F5">
        <w:rPr>
          <w:color w:val="1C1C1A"/>
          <w:szCs w:val="24"/>
          <w:lang w:val="en-GB"/>
        </w:rPr>
        <w:t>of</w:t>
      </w:r>
      <w:r w:rsidRPr="00BB23F5">
        <w:rPr>
          <w:color w:val="1C1C1A"/>
          <w:spacing w:val="-4"/>
          <w:szCs w:val="24"/>
          <w:lang w:val="en-GB"/>
        </w:rPr>
        <w:t xml:space="preserve"> </w:t>
      </w:r>
      <w:r w:rsidRPr="00BB23F5">
        <w:rPr>
          <w:color w:val="1C1C1A"/>
          <w:szCs w:val="24"/>
          <w:lang w:val="en-GB"/>
        </w:rPr>
        <w:t>these</w:t>
      </w:r>
      <w:r w:rsidRPr="00BB23F5">
        <w:rPr>
          <w:color w:val="1C1C1A"/>
          <w:spacing w:val="-4"/>
          <w:szCs w:val="24"/>
          <w:lang w:val="en-GB"/>
        </w:rPr>
        <w:t xml:space="preserve"> </w:t>
      </w:r>
      <w:r w:rsidRPr="00BB23F5">
        <w:rPr>
          <w:color w:val="1C1C1A"/>
          <w:szCs w:val="24"/>
          <w:lang w:val="en-GB"/>
        </w:rPr>
        <w:t>approaches</w:t>
      </w:r>
      <w:r w:rsidRPr="00BB23F5">
        <w:rPr>
          <w:color w:val="1C1C1A"/>
          <w:spacing w:val="-4"/>
          <w:szCs w:val="24"/>
          <w:lang w:val="en-GB"/>
        </w:rPr>
        <w:t xml:space="preserve"> </w:t>
      </w:r>
      <w:r w:rsidRPr="00BB23F5">
        <w:rPr>
          <w:color w:val="1C1C1A"/>
          <w:szCs w:val="24"/>
          <w:lang w:val="en-GB"/>
        </w:rPr>
        <w:t>is</w:t>
      </w:r>
      <w:r w:rsidRPr="00BB23F5">
        <w:rPr>
          <w:color w:val="1C1C1A"/>
          <w:spacing w:val="-4"/>
          <w:szCs w:val="24"/>
          <w:lang w:val="en-GB"/>
        </w:rPr>
        <w:t xml:space="preserve"> </w:t>
      </w:r>
      <w:r w:rsidRPr="00BB23F5">
        <w:rPr>
          <w:color w:val="1C1C1A"/>
          <w:szCs w:val="24"/>
          <w:lang w:val="en-GB"/>
        </w:rPr>
        <w:t>optimal.</w:t>
      </w:r>
      <w:r w:rsidRPr="00BB23F5">
        <w:rPr>
          <w:color w:val="1C1C1A"/>
          <w:spacing w:val="-4"/>
          <w:szCs w:val="24"/>
          <w:lang w:val="en-GB"/>
        </w:rPr>
        <w:t xml:space="preserve"> </w:t>
      </w:r>
      <w:r w:rsidRPr="00BB23F5">
        <w:rPr>
          <w:color w:val="1C1C1A"/>
          <w:szCs w:val="24"/>
          <w:lang w:val="en-GB"/>
        </w:rPr>
        <w:t>An</w:t>
      </w:r>
      <w:r w:rsidRPr="00BB23F5">
        <w:rPr>
          <w:color w:val="1C1C1A"/>
          <w:spacing w:val="-4"/>
          <w:szCs w:val="24"/>
          <w:lang w:val="en-GB"/>
        </w:rPr>
        <w:t xml:space="preserve"> </w:t>
      </w:r>
      <w:r w:rsidRPr="00BB23F5">
        <w:rPr>
          <w:color w:val="1C1C1A"/>
          <w:szCs w:val="24"/>
          <w:lang w:val="en-GB"/>
        </w:rPr>
        <w:t>implementation</w:t>
      </w:r>
      <w:r w:rsidRPr="00BB23F5">
        <w:rPr>
          <w:color w:val="1C1C1A"/>
          <w:spacing w:val="-4"/>
          <w:szCs w:val="24"/>
          <w:lang w:val="en-GB"/>
        </w:rPr>
        <w:t xml:space="preserve"> </w:t>
      </w:r>
      <w:r w:rsidRPr="00BB23F5">
        <w:rPr>
          <w:color w:val="1C1C1A"/>
          <w:szCs w:val="24"/>
          <w:lang w:val="en-GB"/>
        </w:rPr>
        <w:t>method</w:t>
      </w:r>
      <w:r w:rsidRPr="00BB23F5">
        <w:rPr>
          <w:color w:val="1C1C1A"/>
          <w:spacing w:val="-4"/>
          <w:szCs w:val="24"/>
          <w:lang w:val="en-GB"/>
        </w:rPr>
        <w:t xml:space="preserve"> </w:t>
      </w:r>
      <w:r w:rsidRPr="00BB23F5">
        <w:rPr>
          <w:color w:val="1C1C1A"/>
          <w:szCs w:val="24"/>
          <w:lang w:val="en-GB"/>
        </w:rPr>
        <w:t>confirmed</w:t>
      </w:r>
      <w:r w:rsidRPr="00BB23F5">
        <w:rPr>
          <w:color w:val="1C1C1A"/>
          <w:spacing w:val="-4"/>
          <w:szCs w:val="24"/>
          <w:lang w:val="en-GB"/>
        </w:rPr>
        <w:t xml:space="preserve"> </w:t>
      </w:r>
      <w:r w:rsidRPr="00BB23F5">
        <w:rPr>
          <w:color w:val="1C1C1A"/>
          <w:szCs w:val="24"/>
          <w:lang w:val="en-GB"/>
        </w:rPr>
        <w:t>in</w:t>
      </w:r>
      <w:r w:rsidRPr="00BB23F5">
        <w:rPr>
          <w:color w:val="1C1C1A"/>
          <w:spacing w:val="-4"/>
          <w:szCs w:val="24"/>
          <w:lang w:val="en-GB"/>
        </w:rPr>
        <w:t xml:space="preserve"> </w:t>
      </w:r>
      <w:r w:rsidRPr="00BB23F5">
        <w:rPr>
          <w:color w:val="1C1C1A"/>
          <w:szCs w:val="24"/>
          <w:lang w:val="en-GB"/>
        </w:rPr>
        <w:t>large organisations is pilot implementation on a smaller scale (e.g. a selected university department or a selected central administration unit) and using positive experiences in other organisational units.</w:t>
      </w:r>
    </w:p>
    <w:p w14:paraId="54BB57DE" w14:textId="77777777" w:rsidR="00A32BD9" w:rsidRPr="00BB23F5" w:rsidRDefault="00A32BD9" w:rsidP="00A32BD9">
      <w:pPr>
        <w:ind w:right="-11" w:firstLine="385"/>
        <w:rPr>
          <w:szCs w:val="24"/>
          <w:lang w:val="en-GB"/>
        </w:rPr>
      </w:pPr>
      <w:r w:rsidRPr="00BB23F5">
        <w:rPr>
          <w:color w:val="1C1C1A"/>
          <w:szCs w:val="24"/>
          <w:lang w:val="en-GB"/>
        </w:rPr>
        <w:t>Even</w:t>
      </w:r>
      <w:r w:rsidRPr="00BB23F5">
        <w:rPr>
          <w:color w:val="1C1C1A"/>
          <w:spacing w:val="-4"/>
          <w:szCs w:val="24"/>
          <w:lang w:val="en-GB"/>
        </w:rPr>
        <w:t xml:space="preserve"> </w:t>
      </w:r>
      <w:r w:rsidRPr="00BB23F5">
        <w:rPr>
          <w:color w:val="1C1C1A"/>
          <w:szCs w:val="24"/>
          <w:lang w:val="en-GB"/>
        </w:rPr>
        <w:t>though</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use</w:t>
      </w:r>
      <w:r w:rsidRPr="00BB23F5">
        <w:rPr>
          <w:color w:val="1C1C1A"/>
          <w:spacing w:val="-4"/>
          <w:szCs w:val="24"/>
          <w:lang w:val="en-GB"/>
        </w:rPr>
        <w:t xml:space="preserve"> </w:t>
      </w:r>
      <w:r w:rsidRPr="00BB23F5">
        <w:rPr>
          <w:color w:val="1C1C1A"/>
          <w:szCs w:val="24"/>
          <w:lang w:val="en-GB"/>
        </w:rPr>
        <w:t>of</w:t>
      </w:r>
      <w:r w:rsidRPr="00BB23F5">
        <w:rPr>
          <w:color w:val="1C1C1A"/>
          <w:spacing w:val="-4"/>
          <w:szCs w:val="24"/>
          <w:lang w:val="en-GB"/>
        </w:rPr>
        <w:t xml:space="preserve"> </w:t>
      </w:r>
      <w:r w:rsidRPr="00BB23F5">
        <w:rPr>
          <w:color w:val="1C1C1A"/>
          <w:szCs w:val="24"/>
          <w:lang w:val="en-GB"/>
        </w:rPr>
        <w:t>QMS</w:t>
      </w:r>
      <w:r w:rsidRPr="00BB23F5">
        <w:rPr>
          <w:color w:val="1C1C1A"/>
          <w:spacing w:val="-4"/>
          <w:szCs w:val="24"/>
          <w:lang w:val="en-GB"/>
        </w:rPr>
        <w:t xml:space="preserve"> </w:t>
      </w:r>
      <w:r w:rsidRPr="00BB23F5">
        <w:rPr>
          <w:color w:val="1C1C1A"/>
          <w:szCs w:val="24"/>
          <w:lang w:val="en-GB"/>
        </w:rPr>
        <w:t>according</w:t>
      </w:r>
      <w:r w:rsidRPr="00BB23F5">
        <w:rPr>
          <w:color w:val="1C1C1A"/>
          <w:spacing w:val="-4"/>
          <w:szCs w:val="24"/>
          <w:lang w:val="en-GB"/>
        </w:rPr>
        <w:t xml:space="preserve"> </w:t>
      </w:r>
      <w:r w:rsidRPr="00BB23F5">
        <w:rPr>
          <w:color w:val="1C1C1A"/>
          <w:szCs w:val="24"/>
          <w:lang w:val="en-GB"/>
        </w:rPr>
        <w:t>to</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ISO</w:t>
      </w:r>
      <w:r w:rsidRPr="00BB23F5">
        <w:rPr>
          <w:color w:val="1C1C1A"/>
          <w:spacing w:val="-4"/>
          <w:szCs w:val="24"/>
          <w:lang w:val="en-GB"/>
        </w:rPr>
        <w:t xml:space="preserve"> </w:t>
      </w:r>
      <w:r w:rsidRPr="00BB23F5">
        <w:rPr>
          <w:color w:val="1C1C1A"/>
          <w:szCs w:val="24"/>
          <w:lang w:val="en-GB"/>
        </w:rPr>
        <w:t>9001</w:t>
      </w:r>
      <w:r w:rsidRPr="00BB23F5">
        <w:rPr>
          <w:color w:val="1C1C1A"/>
          <w:spacing w:val="-4"/>
          <w:szCs w:val="24"/>
          <w:lang w:val="en-GB"/>
        </w:rPr>
        <w:t xml:space="preserve"> </w:t>
      </w:r>
      <w:r w:rsidRPr="00BB23F5">
        <w:rPr>
          <w:color w:val="1C1C1A"/>
          <w:szCs w:val="24"/>
          <w:lang w:val="en-GB"/>
        </w:rPr>
        <w:t>standard</w:t>
      </w:r>
      <w:r w:rsidRPr="00BB23F5">
        <w:rPr>
          <w:color w:val="1C1C1A"/>
          <w:spacing w:val="-4"/>
          <w:szCs w:val="24"/>
          <w:lang w:val="en-GB"/>
        </w:rPr>
        <w:t xml:space="preserve"> </w:t>
      </w:r>
      <w:r w:rsidRPr="00BB23F5">
        <w:rPr>
          <w:color w:val="1C1C1A"/>
          <w:szCs w:val="24"/>
          <w:lang w:val="en-GB"/>
        </w:rPr>
        <w:t>in</w:t>
      </w:r>
      <w:r w:rsidRPr="00BB23F5">
        <w:rPr>
          <w:color w:val="1C1C1A"/>
          <w:spacing w:val="-4"/>
          <w:szCs w:val="24"/>
          <w:lang w:val="en-GB"/>
        </w:rPr>
        <w:t xml:space="preserve"> </w:t>
      </w:r>
      <w:r w:rsidRPr="00BB23F5">
        <w:rPr>
          <w:color w:val="1C1C1A"/>
          <w:szCs w:val="24"/>
          <w:lang w:val="en-GB"/>
        </w:rPr>
        <w:t>higher</w:t>
      </w:r>
      <w:r w:rsidRPr="00BB23F5">
        <w:rPr>
          <w:color w:val="1C1C1A"/>
          <w:spacing w:val="-4"/>
          <w:szCs w:val="24"/>
          <w:lang w:val="en-GB"/>
        </w:rPr>
        <w:t xml:space="preserve"> </w:t>
      </w:r>
      <w:r w:rsidRPr="00BB23F5">
        <w:rPr>
          <w:color w:val="1C1C1A"/>
          <w:szCs w:val="24"/>
          <w:lang w:val="en-GB"/>
        </w:rPr>
        <w:t>education</w:t>
      </w:r>
      <w:r w:rsidRPr="00BB23F5">
        <w:rPr>
          <w:color w:val="1C1C1A"/>
          <w:spacing w:val="-4"/>
          <w:szCs w:val="24"/>
          <w:lang w:val="en-GB"/>
        </w:rPr>
        <w:t xml:space="preserve"> </w:t>
      </w:r>
      <w:r w:rsidRPr="00BB23F5">
        <w:rPr>
          <w:color w:val="1C1C1A"/>
          <w:szCs w:val="24"/>
          <w:lang w:val="en-GB"/>
        </w:rPr>
        <w:t>institutions worldwide</w:t>
      </w:r>
      <w:r w:rsidRPr="00BB23F5">
        <w:rPr>
          <w:color w:val="1C1C1A"/>
          <w:spacing w:val="-4"/>
          <w:szCs w:val="24"/>
          <w:lang w:val="en-GB"/>
        </w:rPr>
        <w:t xml:space="preserve"> </w:t>
      </w:r>
      <w:r w:rsidRPr="00BB23F5">
        <w:rPr>
          <w:color w:val="1C1C1A"/>
          <w:szCs w:val="24"/>
          <w:lang w:val="en-GB"/>
        </w:rPr>
        <w:t>is</w:t>
      </w:r>
      <w:r w:rsidRPr="00BB23F5">
        <w:rPr>
          <w:color w:val="1C1C1A"/>
          <w:spacing w:val="-4"/>
          <w:szCs w:val="24"/>
          <w:lang w:val="en-GB"/>
        </w:rPr>
        <w:t xml:space="preserve"> </w:t>
      </w:r>
      <w:r w:rsidRPr="00BB23F5">
        <w:rPr>
          <w:color w:val="1C1C1A"/>
          <w:szCs w:val="24"/>
          <w:lang w:val="en-GB"/>
        </w:rPr>
        <w:t>quite</w:t>
      </w:r>
      <w:r w:rsidRPr="00BB23F5">
        <w:rPr>
          <w:color w:val="1C1C1A"/>
          <w:spacing w:val="-4"/>
          <w:szCs w:val="24"/>
          <w:lang w:val="en-GB"/>
        </w:rPr>
        <w:t xml:space="preserve"> </w:t>
      </w:r>
      <w:r w:rsidRPr="00BB23F5">
        <w:rPr>
          <w:color w:val="1C1C1A"/>
          <w:szCs w:val="24"/>
          <w:lang w:val="en-GB"/>
        </w:rPr>
        <w:t>common,</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interest</w:t>
      </w:r>
      <w:r w:rsidRPr="00BB23F5">
        <w:rPr>
          <w:color w:val="1C1C1A"/>
          <w:spacing w:val="-4"/>
          <w:szCs w:val="24"/>
          <w:lang w:val="en-GB"/>
        </w:rPr>
        <w:t xml:space="preserve"> </w:t>
      </w:r>
      <w:r w:rsidRPr="00BB23F5">
        <w:rPr>
          <w:color w:val="1C1C1A"/>
          <w:szCs w:val="24"/>
          <w:lang w:val="en-GB"/>
        </w:rPr>
        <w:t>in</w:t>
      </w:r>
      <w:r w:rsidRPr="00BB23F5">
        <w:rPr>
          <w:color w:val="1C1C1A"/>
          <w:spacing w:val="-4"/>
          <w:szCs w:val="24"/>
          <w:lang w:val="en-GB"/>
        </w:rPr>
        <w:t xml:space="preserve"> </w:t>
      </w:r>
      <w:r w:rsidRPr="00BB23F5">
        <w:rPr>
          <w:color w:val="1C1C1A"/>
          <w:szCs w:val="24"/>
          <w:lang w:val="en-GB"/>
        </w:rPr>
        <w:t>this</w:t>
      </w:r>
      <w:r w:rsidRPr="00BB23F5">
        <w:rPr>
          <w:color w:val="1C1C1A"/>
          <w:spacing w:val="-4"/>
          <w:szCs w:val="24"/>
          <w:lang w:val="en-GB"/>
        </w:rPr>
        <w:t xml:space="preserve"> </w:t>
      </w:r>
      <w:r w:rsidRPr="00BB23F5">
        <w:rPr>
          <w:color w:val="1C1C1A"/>
          <w:szCs w:val="24"/>
          <w:lang w:val="en-GB"/>
        </w:rPr>
        <w:t>phenomenon</w:t>
      </w:r>
      <w:r w:rsidRPr="00BB23F5">
        <w:rPr>
          <w:color w:val="1C1C1A"/>
          <w:spacing w:val="-4"/>
          <w:szCs w:val="24"/>
          <w:lang w:val="en-GB"/>
        </w:rPr>
        <w:t xml:space="preserve"> </w:t>
      </w:r>
      <w:r w:rsidRPr="00BB23F5">
        <w:rPr>
          <w:color w:val="1C1C1A"/>
          <w:szCs w:val="24"/>
          <w:lang w:val="en-GB"/>
        </w:rPr>
        <w:t>still needs to be higher</w:t>
      </w:r>
      <w:r w:rsidRPr="00BB23F5">
        <w:rPr>
          <w:color w:val="1C1C1A"/>
          <w:spacing w:val="-4"/>
          <w:szCs w:val="24"/>
          <w:lang w:val="en-GB"/>
        </w:rPr>
        <w:t xml:space="preserve"> </w:t>
      </w:r>
      <w:r w:rsidRPr="00BB23F5">
        <w:rPr>
          <w:color w:val="1C1C1A"/>
          <w:szCs w:val="24"/>
          <w:lang w:val="en-GB"/>
        </w:rPr>
        <w:t>than</w:t>
      </w:r>
      <w:r w:rsidRPr="00BB23F5">
        <w:rPr>
          <w:color w:val="1C1C1A"/>
          <w:spacing w:val="-4"/>
          <w:szCs w:val="24"/>
          <w:lang w:val="en-GB"/>
        </w:rPr>
        <w:t xml:space="preserve"> </w:t>
      </w:r>
      <w:r w:rsidRPr="00BB23F5">
        <w:rPr>
          <w:color w:val="1C1C1A"/>
          <w:szCs w:val="24"/>
          <w:lang w:val="en-GB"/>
        </w:rPr>
        <w:t>in the group of enterprises. This</w:t>
      </w:r>
      <w:r w:rsidRPr="00BB23F5">
        <w:rPr>
          <w:color w:val="1C1C1A"/>
          <w:spacing w:val="-5"/>
          <w:szCs w:val="24"/>
          <w:lang w:val="en-GB"/>
        </w:rPr>
        <w:t xml:space="preserve"> tendency </w:t>
      </w:r>
      <w:r w:rsidRPr="00BB23F5">
        <w:rPr>
          <w:color w:val="1C1C1A"/>
          <w:szCs w:val="24"/>
          <w:lang w:val="en-GB"/>
        </w:rPr>
        <w:t>is</w:t>
      </w:r>
      <w:r w:rsidRPr="00BB23F5">
        <w:rPr>
          <w:color w:val="1C1C1A"/>
          <w:spacing w:val="-5"/>
          <w:szCs w:val="24"/>
          <w:lang w:val="en-GB"/>
        </w:rPr>
        <w:t xml:space="preserve"> </w:t>
      </w:r>
      <w:r w:rsidRPr="00BB23F5">
        <w:rPr>
          <w:color w:val="1C1C1A"/>
          <w:szCs w:val="24"/>
          <w:lang w:val="en-GB"/>
        </w:rPr>
        <w:t>due</w:t>
      </w:r>
      <w:r w:rsidRPr="00BB23F5">
        <w:rPr>
          <w:color w:val="1C1C1A"/>
          <w:spacing w:val="-4"/>
          <w:szCs w:val="24"/>
          <w:lang w:val="en-GB"/>
        </w:rPr>
        <w:t xml:space="preserve"> </w:t>
      </w:r>
      <w:r w:rsidRPr="00BB23F5">
        <w:rPr>
          <w:color w:val="1C1C1A"/>
          <w:szCs w:val="24"/>
          <w:lang w:val="en-GB"/>
        </w:rPr>
        <w:t>to</w:t>
      </w:r>
      <w:r w:rsidRPr="00BB23F5">
        <w:rPr>
          <w:color w:val="1C1C1A"/>
          <w:spacing w:val="-5"/>
          <w:szCs w:val="24"/>
          <w:lang w:val="en-GB"/>
        </w:rPr>
        <w:t xml:space="preserve"> </w:t>
      </w:r>
      <w:r w:rsidRPr="00BB23F5">
        <w:rPr>
          <w:color w:val="1C1C1A"/>
          <w:szCs w:val="24"/>
          <w:lang w:val="en-GB"/>
        </w:rPr>
        <w:t>many</w:t>
      </w:r>
      <w:r w:rsidRPr="00BB23F5">
        <w:rPr>
          <w:color w:val="1C1C1A"/>
          <w:spacing w:val="-4"/>
          <w:szCs w:val="24"/>
          <w:lang w:val="en-GB"/>
        </w:rPr>
        <w:t xml:space="preserve"> </w:t>
      </w:r>
      <w:r w:rsidRPr="00BB23F5">
        <w:rPr>
          <w:color w:val="1C1C1A"/>
          <w:szCs w:val="24"/>
          <w:lang w:val="en-GB"/>
        </w:rPr>
        <w:t>reasons,</w:t>
      </w:r>
      <w:r w:rsidRPr="00BB23F5">
        <w:rPr>
          <w:color w:val="1C1C1A"/>
          <w:spacing w:val="-5"/>
          <w:szCs w:val="24"/>
          <w:lang w:val="en-GB"/>
        </w:rPr>
        <w:t xml:space="preserve"> </w:t>
      </w:r>
      <w:r w:rsidRPr="00BB23F5">
        <w:rPr>
          <w:color w:val="1C1C1A"/>
          <w:szCs w:val="24"/>
          <w:lang w:val="en-GB"/>
        </w:rPr>
        <w:t>including</w:t>
      </w:r>
      <w:r w:rsidRPr="00BB23F5">
        <w:rPr>
          <w:color w:val="1C1C1A"/>
          <w:spacing w:val="-2"/>
          <w:szCs w:val="24"/>
          <w:lang w:val="en-GB"/>
        </w:rPr>
        <w:t>:</w:t>
      </w:r>
    </w:p>
    <w:p w14:paraId="3226B0A6" w14:textId="77777777" w:rsidR="00A32BD9" w:rsidRPr="00BB23F5" w:rsidRDefault="00A32BD9">
      <w:pPr>
        <w:pStyle w:val="ListParagraph"/>
        <w:numPr>
          <w:ilvl w:val="1"/>
          <w:numId w:val="39"/>
        </w:numPr>
        <w:tabs>
          <w:tab w:val="left" w:pos="567"/>
          <w:tab w:val="left" w:pos="709"/>
        </w:tabs>
        <w:spacing w:before="0" w:line="360" w:lineRule="auto"/>
        <w:ind w:left="567" w:right="-11" w:hanging="283"/>
        <w:contextualSpacing w:val="0"/>
        <w:rPr>
          <w:color w:val="1C1C1A"/>
          <w:szCs w:val="24"/>
          <w:lang w:val="en-GB"/>
        </w:rPr>
      </w:pPr>
      <w:r w:rsidRPr="00BB23F5">
        <w:rPr>
          <w:color w:val="1C1C1A"/>
          <w:szCs w:val="24"/>
          <w:lang w:val="en-GB"/>
        </w:rPr>
        <w:t>Lack</w:t>
      </w:r>
      <w:r w:rsidRPr="00BB23F5">
        <w:rPr>
          <w:color w:val="1C1C1A"/>
          <w:spacing w:val="-4"/>
          <w:szCs w:val="24"/>
          <w:lang w:val="en-GB"/>
        </w:rPr>
        <w:t xml:space="preserve"> </w:t>
      </w:r>
      <w:r w:rsidRPr="00BB23F5">
        <w:rPr>
          <w:color w:val="1C1C1A"/>
          <w:szCs w:val="24"/>
          <w:lang w:val="en-GB"/>
        </w:rPr>
        <w:t>of</w:t>
      </w:r>
      <w:r w:rsidRPr="00BB23F5">
        <w:rPr>
          <w:color w:val="1C1C1A"/>
          <w:spacing w:val="-4"/>
          <w:szCs w:val="24"/>
          <w:lang w:val="en-GB"/>
        </w:rPr>
        <w:t xml:space="preserve"> </w:t>
      </w:r>
      <w:r w:rsidRPr="00BB23F5">
        <w:rPr>
          <w:color w:val="1C1C1A"/>
          <w:szCs w:val="24"/>
          <w:lang w:val="en-GB"/>
        </w:rPr>
        <w:t>intense</w:t>
      </w:r>
      <w:r w:rsidRPr="00BB23F5">
        <w:rPr>
          <w:color w:val="1C1C1A"/>
          <w:spacing w:val="-4"/>
          <w:szCs w:val="24"/>
          <w:lang w:val="en-GB"/>
        </w:rPr>
        <w:t xml:space="preserve"> </w:t>
      </w:r>
      <w:r w:rsidRPr="00BB23F5">
        <w:rPr>
          <w:color w:val="1C1C1A"/>
          <w:szCs w:val="24"/>
          <w:lang w:val="en-GB"/>
        </w:rPr>
        <w:t>"market"</w:t>
      </w:r>
      <w:r w:rsidRPr="00BB23F5">
        <w:rPr>
          <w:color w:val="1C1C1A"/>
          <w:spacing w:val="-4"/>
          <w:szCs w:val="24"/>
          <w:lang w:val="en-GB"/>
        </w:rPr>
        <w:t xml:space="preserve"> </w:t>
      </w:r>
      <w:r w:rsidRPr="00BB23F5">
        <w:rPr>
          <w:color w:val="1C1C1A"/>
          <w:szCs w:val="24"/>
          <w:lang w:val="en-GB"/>
        </w:rPr>
        <w:t>-</w:t>
      </w:r>
      <w:r w:rsidRPr="00BB23F5">
        <w:rPr>
          <w:color w:val="1C1C1A"/>
          <w:spacing w:val="-4"/>
          <w:szCs w:val="24"/>
          <w:lang w:val="en-GB"/>
        </w:rPr>
        <w:t xml:space="preserve"> </w:t>
      </w:r>
      <w:r w:rsidRPr="00BB23F5">
        <w:rPr>
          <w:color w:val="1C1C1A"/>
          <w:szCs w:val="24"/>
          <w:lang w:val="en-GB"/>
        </w:rPr>
        <w:t>external</w:t>
      </w:r>
      <w:r w:rsidRPr="00BB23F5">
        <w:rPr>
          <w:color w:val="1C1C1A"/>
          <w:spacing w:val="-4"/>
          <w:szCs w:val="24"/>
          <w:lang w:val="en-GB"/>
        </w:rPr>
        <w:t xml:space="preserve"> </w:t>
      </w:r>
      <w:r w:rsidRPr="00BB23F5">
        <w:rPr>
          <w:color w:val="1C1C1A"/>
          <w:szCs w:val="24"/>
          <w:lang w:val="en-GB"/>
        </w:rPr>
        <w:t>factors</w:t>
      </w:r>
      <w:r w:rsidRPr="00BB23F5">
        <w:rPr>
          <w:color w:val="1C1C1A"/>
          <w:spacing w:val="-4"/>
          <w:szCs w:val="24"/>
          <w:lang w:val="en-GB"/>
        </w:rPr>
        <w:t xml:space="preserve"> </w:t>
      </w:r>
      <w:r w:rsidRPr="00BB23F5">
        <w:rPr>
          <w:color w:val="1C1C1A"/>
          <w:szCs w:val="24"/>
          <w:lang w:val="en-GB"/>
        </w:rPr>
        <w:t>motivating</w:t>
      </w:r>
      <w:r w:rsidRPr="00BB23F5">
        <w:rPr>
          <w:color w:val="1C1C1A"/>
          <w:spacing w:val="-4"/>
          <w:szCs w:val="24"/>
          <w:lang w:val="en-GB"/>
        </w:rPr>
        <w:t xml:space="preserve"> </w:t>
      </w:r>
      <w:r w:rsidRPr="00BB23F5">
        <w:rPr>
          <w:color w:val="1C1C1A"/>
          <w:szCs w:val="24"/>
          <w:lang w:val="en-GB"/>
        </w:rPr>
        <w:t>universities</w:t>
      </w:r>
      <w:r w:rsidRPr="00BB23F5">
        <w:rPr>
          <w:color w:val="1C1C1A"/>
          <w:spacing w:val="-4"/>
          <w:szCs w:val="24"/>
          <w:lang w:val="en-GB"/>
        </w:rPr>
        <w:t xml:space="preserve"> </w:t>
      </w:r>
      <w:r w:rsidRPr="00BB23F5">
        <w:rPr>
          <w:color w:val="1C1C1A"/>
          <w:szCs w:val="24"/>
          <w:lang w:val="en-GB"/>
        </w:rPr>
        <w:t>to</w:t>
      </w:r>
      <w:r w:rsidRPr="00BB23F5">
        <w:rPr>
          <w:color w:val="1C1C1A"/>
          <w:spacing w:val="-4"/>
          <w:szCs w:val="24"/>
          <w:lang w:val="en-GB"/>
        </w:rPr>
        <w:t xml:space="preserve"> </w:t>
      </w:r>
      <w:r w:rsidRPr="00BB23F5">
        <w:rPr>
          <w:color w:val="1C1C1A"/>
          <w:szCs w:val="24"/>
          <w:lang w:val="en-GB"/>
        </w:rPr>
        <w:t>implement</w:t>
      </w:r>
      <w:r w:rsidRPr="00BB23F5">
        <w:rPr>
          <w:color w:val="1C1C1A"/>
          <w:spacing w:val="-4"/>
          <w:szCs w:val="24"/>
          <w:lang w:val="en-GB"/>
        </w:rPr>
        <w:t xml:space="preserve"> </w:t>
      </w:r>
      <w:r w:rsidRPr="00BB23F5">
        <w:rPr>
          <w:color w:val="1C1C1A"/>
          <w:szCs w:val="24"/>
          <w:lang w:val="en-GB"/>
        </w:rPr>
        <w:t>and</w:t>
      </w:r>
      <w:r w:rsidRPr="00BB23F5">
        <w:rPr>
          <w:color w:val="1C1C1A"/>
          <w:spacing w:val="-4"/>
          <w:szCs w:val="24"/>
          <w:lang w:val="en-GB"/>
        </w:rPr>
        <w:t xml:space="preserve"> </w:t>
      </w:r>
      <w:r w:rsidRPr="00BB23F5">
        <w:rPr>
          <w:color w:val="1C1C1A"/>
          <w:szCs w:val="24"/>
          <w:lang w:val="en-GB"/>
        </w:rPr>
        <w:t>certify</w:t>
      </w:r>
      <w:r w:rsidRPr="00BB23F5">
        <w:rPr>
          <w:color w:val="1C1C1A"/>
          <w:spacing w:val="-4"/>
          <w:szCs w:val="24"/>
          <w:lang w:val="en-GB"/>
        </w:rPr>
        <w:t xml:space="preserve"> </w:t>
      </w:r>
      <w:r w:rsidRPr="00BB23F5">
        <w:rPr>
          <w:color w:val="1C1C1A"/>
          <w:szCs w:val="24"/>
          <w:lang w:val="en-GB"/>
        </w:rPr>
        <w:t>QMS</w:t>
      </w:r>
      <w:r w:rsidRPr="00BB23F5">
        <w:rPr>
          <w:color w:val="1C1C1A"/>
          <w:spacing w:val="-4"/>
          <w:szCs w:val="24"/>
          <w:lang w:val="en-GB"/>
        </w:rPr>
        <w:t xml:space="preserve"> </w:t>
      </w:r>
      <w:r w:rsidRPr="00BB23F5">
        <w:rPr>
          <w:color w:val="1C1C1A"/>
          <w:szCs w:val="24"/>
          <w:lang w:val="en-GB"/>
        </w:rPr>
        <w:t>or other normative systems; in enterprises, there is natural pressure from different companies - customers, mainly related to building trust in the supply chain or creating joint activities for quality within the cooperation network;</w:t>
      </w:r>
    </w:p>
    <w:p w14:paraId="11539158" w14:textId="77777777" w:rsidR="00A32BD9" w:rsidRPr="00BB23F5" w:rsidRDefault="00A32BD9">
      <w:pPr>
        <w:pStyle w:val="ListParagraph"/>
        <w:numPr>
          <w:ilvl w:val="0"/>
          <w:numId w:val="39"/>
        </w:numPr>
        <w:tabs>
          <w:tab w:val="left" w:pos="516"/>
          <w:tab w:val="left" w:pos="567"/>
          <w:tab w:val="left" w:pos="709"/>
        </w:tabs>
        <w:spacing w:before="0" w:line="360" w:lineRule="auto"/>
        <w:ind w:left="567" w:right="-11" w:hanging="283"/>
        <w:contextualSpacing w:val="0"/>
        <w:rPr>
          <w:color w:val="1C1C1A"/>
          <w:szCs w:val="24"/>
          <w:lang w:val="en-GB"/>
        </w:rPr>
      </w:pPr>
      <w:r w:rsidRPr="00BB23F5">
        <w:rPr>
          <w:color w:val="1C1C1A"/>
          <w:szCs w:val="24"/>
          <w:lang w:val="en-GB"/>
        </w:rPr>
        <w:t xml:space="preserve">Governments of individual countries rarely decide to support this type of initiative through, for example, systems of subsidies or material incentives for universities, unlike </w:t>
      </w:r>
      <w:r w:rsidRPr="00BB23F5">
        <w:rPr>
          <w:color w:val="1C1C1A"/>
          <w:szCs w:val="24"/>
          <w:lang w:val="en-GB"/>
        </w:rPr>
        <w:lastRenderedPageBreak/>
        <w:t>other categories of entities in the public sector, such as public administration or health care;</w:t>
      </w:r>
    </w:p>
    <w:p w14:paraId="4DFBA9EB" w14:textId="77777777" w:rsidR="00A32BD9" w:rsidRPr="00BB23F5" w:rsidRDefault="00A32BD9">
      <w:pPr>
        <w:pStyle w:val="ListParagraph"/>
        <w:numPr>
          <w:ilvl w:val="0"/>
          <w:numId w:val="39"/>
        </w:numPr>
        <w:tabs>
          <w:tab w:val="left" w:pos="249"/>
          <w:tab w:val="left" w:pos="509"/>
          <w:tab w:val="left" w:pos="567"/>
          <w:tab w:val="left" w:pos="709"/>
        </w:tabs>
        <w:spacing w:before="0" w:line="360" w:lineRule="auto"/>
        <w:ind w:left="567" w:right="-11" w:hanging="283"/>
        <w:contextualSpacing w:val="0"/>
        <w:rPr>
          <w:color w:val="1C1C1A"/>
          <w:szCs w:val="24"/>
          <w:lang w:val="en-GB"/>
        </w:rPr>
      </w:pPr>
      <w:r w:rsidRPr="00BB23F5">
        <w:rPr>
          <w:color w:val="1C1C1A"/>
          <w:szCs w:val="24"/>
          <w:lang w:val="en-GB"/>
        </w:rPr>
        <w:t>The stable situation, especially for large public universities, which often have a monopoly position in their services in a given region due to historical conditions, a well-established positive image or a rich technical and living infrastructure that is difficult to replace. They have no internal solid motivation to incur additional costs related to the implementation, certification and maintenance of such management systems;</w:t>
      </w:r>
    </w:p>
    <w:p w14:paraId="4AB28B1D" w14:textId="77777777" w:rsidR="00A32BD9" w:rsidRPr="00BB23F5" w:rsidRDefault="00A32BD9">
      <w:pPr>
        <w:pStyle w:val="ListParagraph"/>
        <w:numPr>
          <w:ilvl w:val="0"/>
          <w:numId w:val="39"/>
        </w:numPr>
        <w:tabs>
          <w:tab w:val="left" w:pos="249"/>
          <w:tab w:val="left" w:pos="510"/>
          <w:tab w:val="left" w:pos="567"/>
          <w:tab w:val="left" w:pos="709"/>
        </w:tabs>
        <w:spacing w:before="0" w:line="360" w:lineRule="auto"/>
        <w:ind w:left="567" w:right="-11" w:hanging="283"/>
        <w:contextualSpacing w:val="0"/>
        <w:rPr>
          <w:szCs w:val="24"/>
          <w:lang w:val="en-GB"/>
        </w:rPr>
      </w:pPr>
      <w:r w:rsidRPr="00BB23F5">
        <w:rPr>
          <w:color w:val="1C1C1A"/>
          <w:szCs w:val="24"/>
          <w:lang w:val="en-GB"/>
        </w:rPr>
        <w:t>Non-recognition of the certificate of compliance of the normative management system at the university as a document confirming, at least to some extent, the fulfilment of the requirements of national education quality assurance systems (accreditation);</w:t>
      </w:r>
    </w:p>
    <w:p w14:paraId="3E8FC335" w14:textId="77777777" w:rsidR="00A32BD9" w:rsidRPr="00BB23F5" w:rsidRDefault="00A32BD9">
      <w:pPr>
        <w:pStyle w:val="ListParagraph"/>
        <w:numPr>
          <w:ilvl w:val="0"/>
          <w:numId w:val="39"/>
        </w:numPr>
        <w:tabs>
          <w:tab w:val="left" w:pos="234"/>
          <w:tab w:val="left" w:pos="492"/>
          <w:tab w:val="left" w:pos="567"/>
          <w:tab w:val="left" w:pos="709"/>
        </w:tabs>
        <w:spacing w:before="0" w:line="360" w:lineRule="auto"/>
        <w:ind w:left="567" w:right="-11" w:hanging="283"/>
        <w:contextualSpacing w:val="0"/>
        <w:rPr>
          <w:color w:val="1C1C1A"/>
          <w:szCs w:val="24"/>
          <w:lang w:val="en-GB"/>
        </w:rPr>
      </w:pPr>
      <w:r w:rsidRPr="00BB23F5">
        <w:rPr>
          <w:color w:val="1C1C1A"/>
          <w:szCs w:val="24"/>
          <w:lang w:val="en-GB"/>
        </w:rPr>
        <w:t>ISO 9001 and other international standards defining models of management systems are usually negatively perceived by liberal-minded university staff who do not have adequate knowledge about them; they appear as rigid, command-oriented sets of additional bureaucratic requirements, the introduction of which will probably not improve anything, and will probably limit academic freedom and contribute to further waste of resources.</w:t>
      </w:r>
    </w:p>
    <w:p w14:paraId="2C40A2C5" w14:textId="77777777" w:rsidR="00A32BD9" w:rsidRPr="00BB23F5" w:rsidRDefault="00A32BD9" w:rsidP="00A32BD9">
      <w:pPr>
        <w:pStyle w:val="BodyText"/>
        <w:spacing w:line="360" w:lineRule="auto"/>
        <w:ind w:right="-11" w:firstLine="284"/>
        <w:rPr>
          <w:szCs w:val="24"/>
          <w:lang w:val="en-GB"/>
        </w:rPr>
      </w:pPr>
      <w:r w:rsidRPr="00BB23F5">
        <w:rPr>
          <w:color w:val="1C1C1A"/>
          <w:szCs w:val="24"/>
          <w:lang w:val="en-GB"/>
        </w:rPr>
        <w:t>Due to the flexibility of structures and the more fleeting nature of service relationships, especially in the group of academic teachers, there may be many problems that a routinely introduced QMS according to the ISO 9001 standard will not help solve but may even increase their burdensomeness.</w:t>
      </w:r>
    </w:p>
    <w:p w14:paraId="46B1233A" w14:textId="77777777" w:rsidR="00A32BD9" w:rsidRPr="00BB23F5" w:rsidRDefault="00A32BD9" w:rsidP="00A32BD9">
      <w:pPr>
        <w:pStyle w:val="BodyText"/>
        <w:spacing w:line="360" w:lineRule="auto"/>
        <w:ind w:right="-11" w:firstLine="386"/>
        <w:rPr>
          <w:szCs w:val="24"/>
          <w:lang w:val="en-GB"/>
        </w:rPr>
      </w:pPr>
      <w:r w:rsidRPr="00BB23F5">
        <w:rPr>
          <w:color w:val="1C1C1A"/>
          <w:szCs w:val="24"/>
          <w:lang w:val="en-GB"/>
        </w:rPr>
        <w:t xml:space="preserve">As a result of their empirical research, K. O'Mahony and T. </w:t>
      </w:r>
      <w:proofErr w:type="spellStart"/>
      <w:r w:rsidRPr="00BB23F5">
        <w:rPr>
          <w:color w:val="1C1C1A"/>
          <w:szCs w:val="24"/>
          <w:lang w:val="en-GB"/>
        </w:rPr>
        <w:t>Garavan</w:t>
      </w:r>
      <w:proofErr w:type="spellEnd"/>
      <w:r w:rsidRPr="00BB23F5">
        <w:rPr>
          <w:color w:val="1C1C1A"/>
          <w:szCs w:val="24"/>
          <w:lang w:val="en-GB"/>
        </w:rPr>
        <w:t xml:space="preserve"> noticed that many universities were making severe mistakes related to the formal requirement of the ISO 9001 standard-setting quality goals. Instead of referring to stakeholders' real needs and expectations, these goals usually have a pseudo-qualitative character, as they concern traditional bureaucratic practices and statistical and settlement legal requirements (O'Mahony&amp; </w:t>
      </w:r>
      <w:proofErr w:type="spellStart"/>
      <w:r w:rsidRPr="00BB23F5">
        <w:rPr>
          <w:color w:val="1C1C1A"/>
          <w:szCs w:val="24"/>
          <w:lang w:val="en-GB"/>
        </w:rPr>
        <w:t>Garavan</w:t>
      </w:r>
      <w:proofErr w:type="spellEnd"/>
      <w:r w:rsidRPr="00BB23F5">
        <w:rPr>
          <w:color w:val="1C1C1A"/>
          <w:szCs w:val="24"/>
          <w:lang w:val="en-GB"/>
        </w:rPr>
        <w:t>, 2012). The same authors used a four-element analytical model in research on implementing a QMS in higher education. This model consists of leadership and sponsorship of improvement projects, stakeholder involvement, quality culture and management systems, techniques and tools. These researchers found that top management leadership and sponsorship are the most critical drivers of successful quality system implementation. They also focused on rational processes for implementing a QMS and techniques and methods to improve processes (</w:t>
      </w:r>
      <w:proofErr w:type="spellStart"/>
      <w:r w:rsidRPr="00BB23F5">
        <w:rPr>
          <w:color w:val="1C1C1A"/>
          <w:szCs w:val="24"/>
          <w:lang w:val="en-GB"/>
        </w:rPr>
        <w:t>O'Mahony&amp;Garavan</w:t>
      </w:r>
      <w:proofErr w:type="spellEnd"/>
      <w:r w:rsidRPr="00BB23F5">
        <w:rPr>
          <w:color w:val="1C1C1A"/>
          <w:szCs w:val="24"/>
          <w:lang w:val="en-GB"/>
        </w:rPr>
        <w:t>, 2012).</w:t>
      </w:r>
    </w:p>
    <w:p w14:paraId="14A142BD" w14:textId="77777777" w:rsidR="00A32BD9" w:rsidRPr="00BB23F5" w:rsidRDefault="00A32BD9" w:rsidP="00A32BD9">
      <w:pPr>
        <w:pStyle w:val="BodyText"/>
        <w:spacing w:line="360" w:lineRule="auto"/>
        <w:ind w:right="-11" w:firstLine="385"/>
        <w:rPr>
          <w:szCs w:val="24"/>
          <w:lang w:val="en-GB"/>
        </w:rPr>
      </w:pPr>
      <w:r w:rsidRPr="00BB23F5">
        <w:rPr>
          <w:color w:val="1C1C1A"/>
          <w:szCs w:val="24"/>
          <w:lang w:val="en-GB"/>
        </w:rPr>
        <w:lastRenderedPageBreak/>
        <w:t>R. Ab Wahid (2019), based on a systematic literature review, identified the following key factors which, regardless of location, have a dominant impact on the success of the process of introducing and efficient functioning of the QMS according to the ISO 9001 standard in higher education:</w:t>
      </w:r>
    </w:p>
    <w:p w14:paraId="0989F7E6" w14:textId="77777777" w:rsidR="00A32BD9" w:rsidRPr="00BB23F5"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BB23F5">
        <w:rPr>
          <w:color w:val="1C1C1A"/>
          <w:szCs w:val="24"/>
          <w:lang w:val="en-GB"/>
        </w:rPr>
        <w:t>Involvement of people in activities related to the management system, including top management, academic teachers, and other university employees; such widespread involvement should concern the planning and implementation stages and the ongoing operation and improvement of such a system. It is necessary, at the beginning of this process, to plan appropriate resources to compensate for the additional duties of those performing these activities (e.g. additional remuneration, exemption from other duties, training during working hours); although it seems controversial, practice confirms the desirability of actively involving students in these activities;</w:t>
      </w:r>
    </w:p>
    <w:p w14:paraId="0CF7DE9E" w14:textId="77777777" w:rsidR="00A32BD9" w:rsidRPr="00BB23F5"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BB23F5">
        <w:rPr>
          <w:color w:val="1C1C1A"/>
          <w:szCs w:val="24"/>
          <w:lang w:val="en-GB"/>
        </w:rPr>
        <w:t>Ensuring high-quality training and appropriate substantive preparation for employees, including necessarily the management staff; the time, form and content of training should, of course, vary depending on the functions and responsibilities of individual people in the relevant processes related to the management system; when planning this type of training, no group of university employees can be omitted; it is worth having socially active students and doctoral students participate in them;</w:t>
      </w:r>
    </w:p>
    <w:p w14:paraId="1C23FF62" w14:textId="77777777" w:rsidR="00A32BD9" w:rsidRPr="00BB23F5"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BB23F5">
        <w:rPr>
          <w:color w:val="1C1C1A"/>
          <w:szCs w:val="24"/>
          <w:lang w:val="en-GB"/>
        </w:rPr>
        <w:t>Treating the implementation of a QMS as a transformation aimed at creating and strengthening a quality culture. For this purpose, various strategies dedicated to specific groups of employees can be used, such as:</w:t>
      </w:r>
    </w:p>
    <w:p w14:paraId="2C091DFB" w14:textId="77777777" w:rsidR="00A32BD9" w:rsidRPr="00BB23F5" w:rsidRDefault="00A32BD9">
      <w:pPr>
        <w:pStyle w:val="ListParagraph"/>
        <w:numPr>
          <w:ilvl w:val="3"/>
          <w:numId w:val="49"/>
        </w:numPr>
        <w:tabs>
          <w:tab w:val="left" w:pos="866"/>
        </w:tabs>
        <w:spacing w:before="0" w:line="360" w:lineRule="auto"/>
        <w:ind w:right="-11"/>
        <w:contextualSpacing w:val="0"/>
        <w:rPr>
          <w:szCs w:val="24"/>
          <w:lang w:val="en-GB"/>
        </w:rPr>
      </w:pPr>
      <w:r w:rsidRPr="00BB23F5">
        <w:rPr>
          <w:color w:val="1C1C1A"/>
          <w:szCs w:val="24"/>
          <w:lang w:val="en-GB"/>
        </w:rPr>
        <w:t>selecting and building the potential of change leaders in various groups,</w:t>
      </w:r>
    </w:p>
    <w:p w14:paraId="74CFF5AE" w14:textId="77777777" w:rsidR="00A32BD9" w:rsidRPr="00BB23F5" w:rsidRDefault="00A32BD9">
      <w:pPr>
        <w:pStyle w:val="ListParagraph"/>
        <w:numPr>
          <w:ilvl w:val="3"/>
          <w:numId w:val="49"/>
        </w:numPr>
        <w:tabs>
          <w:tab w:val="left" w:pos="866"/>
          <w:tab w:val="left" w:pos="959"/>
        </w:tabs>
        <w:spacing w:before="0" w:line="360" w:lineRule="auto"/>
        <w:ind w:right="-11"/>
        <w:contextualSpacing w:val="0"/>
        <w:rPr>
          <w:szCs w:val="24"/>
          <w:lang w:val="en-GB"/>
        </w:rPr>
      </w:pPr>
      <w:r w:rsidRPr="00BB23F5">
        <w:rPr>
          <w:color w:val="1C1C1A"/>
          <w:szCs w:val="24"/>
          <w:lang w:val="en-GB"/>
        </w:rPr>
        <w:t>creating improvement teams with a representative composition for various groups of employees/students,</w:t>
      </w:r>
    </w:p>
    <w:p w14:paraId="691109B2" w14:textId="53E3846E" w:rsidR="00A32BD9" w:rsidRPr="00BB23F5" w:rsidRDefault="00A32BD9">
      <w:pPr>
        <w:pStyle w:val="ListParagraph"/>
        <w:numPr>
          <w:ilvl w:val="3"/>
          <w:numId w:val="49"/>
        </w:numPr>
        <w:tabs>
          <w:tab w:val="left" w:pos="866"/>
          <w:tab w:val="left" w:pos="961"/>
        </w:tabs>
        <w:spacing w:before="0" w:line="360" w:lineRule="auto"/>
        <w:ind w:right="-11"/>
        <w:contextualSpacing w:val="0"/>
        <w:rPr>
          <w:szCs w:val="24"/>
          <w:lang w:val="en-GB"/>
        </w:rPr>
      </w:pPr>
      <w:r w:rsidRPr="00BB23F5">
        <w:rPr>
          <w:color w:val="1C1C1A"/>
          <w:szCs w:val="24"/>
          <w:lang w:val="en-GB"/>
        </w:rPr>
        <w:t>team goal setting using key performance indicators,</w:t>
      </w:r>
    </w:p>
    <w:p w14:paraId="4DADEAAC" w14:textId="77777777" w:rsidR="00A32BD9" w:rsidRPr="00BB23F5" w:rsidRDefault="00A32BD9">
      <w:pPr>
        <w:pStyle w:val="ListParagraph"/>
        <w:numPr>
          <w:ilvl w:val="3"/>
          <w:numId w:val="49"/>
        </w:numPr>
        <w:tabs>
          <w:tab w:val="left" w:pos="866"/>
        </w:tabs>
        <w:spacing w:before="0" w:line="360" w:lineRule="auto"/>
        <w:ind w:right="-11"/>
        <w:contextualSpacing w:val="0"/>
        <w:rPr>
          <w:szCs w:val="24"/>
          <w:lang w:val="en-GB"/>
        </w:rPr>
      </w:pPr>
      <w:r w:rsidRPr="00BB23F5">
        <w:rPr>
          <w:color w:val="1C1C1A"/>
          <w:szCs w:val="24"/>
          <w:lang w:val="en-GB"/>
        </w:rPr>
        <w:t>planning improvement projects on an annual basis;</w:t>
      </w:r>
    </w:p>
    <w:p w14:paraId="2410AFBD" w14:textId="77777777" w:rsidR="00A32BD9" w:rsidRPr="00BB23F5" w:rsidRDefault="00A32BD9">
      <w:pPr>
        <w:pStyle w:val="ListParagraph"/>
        <w:numPr>
          <w:ilvl w:val="1"/>
          <w:numId w:val="39"/>
        </w:numPr>
        <w:tabs>
          <w:tab w:val="left" w:pos="378"/>
          <w:tab w:val="left" w:pos="851"/>
        </w:tabs>
        <w:spacing w:before="0" w:line="360" w:lineRule="auto"/>
        <w:ind w:left="851" w:right="-11" w:hanging="284"/>
        <w:contextualSpacing w:val="0"/>
        <w:rPr>
          <w:color w:val="1C1C1A"/>
          <w:szCs w:val="24"/>
          <w:lang w:val="en-GB"/>
        </w:rPr>
      </w:pPr>
      <w:r w:rsidRPr="00BB23F5">
        <w:rPr>
          <w:color w:val="1C1C1A"/>
          <w:szCs w:val="24"/>
          <w:lang w:val="en-GB"/>
        </w:rPr>
        <w:t>Introduction of a realistic internal system of improvement suggestions</w:t>
      </w:r>
      <w:r w:rsidRPr="00BB23F5">
        <w:rPr>
          <w:color w:val="1C1C1A"/>
          <w:spacing w:val="-6"/>
          <w:szCs w:val="24"/>
          <w:lang w:val="en-GB"/>
        </w:rPr>
        <w:t xml:space="preserve"> </w:t>
      </w:r>
      <w:r w:rsidRPr="00BB23F5">
        <w:rPr>
          <w:color w:val="1C1C1A"/>
          <w:szCs w:val="24"/>
          <w:lang w:val="en-GB"/>
        </w:rPr>
        <w:t>along</w:t>
      </w:r>
      <w:r w:rsidRPr="00BB23F5">
        <w:rPr>
          <w:color w:val="1C1C1A"/>
          <w:spacing w:val="-6"/>
          <w:szCs w:val="24"/>
          <w:lang w:val="en-GB"/>
        </w:rPr>
        <w:t xml:space="preserve"> </w:t>
      </w:r>
      <w:r w:rsidRPr="00BB23F5">
        <w:rPr>
          <w:color w:val="1C1C1A"/>
          <w:szCs w:val="24"/>
          <w:lang w:val="en-GB"/>
        </w:rPr>
        <w:t>with appropriate motivating mechanisms;</w:t>
      </w:r>
    </w:p>
    <w:p w14:paraId="2F32A4AD" w14:textId="77777777" w:rsidR="00A32BD9" w:rsidRPr="00BB23F5"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BB23F5">
        <w:rPr>
          <w:color w:val="1C1C1A"/>
          <w:szCs w:val="24"/>
          <w:lang w:val="en-GB"/>
        </w:rPr>
        <w:t>Including</w:t>
      </w:r>
      <w:r w:rsidRPr="00BB23F5">
        <w:rPr>
          <w:color w:val="1C1C1A"/>
          <w:spacing w:val="-5"/>
          <w:szCs w:val="24"/>
          <w:lang w:val="en-GB"/>
        </w:rPr>
        <w:t xml:space="preserve"> </w:t>
      </w:r>
      <w:r w:rsidRPr="00BB23F5">
        <w:rPr>
          <w:color w:val="1C1C1A"/>
          <w:szCs w:val="24"/>
          <w:lang w:val="en-GB"/>
        </w:rPr>
        <w:t>representatives</w:t>
      </w:r>
      <w:r w:rsidRPr="00BB23F5">
        <w:rPr>
          <w:color w:val="1C1C1A"/>
          <w:spacing w:val="-5"/>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all</w:t>
      </w:r>
      <w:r w:rsidRPr="00BB23F5">
        <w:rPr>
          <w:color w:val="1C1C1A"/>
          <w:spacing w:val="-5"/>
          <w:szCs w:val="24"/>
          <w:lang w:val="en-GB"/>
        </w:rPr>
        <w:t xml:space="preserve"> </w:t>
      </w:r>
      <w:r w:rsidRPr="00BB23F5">
        <w:rPr>
          <w:color w:val="1C1C1A"/>
          <w:szCs w:val="24"/>
          <w:lang w:val="en-GB"/>
        </w:rPr>
        <w:t>key</w:t>
      </w:r>
      <w:r w:rsidRPr="00BB23F5">
        <w:rPr>
          <w:color w:val="1C1C1A"/>
          <w:spacing w:val="-5"/>
          <w:szCs w:val="24"/>
          <w:lang w:val="en-GB"/>
        </w:rPr>
        <w:t xml:space="preserve"> </w:t>
      </w:r>
      <w:r w:rsidRPr="00BB23F5">
        <w:rPr>
          <w:color w:val="1C1C1A"/>
          <w:szCs w:val="24"/>
          <w:lang w:val="en-GB"/>
        </w:rPr>
        <w:t>stakeholder</w:t>
      </w:r>
      <w:r w:rsidRPr="00BB23F5">
        <w:rPr>
          <w:color w:val="1C1C1A"/>
          <w:spacing w:val="-5"/>
          <w:szCs w:val="24"/>
          <w:lang w:val="en-GB"/>
        </w:rPr>
        <w:t xml:space="preserve"> </w:t>
      </w:r>
      <w:r w:rsidRPr="00BB23F5">
        <w:rPr>
          <w:color w:val="1C1C1A"/>
          <w:szCs w:val="24"/>
          <w:lang w:val="en-GB"/>
        </w:rPr>
        <w:t>groups</w:t>
      </w:r>
      <w:r w:rsidRPr="00BB23F5">
        <w:rPr>
          <w:color w:val="1C1C1A"/>
          <w:spacing w:val="-5"/>
          <w:szCs w:val="24"/>
          <w:lang w:val="en-GB"/>
        </w:rPr>
        <w:t xml:space="preserve"> </w:t>
      </w:r>
      <w:r w:rsidRPr="00BB23F5">
        <w:rPr>
          <w:color w:val="1C1C1A"/>
          <w:szCs w:val="24"/>
          <w:lang w:val="en-GB"/>
        </w:rPr>
        <w:t>in</w:t>
      </w:r>
      <w:r w:rsidRPr="00BB23F5">
        <w:rPr>
          <w:color w:val="1C1C1A"/>
          <w:spacing w:val="-5"/>
          <w:szCs w:val="24"/>
          <w:lang w:val="en-GB"/>
        </w:rPr>
        <w:t xml:space="preserve"> </w:t>
      </w:r>
      <w:r w:rsidRPr="00BB23F5">
        <w:rPr>
          <w:color w:val="1C1C1A"/>
          <w:szCs w:val="24"/>
          <w:lang w:val="en-GB"/>
        </w:rPr>
        <w:t>activities</w:t>
      </w:r>
      <w:r w:rsidRPr="00BB23F5">
        <w:rPr>
          <w:color w:val="1C1C1A"/>
          <w:spacing w:val="-5"/>
          <w:szCs w:val="24"/>
          <w:lang w:val="en-GB"/>
        </w:rPr>
        <w:t xml:space="preserve"> </w:t>
      </w:r>
      <w:r w:rsidRPr="00BB23F5">
        <w:rPr>
          <w:color w:val="1C1C1A"/>
          <w:szCs w:val="24"/>
          <w:lang w:val="en-GB"/>
        </w:rPr>
        <w:t>related</w:t>
      </w:r>
      <w:r w:rsidRPr="00BB23F5">
        <w:rPr>
          <w:color w:val="1C1C1A"/>
          <w:spacing w:val="-5"/>
          <w:szCs w:val="24"/>
          <w:lang w:val="en-GB"/>
        </w:rPr>
        <w:t xml:space="preserve"> </w:t>
      </w:r>
      <w:r w:rsidRPr="00BB23F5">
        <w:rPr>
          <w:color w:val="1C1C1A"/>
          <w:szCs w:val="24"/>
          <w:lang w:val="en-GB"/>
        </w:rPr>
        <w:t>to</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QMS, not only internal but also external - especially employers; this is a requirement related to section 4 of ISO 9001 - "Context of the organisation",</w:t>
      </w:r>
      <w:r w:rsidRPr="00BB23F5">
        <w:rPr>
          <w:color w:val="1C1C1A"/>
          <w:spacing w:val="-6"/>
          <w:szCs w:val="24"/>
          <w:lang w:val="en-GB"/>
        </w:rPr>
        <w:t xml:space="preserve"> </w:t>
      </w:r>
      <w:r w:rsidRPr="00BB23F5">
        <w:rPr>
          <w:color w:val="1C1C1A"/>
          <w:szCs w:val="24"/>
          <w:lang w:val="en-GB"/>
        </w:rPr>
        <w:t>but</w:t>
      </w:r>
      <w:r w:rsidRPr="00BB23F5">
        <w:rPr>
          <w:color w:val="1C1C1A"/>
          <w:spacing w:val="-6"/>
          <w:szCs w:val="24"/>
          <w:lang w:val="en-GB"/>
        </w:rPr>
        <w:t xml:space="preserve"> </w:t>
      </w:r>
      <w:r w:rsidRPr="00BB23F5">
        <w:rPr>
          <w:color w:val="1C1C1A"/>
          <w:szCs w:val="24"/>
          <w:lang w:val="en-GB"/>
        </w:rPr>
        <w:t>also</w:t>
      </w:r>
      <w:r w:rsidRPr="00BB23F5">
        <w:rPr>
          <w:color w:val="1C1C1A"/>
          <w:spacing w:val="-6"/>
          <w:szCs w:val="24"/>
          <w:lang w:val="en-GB"/>
        </w:rPr>
        <w:t xml:space="preserve"> </w:t>
      </w:r>
      <w:r w:rsidRPr="00BB23F5">
        <w:rPr>
          <w:color w:val="1C1C1A"/>
          <w:szCs w:val="24"/>
          <w:lang w:val="en-GB"/>
        </w:rPr>
        <w:t>an</w:t>
      </w:r>
      <w:r w:rsidRPr="00BB23F5">
        <w:rPr>
          <w:color w:val="1C1C1A"/>
          <w:spacing w:val="-6"/>
          <w:szCs w:val="24"/>
          <w:lang w:val="en-GB"/>
        </w:rPr>
        <w:t xml:space="preserve"> </w:t>
      </w:r>
      <w:r w:rsidRPr="00BB23F5">
        <w:rPr>
          <w:color w:val="1C1C1A"/>
          <w:szCs w:val="24"/>
          <w:lang w:val="en-GB"/>
        </w:rPr>
        <w:t>element</w:t>
      </w:r>
      <w:r w:rsidRPr="00BB23F5">
        <w:rPr>
          <w:color w:val="1C1C1A"/>
          <w:spacing w:val="-6"/>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shaping</w:t>
      </w:r>
      <w:r w:rsidRPr="00BB23F5">
        <w:rPr>
          <w:color w:val="1C1C1A"/>
          <w:spacing w:val="-6"/>
          <w:szCs w:val="24"/>
          <w:lang w:val="en-GB"/>
        </w:rPr>
        <w:t xml:space="preserve"> </w:t>
      </w:r>
      <w:r w:rsidRPr="00BB23F5">
        <w:rPr>
          <w:color w:val="1C1C1A"/>
          <w:szCs w:val="24"/>
          <w:lang w:val="en-GB"/>
        </w:rPr>
        <w:t>the</w:t>
      </w:r>
      <w:r w:rsidRPr="00BB23F5">
        <w:rPr>
          <w:color w:val="1C1C1A"/>
          <w:spacing w:val="-6"/>
          <w:szCs w:val="24"/>
          <w:lang w:val="en-GB"/>
        </w:rPr>
        <w:t xml:space="preserve"> </w:t>
      </w:r>
      <w:r w:rsidRPr="00BB23F5">
        <w:rPr>
          <w:color w:val="1C1C1A"/>
          <w:szCs w:val="24"/>
          <w:lang w:val="en-GB"/>
        </w:rPr>
        <w:t>university's</w:t>
      </w:r>
      <w:r w:rsidRPr="00BB23F5">
        <w:rPr>
          <w:color w:val="1C1C1A"/>
          <w:spacing w:val="-6"/>
          <w:szCs w:val="24"/>
          <w:lang w:val="en-GB"/>
        </w:rPr>
        <w:t xml:space="preserve"> </w:t>
      </w:r>
      <w:r w:rsidRPr="00BB23F5">
        <w:rPr>
          <w:color w:val="1C1C1A"/>
          <w:szCs w:val="24"/>
          <w:lang w:val="en-GB"/>
        </w:rPr>
        <w:t>quality culture with a pragmatic basis;</w:t>
      </w:r>
    </w:p>
    <w:p w14:paraId="44E45178" w14:textId="77777777" w:rsidR="00A32BD9" w:rsidRPr="00BB23F5" w:rsidRDefault="00A32BD9">
      <w:pPr>
        <w:pStyle w:val="ListParagraph"/>
        <w:numPr>
          <w:ilvl w:val="1"/>
          <w:numId w:val="39"/>
        </w:numPr>
        <w:tabs>
          <w:tab w:val="left" w:pos="851"/>
          <w:tab w:val="left" w:pos="2170"/>
        </w:tabs>
        <w:spacing w:before="0" w:line="360" w:lineRule="auto"/>
        <w:ind w:left="851" w:right="-11" w:hanging="284"/>
        <w:contextualSpacing w:val="0"/>
        <w:rPr>
          <w:szCs w:val="24"/>
          <w:lang w:val="en-GB"/>
        </w:rPr>
      </w:pPr>
      <w:r w:rsidRPr="00BB23F5">
        <w:rPr>
          <w:color w:val="1C1C1A"/>
          <w:szCs w:val="24"/>
          <w:lang w:val="en-GB"/>
        </w:rPr>
        <w:lastRenderedPageBreak/>
        <w:t>Monitoring processes within the scope of the QMS should not be limited to traditionally used solutions,</w:t>
      </w:r>
      <w:r w:rsidRPr="00BB23F5">
        <w:rPr>
          <w:color w:val="1C1C1A"/>
          <w:spacing w:val="-7"/>
          <w:szCs w:val="24"/>
          <w:lang w:val="en-GB"/>
        </w:rPr>
        <w:t xml:space="preserve"> </w:t>
      </w:r>
      <w:r w:rsidRPr="00BB23F5">
        <w:rPr>
          <w:color w:val="1C1C1A"/>
          <w:szCs w:val="24"/>
          <w:lang w:val="en-GB"/>
        </w:rPr>
        <w:t>such</w:t>
      </w:r>
      <w:r w:rsidRPr="00BB23F5">
        <w:rPr>
          <w:color w:val="1C1C1A"/>
          <w:spacing w:val="-7"/>
          <w:szCs w:val="24"/>
          <w:lang w:val="en-GB"/>
        </w:rPr>
        <w:t xml:space="preserve"> </w:t>
      </w:r>
      <w:r w:rsidRPr="00BB23F5">
        <w:rPr>
          <w:color w:val="1C1C1A"/>
          <w:szCs w:val="24"/>
          <w:lang w:val="en-GB"/>
        </w:rPr>
        <w:t>as</w:t>
      </w:r>
      <w:r w:rsidRPr="00BB23F5">
        <w:rPr>
          <w:color w:val="1C1C1A"/>
          <w:spacing w:val="-7"/>
          <w:szCs w:val="24"/>
          <w:lang w:val="en-GB"/>
        </w:rPr>
        <w:t xml:space="preserve"> </w:t>
      </w:r>
      <w:r w:rsidRPr="00BB23F5">
        <w:rPr>
          <w:color w:val="1C1C1A"/>
          <w:szCs w:val="24"/>
          <w:lang w:val="en-GB"/>
        </w:rPr>
        <w:t>student</w:t>
      </w:r>
      <w:r w:rsidRPr="00BB23F5">
        <w:rPr>
          <w:color w:val="1C1C1A"/>
          <w:spacing w:val="-7"/>
          <w:szCs w:val="24"/>
          <w:lang w:val="en-GB"/>
        </w:rPr>
        <w:t xml:space="preserve"> </w:t>
      </w:r>
      <w:r w:rsidRPr="00BB23F5">
        <w:rPr>
          <w:color w:val="1C1C1A"/>
          <w:szCs w:val="24"/>
          <w:lang w:val="en-GB"/>
        </w:rPr>
        <w:t>surveys</w:t>
      </w:r>
      <w:r w:rsidRPr="00BB23F5">
        <w:rPr>
          <w:color w:val="1C1C1A"/>
          <w:spacing w:val="-7"/>
          <w:szCs w:val="24"/>
          <w:lang w:val="en-GB"/>
        </w:rPr>
        <w:t xml:space="preserve"> </w:t>
      </w:r>
      <w:r w:rsidRPr="00BB23F5">
        <w:rPr>
          <w:color w:val="1C1C1A"/>
          <w:szCs w:val="24"/>
          <w:lang w:val="en-GB"/>
        </w:rPr>
        <w:t>assessing</w:t>
      </w:r>
      <w:r w:rsidRPr="00BB23F5">
        <w:rPr>
          <w:color w:val="1C1C1A"/>
          <w:spacing w:val="-7"/>
          <w:szCs w:val="24"/>
          <w:lang w:val="en-GB"/>
        </w:rPr>
        <w:t xml:space="preserve"> </w:t>
      </w:r>
      <w:r w:rsidRPr="00BB23F5">
        <w:rPr>
          <w:color w:val="1C1C1A"/>
          <w:szCs w:val="24"/>
          <w:lang w:val="en-GB"/>
        </w:rPr>
        <w:t>academic</w:t>
      </w:r>
      <w:r w:rsidRPr="00BB23F5">
        <w:rPr>
          <w:color w:val="1C1C1A"/>
          <w:spacing w:val="-7"/>
          <w:szCs w:val="24"/>
          <w:lang w:val="en-GB"/>
        </w:rPr>
        <w:t xml:space="preserve"> </w:t>
      </w:r>
      <w:r w:rsidRPr="00BB23F5">
        <w:rPr>
          <w:color w:val="1C1C1A"/>
          <w:szCs w:val="24"/>
          <w:lang w:val="en-GB"/>
        </w:rPr>
        <w:t>teachers.</w:t>
      </w:r>
      <w:r w:rsidRPr="00BB23F5">
        <w:rPr>
          <w:color w:val="1C1C1A"/>
          <w:spacing w:val="-7"/>
          <w:szCs w:val="24"/>
          <w:lang w:val="en-GB"/>
        </w:rPr>
        <w:t xml:space="preserve"> </w:t>
      </w:r>
      <w:r w:rsidRPr="00BB23F5">
        <w:rPr>
          <w:color w:val="1C1C1A"/>
          <w:szCs w:val="24"/>
          <w:lang w:val="en-GB"/>
        </w:rPr>
        <w:t>Peer</w:t>
      </w:r>
      <w:r w:rsidRPr="00BB23F5">
        <w:rPr>
          <w:color w:val="1C1C1A"/>
          <w:spacing w:val="-7"/>
          <w:szCs w:val="24"/>
          <w:lang w:val="en-GB"/>
        </w:rPr>
        <w:t xml:space="preserve"> </w:t>
      </w:r>
      <w:r w:rsidRPr="00BB23F5">
        <w:rPr>
          <w:color w:val="1C1C1A"/>
          <w:szCs w:val="24"/>
          <w:lang w:val="en-GB"/>
        </w:rPr>
        <w:t>evaluation methods should be introduced more widely</w:t>
      </w:r>
      <w:r w:rsidRPr="00BB23F5">
        <w:rPr>
          <w:i/>
          <w:color w:val="1C1C1A"/>
          <w:szCs w:val="24"/>
          <w:lang w:val="en-GB"/>
        </w:rPr>
        <w:t xml:space="preserve">, </w:t>
      </w:r>
      <w:r w:rsidRPr="00BB23F5">
        <w:rPr>
          <w:color w:val="1C1C1A"/>
          <w:szCs w:val="24"/>
          <w:lang w:val="en-GB"/>
        </w:rPr>
        <w:t>research with the participation of employers and the evaluation of the management staff by employees, which, if its consequences are visible, should be an element of building trust and a climate of fair relations in the organisation.</w:t>
      </w:r>
    </w:p>
    <w:p w14:paraId="06165385" w14:textId="77777777" w:rsidR="00A32BD9" w:rsidRPr="00BB23F5" w:rsidRDefault="00A32BD9" w:rsidP="00A32BD9">
      <w:pPr>
        <w:ind w:right="-11" w:firstLine="402"/>
        <w:rPr>
          <w:szCs w:val="24"/>
          <w:lang w:val="en-GB"/>
        </w:rPr>
      </w:pPr>
      <w:r w:rsidRPr="00BB23F5">
        <w:rPr>
          <w:color w:val="1C1C1A"/>
          <w:szCs w:val="24"/>
          <w:lang w:val="en-GB"/>
        </w:rPr>
        <w:t>In</w:t>
      </w:r>
      <w:r w:rsidRPr="00BB23F5">
        <w:rPr>
          <w:color w:val="1C1C1A"/>
          <w:spacing w:val="25"/>
          <w:szCs w:val="24"/>
          <w:lang w:val="en-GB"/>
        </w:rPr>
        <w:t xml:space="preserve"> </w:t>
      </w:r>
      <w:r w:rsidRPr="00BB23F5">
        <w:rPr>
          <w:color w:val="1C1C1A"/>
          <w:szCs w:val="24"/>
          <w:lang w:val="en-GB"/>
        </w:rPr>
        <w:t>addition</w:t>
      </w:r>
      <w:r w:rsidRPr="00BB23F5">
        <w:rPr>
          <w:color w:val="1C1C1A"/>
          <w:spacing w:val="25"/>
          <w:szCs w:val="24"/>
          <w:lang w:val="en-GB"/>
        </w:rPr>
        <w:t xml:space="preserve"> </w:t>
      </w:r>
      <w:r w:rsidRPr="00BB23F5">
        <w:rPr>
          <w:color w:val="1C1C1A"/>
          <w:szCs w:val="24"/>
          <w:lang w:val="en-GB"/>
        </w:rPr>
        <w:t>to</w:t>
      </w:r>
      <w:r w:rsidRPr="00BB23F5">
        <w:rPr>
          <w:color w:val="1C1C1A"/>
          <w:spacing w:val="25"/>
          <w:szCs w:val="24"/>
          <w:lang w:val="en-GB"/>
        </w:rPr>
        <w:t xml:space="preserve"> </w:t>
      </w:r>
      <w:r w:rsidRPr="00BB23F5">
        <w:rPr>
          <w:color w:val="1C1C1A"/>
          <w:szCs w:val="24"/>
          <w:lang w:val="en-GB"/>
        </w:rPr>
        <w:t>this</w:t>
      </w:r>
      <w:r w:rsidRPr="00BB23F5">
        <w:rPr>
          <w:color w:val="1C1C1A"/>
          <w:spacing w:val="25"/>
          <w:szCs w:val="24"/>
          <w:lang w:val="en-GB"/>
        </w:rPr>
        <w:t xml:space="preserve"> </w:t>
      </w:r>
      <w:r w:rsidRPr="00BB23F5">
        <w:rPr>
          <w:color w:val="1C1C1A"/>
          <w:szCs w:val="24"/>
          <w:lang w:val="en-GB"/>
        </w:rPr>
        <w:t>information,</w:t>
      </w:r>
      <w:r w:rsidRPr="00BB23F5">
        <w:rPr>
          <w:color w:val="1C1C1A"/>
          <w:spacing w:val="25"/>
          <w:szCs w:val="24"/>
          <w:lang w:val="en-GB"/>
        </w:rPr>
        <w:t xml:space="preserve"> </w:t>
      </w:r>
      <w:r w:rsidRPr="00BB23F5">
        <w:rPr>
          <w:color w:val="1C1C1A"/>
          <w:szCs w:val="24"/>
          <w:lang w:val="en-GB"/>
        </w:rPr>
        <w:t>it</w:t>
      </w:r>
      <w:r w:rsidRPr="00BB23F5">
        <w:rPr>
          <w:color w:val="1C1C1A"/>
          <w:spacing w:val="25"/>
          <w:szCs w:val="24"/>
          <w:lang w:val="en-GB"/>
        </w:rPr>
        <w:t xml:space="preserve"> </w:t>
      </w:r>
      <w:r w:rsidRPr="00BB23F5">
        <w:rPr>
          <w:color w:val="1C1C1A"/>
          <w:szCs w:val="24"/>
          <w:lang w:val="en-GB"/>
        </w:rPr>
        <w:t>should</w:t>
      </w:r>
      <w:r w:rsidRPr="00BB23F5">
        <w:rPr>
          <w:color w:val="1C1C1A"/>
          <w:spacing w:val="25"/>
          <w:szCs w:val="24"/>
          <w:lang w:val="en-GB"/>
        </w:rPr>
        <w:t xml:space="preserve"> </w:t>
      </w:r>
      <w:r w:rsidRPr="00BB23F5">
        <w:rPr>
          <w:color w:val="1C1C1A"/>
          <w:szCs w:val="24"/>
          <w:lang w:val="en-GB"/>
        </w:rPr>
        <w:t>be</w:t>
      </w:r>
      <w:r w:rsidRPr="00BB23F5">
        <w:rPr>
          <w:color w:val="1C1C1A"/>
          <w:spacing w:val="25"/>
          <w:szCs w:val="24"/>
          <w:lang w:val="en-GB"/>
        </w:rPr>
        <w:t xml:space="preserve"> </w:t>
      </w:r>
      <w:r w:rsidRPr="00BB23F5">
        <w:rPr>
          <w:color w:val="1C1C1A"/>
          <w:szCs w:val="24"/>
          <w:lang w:val="en-GB"/>
        </w:rPr>
        <w:t>noted</w:t>
      </w:r>
      <w:r w:rsidRPr="00BB23F5">
        <w:rPr>
          <w:color w:val="1C1C1A"/>
          <w:spacing w:val="25"/>
          <w:szCs w:val="24"/>
          <w:lang w:val="en-GB"/>
        </w:rPr>
        <w:t xml:space="preserve"> </w:t>
      </w:r>
      <w:r w:rsidRPr="00BB23F5">
        <w:rPr>
          <w:color w:val="1C1C1A"/>
          <w:szCs w:val="24"/>
          <w:lang w:val="en-GB"/>
        </w:rPr>
        <w:t>that</w:t>
      </w:r>
      <w:r w:rsidRPr="00BB23F5">
        <w:rPr>
          <w:color w:val="1C1C1A"/>
          <w:spacing w:val="25"/>
          <w:szCs w:val="24"/>
          <w:lang w:val="en-GB"/>
        </w:rPr>
        <w:t xml:space="preserve"> </w:t>
      </w:r>
      <w:r w:rsidRPr="00BB23F5">
        <w:rPr>
          <w:color w:val="1C1C1A"/>
          <w:szCs w:val="24"/>
          <w:lang w:val="en-GB"/>
        </w:rPr>
        <w:t>in</w:t>
      </w:r>
      <w:r w:rsidRPr="00BB23F5">
        <w:rPr>
          <w:color w:val="1C1C1A"/>
          <w:spacing w:val="25"/>
          <w:szCs w:val="24"/>
          <w:lang w:val="en-GB"/>
        </w:rPr>
        <w:t xml:space="preserve"> </w:t>
      </w:r>
      <w:r w:rsidRPr="00BB23F5">
        <w:rPr>
          <w:color w:val="1C1C1A"/>
          <w:szCs w:val="24"/>
          <w:lang w:val="en-GB"/>
        </w:rPr>
        <w:t>universities</w:t>
      </w:r>
      <w:r w:rsidRPr="00BB23F5">
        <w:rPr>
          <w:color w:val="1C1C1A"/>
          <w:spacing w:val="25"/>
          <w:szCs w:val="24"/>
          <w:lang w:val="en-GB"/>
        </w:rPr>
        <w:t xml:space="preserve"> </w:t>
      </w:r>
      <w:r w:rsidRPr="00BB23F5">
        <w:rPr>
          <w:color w:val="1C1C1A"/>
          <w:szCs w:val="24"/>
          <w:lang w:val="en-GB"/>
        </w:rPr>
        <w:t>with</w:t>
      </w:r>
      <w:r w:rsidRPr="00BB23F5">
        <w:rPr>
          <w:color w:val="1C1C1A"/>
          <w:spacing w:val="25"/>
          <w:szCs w:val="24"/>
          <w:lang w:val="en-GB"/>
        </w:rPr>
        <w:t xml:space="preserve"> </w:t>
      </w:r>
      <w:r w:rsidRPr="00BB23F5">
        <w:rPr>
          <w:color w:val="1C1C1A"/>
          <w:szCs w:val="24"/>
          <w:lang w:val="en-GB"/>
        </w:rPr>
        <w:t>internal quality of education</w:t>
      </w:r>
      <w:r w:rsidRPr="00BB23F5">
        <w:rPr>
          <w:color w:val="1C1C1A"/>
          <w:spacing w:val="28"/>
          <w:szCs w:val="24"/>
          <w:lang w:val="en-GB"/>
        </w:rPr>
        <w:t xml:space="preserve"> </w:t>
      </w:r>
      <w:r w:rsidRPr="00BB23F5">
        <w:rPr>
          <w:color w:val="1C1C1A"/>
          <w:szCs w:val="24"/>
          <w:lang w:val="en-GB"/>
        </w:rPr>
        <w:t>assurance</w:t>
      </w:r>
      <w:r w:rsidRPr="00BB23F5">
        <w:rPr>
          <w:color w:val="1C1C1A"/>
          <w:spacing w:val="28"/>
          <w:szCs w:val="24"/>
          <w:lang w:val="en-GB"/>
        </w:rPr>
        <w:t xml:space="preserve"> </w:t>
      </w:r>
      <w:r w:rsidRPr="00BB23F5">
        <w:rPr>
          <w:color w:val="1C1C1A"/>
          <w:szCs w:val="24"/>
          <w:lang w:val="en-GB"/>
        </w:rPr>
        <w:t>systems</w:t>
      </w:r>
      <w:r w:rsidRPr="00BB23F5">
        <w:rPr>
          <w:color w:val="1C1C1A"/>
          <w:spacing w:val="28"/>
          <w:szCs w:val="24"/>
          <w:lang w:val="en-GB"/>
        </w:rPr>
        <w:t xml:space="preserve"> </w:t>
      </w:r>
      <w:r w:rsidRPr="00BB23F5">
        <w:rPr>
          <w:color w:val="1C1C1A"/>
          <w:szCs w:val="24"/>
          <w:lang w:val="en-GB"/>
        </w:rPr>
        <w:t>based</w:t>
      </w:r>
      <w:r w:rsidRPr="00BB23F5">
        <w:rPr>
          <w:color w:val="1C1C1A"/>
          <w:spacing w:val="28"/>
          <w:szCs w:val="24"/>
          <w:lang w:val="en-GB"/>
        </w:rPr>
        <w:t xml:space="preserve"> </w:t>
      </w:r>
      <w:r w:rsidRPr="00BB23F5">
        <w:rPr>
          <w:color w:val="1C1C1A"/>
          <w:szCs w:val="24"/>
          <w:lang w:val="en-GB"/>
        </w:rPr>
        <w:t>on</w:t>
      </w:r>
      <w:r w:rsidRPr="00BB23F5">
        <w:rPr>
          <w:color w:val="1C1C1A"/>
          <w:spacing w:val="28"/>
          <w:szCs w:val="24"/>
          <w:lang w:val="en-GB"/>
        </w:rPr>
        <w:t xml:space="preserve"> </w:t>
      </w:r>
      <w:r w:rsidRPr="00BB23F5">
        <w:rPr>
          <w:color w:val="1C1C1A"/>
          <w:szCs w:val="24"/>
          <w:lang w:val="en-GB"/>
        </w:rPr>
        <w:t>regulations</w:t>
      </w:r>
      <w:r w:rsidRPr="00BB23F5">
        <w:rPr>
          <w:color w:val="1C1C1A"/>
          <w:spacing w:val="28"/>
          <w:szCs w:val="24"/>
          <w:lang w:val="en-GB"/>
        </w:rPr>
        <w:t xml:space="preserve"> </w:t>
      </w:r>
      <w:r w:rsidRPr="00BB23F5">
        <w:rPr>
          <w:color w:val="1C1C1A"/>
          <w:szCs w:val="24"/>
          <w:lang w:val="en-GB"/>
        </w:rPr>
        <w:t>in</w:t>
      </w:r>
      <w:r w:rsidRPr="00BB23F5">
        <w:rPr>
          <w:color w:val="1C1C1A"/>
          <w:spacing w:val="28"/>
          <w:szCs w:val="24"/>
          <w:lang w:val="en-GB"/>
        </w:rPr>
        <w:t xml:space="preserve"> </w:t>
      </w:r>
      <w:r w:rsidRPr="00BB23F5">
        <w:rPr>
          <w:color w:val="1C1C1A"/>
          <w:szCs w:val="24"/>
          <w:lang w:val="en-GB"/>
        </w:rPr>
        <w:t>force</w:t>
      </w:r>
      <w:r w:rsidRPr="00BB23F5">
        <w:rPr>
          <w:color w:val="1C1C1A"/>
          <w:spacing w:val="28"/>
          <w:szCs w:val="24"/>
          <w:lang w:val="en-GB"/>
        </w:rPr>
        <w:t xml:space="preserve"> </w:t>
      </w:r>
      <w:r w:rsidRPr="00BB23F5">
        <w:rPr>
          <w:color w:val="1C1C1A"/>
          <w:szCs w:val="24"/>
          <w:lang w:val="en-GB"/>
        </w:rPr>
        <w:t>in</w:t>
      </w:r>
      <w:r w:rsidRPr="00BB23F5">
        <w:rPr>
          <w:color w:val="1C1C1A"/>
          <w:spacing w:val="28"/>
          <w:szCs w:val="24"/>
          <w:lang w:val="en-GB"/>
        </w:rPr>
        <w:t xml:space="preserve"> </w:t>
      </w:r>
      <w:r w:rsidRPr="00BB23F5">
        <w:rPr>
          <w:color w:val="1C1C1A"/>
          <w:szCs w:val="24"/>
          <w:lang w:val="en-GB"/>
        </w:rPr>
        <w:t>a</w:t>
      </w:r>
      <w:r w:rsidRPr="00BB23F5">
        <w:rPr>
          <w:color w:val="1C1C1A"/>
          <w:spacing w:val="28"/>
          <w:szCs w:val="24"/>
          <w:lang w:val="en-GB"/>
        </w:rPr>
        <w:t xml:space="preserve"> </w:t>
      </w:r>
      <w:r w:rsidRPr="00BB23F5">
        <w:rPr>
          <w:color w:val="1C1C1A"/>
          <w:szCs w:val="24"/>
          <w:lang w:val="en-GB"/>
        </w:rPr>
        <w:t>given country, normative quality systems should be integrated with them. For example, in European countries,</w:t>
      </w:r>
      <w:r w:rsidRPr="00BB23F5">
        <w:rPr>
          <w:color w:val="1C1C1A"/>
          <w:spacing w:val="33"/>
          <w:szCs w:val="24"/>
          <w:lang w:val="en-GB"/>
        </w:rPr>
        <w:t xml:space="preserve"> </w:t>
      </w:r>
      <w:r w:rsidRPr="00BB23F5">
        <w:rPr>
          <w:color w:val="1C1C1A"/>
          <w:szCs w:val="24"/>
          <w:lang w:val="en-GB"/>
        </w:rPr>
        <w:t>the</w:t>
      </w:r>
      <w:r w:rsidRPr="00BB23F5">
        <w:rPr>
          <w:color w:val="1C1C1A"/>
          <w:spacing w:val="33"/>
          <w:szCs w:val="24"/>
          <w:lang w:val="en-GB"/>
        </w:rPr>
        <w:t xml:space="preserve"> </w:t>
      </w:r>
      <w:r w:rsidRPr="00BB23F5">
        <w:rPr>
          <w:color w:val="1C1C1A"/>
          <w:szCs w:val="24"/>
          <w:lang w:val="en-GB"/>
        </w:rPr>
        <w:t>standards</w:t>
      </w:r>
      <w:r w:rsidRPr="00BB23F5">
        <w:rPr>
          <w:color w:val="1C1C1A"/>
          <w:spacing w:val="33"/>
          <w:szCs w:val="24"/>
          <w:lang w:val="en-GB"/>
        </w:rPr>
        <w:t xml:space="preserve"> </w:t>
      </w:r>
      <w:r w:rsidRPr="00BB23F5">
        <w:rPr>
          <w:color w:val="1C1C1A"/>
          <w:szCs w:val="24"/>
          <w:lang w:val="en-GB"/>
        </w:rPr>
        <w:t>and</w:t>
      </w:r>
      <w:r w:rsidRPr="00BB23F5">
        <w:rPr>
          <w:color w:val="1C1C1A"/>
          <w:spacing w:val="33"/>
          <w:szCs w:val="24"/>
          <w:lang w:val="en-GB"/>
        </w:rPr>
        <w:t xml:space="preserve"> </w:t>
      </w:r>
      <w:r w:rsidRPr="00BB23F5">
        <w:rPr>
          <w:color w:val="1C1C1A"/>
          <w:szCs w:val="24"/>
          <w:lang w:val="en-GB"/>
        </w:rPr>
        <w:t>guidelines</w:t>
      </w:r>
      <w:r w:rsidRPr="00BB23F5">
        <w:rPr>
          <w:color w:val="1C1C1A"/>
          <w:spacing w:val="33"/>
          <w:szCs w:val="24"/>
          <w:lang w:val="en-GB"/>
        </w:rPr>
        <w:t xml:space="preserve"> </w:t>
      </w:r>
      <w:r w:rsidRPr="00BB23F5">
        <w:rPr>
          <w:color w:val="1C1C1A"/>
          <w:szCs w:val="24"/>
          <w:lang w:val="en-GB"/>
        </w:rPr>
        <w:t>developed</w:t>
      </w:r>
      <w:r w:rsidRPr="00BB23F5">
        <w:rPr>
          <w:color w:val="1C1C1A"/>
          <w:spacing w:val="33"/>
          <w:szCs w:val="24"/>
          <w:lang w:val="en-GB"/>
        </w:rPr>
        <w:t xml:space="preserve"> </w:t>
      </w:r>
      <w:r w:rsidRPr="00BB23F5">
        <w:rPr>
          <w:color w:val="1C1C1A"/>
          <w:szCs w:val="24"/>
          <w:lang w:val="en-GB"/>
        </w:rPr>
        <w:t>by</w:t>
      </w:r>
      <w:r w:rsidRPr="00BB23F5">
        <w:rPr>
          <w:color w:val="1C1C1A"/>
          <w:spacing w:val="33"/>
          <w:szCs w:val="24"/>
          <w:lang w:val="en-GB"/>
        </w:rPr>
        <w:t xml:space="preserve"> </w:t>
      </w:r>
      <w:r w:rsidRPr="00BB23F5">
        <w:rPr>
          <w:color w:val="1C1C1A"/>
          <w:szCs w:val="24"/>
          <w:lang w:val="en-GB"/>
        </w:rPr>
        <w:t>ENQA</w:t>
      </w:r>
      <w:r w:rsidRPr="00BB23F5">
        <w:rPr>
          <w:color w:val="1C1C1A"/>
          <w:spacing w:val="33"/>
          <w:szCs w:val="24"/>
          <w:lang w:val="en-GB"/>
        </w:rPr>
        <w:t xml:space="preserve"> </w:t>
      </w:r>
      <w:r w:rsidRPr="00BB23F5">
        <w:rPr>
          <w:color w:val="1C1C1A"/>
          <w:szCs w:val="24"/>
          <w:lang w:val="en-GB"/>
        </w:rPr>
        <w:t>(ESG)</w:t>
      </w:r>
      <w:r w:rsidRPr="00BB23F5">
        <w:rPr>
          <w:color w:val="1C1C1A"/>
          <w:spacing w:val="33"/>
          <w:szCs w:val="24"/>
          <w:lang w:val="en-GB"/>
        </w:rPr>
        <w:t xml:space="preserve"> </w:t>
      </w:r>
      <w:r w:rsidRPr="00BB23F5">
        <w:rPr>
          <w:color w:val="1C1C1A"/>
          <w:szCs w:val="24"/>
          <w:lang w:val="en-GB"/>
        </w:rPr>
        <w:t>constitute</w:t>
      </w:r>
      <w:r w:rsidRPr="00BB23F5">
        <w:rPr>
          <w:color w:val="1C1C1A"/>
          <w:spacing w:val="33"/>
          <w:szCs w:val="24"/>
          <w:lang w:val="en-GB"/>
        </w:rPr>
        <w:t xml:space="preserve"> </w:t>
      </w:r>
      <w:r w:rsidRPr="00BB23F5">
        <w:rPr>
          <w:color w:val="1C1C1A"/>
          <w:szCs w:val="24"/>
          <w:lang w:val="en-GB"/>
        </w:rPr>
        <w:t>requirements for the quality of the effects of the educational process, within the meaning of the ISO 9001 standard, and for natural reasons, they are a crucial element of the QMS implemented in universities. Consequently, all resources, including human resources, processes and documented information, become part of the QMS.</w:t>
      </w:r>
    </w:p>
    <w:p w14:paraId="218ED083" w14:textId="77777777" w:rsidR="00A32BD9" w:rsidRPr="00BB23F5" w:rsidRDefault="00A32BD9" w:rsidP="00A32BD9">
      <w:pPr>
        <w:ind w:right="-11" w:firstLine="384"/>
        <w:rPr>
          <w:szCs w:val="24"/>
          <w:lang w:val="en-GB"/>
        </w:rPr>
      </w:pPr>
      <w:r w:rsidRPr="00BB23F5">
        <w:rPr>
          <w:color w:val="1C1C1A"/>
          <w:szCs w:val="24"/>
          <w:lang w:val="en-GB"/>
        </w:rPr>
        <w:t>Similarly, the relationship between the standards of commercial accreditation organisations and the requirements contained in the ISO 9001 standard can be considered. E. Dumond and T. Johnson compared the standards of the prestigious Association to Advance Collegiate Schools of Business (AACSB)</w:t>
      </w:r>
      <w:r w:rsidRPr="00BB23F5">
        <w:rPr>
          <w:color w:val="1C1C1A"/>
          <w:spacing w:val="40"/>
          <w:szCs w:val="24"/>
          <w:lang w:val="en-GB"/>
        </w:rPr>
        <w:t xml:space="preserve"> </w:t>
      </w:r>
      <w:r w:rsidRPr="00BB23F5">
        <w:rPr>
          <w:color w:val="1C1C1A"/>
          <w:szCs w:val="24"/>
          <w:lang w:val="en-GB"/>
        </w:rPr>
        <w:t>accreditation and the requirements of the ISO 9001 standard. They concluded that the AACSB organisation should include some elements of the ISO 9001 standard and process practices related to normative management systems to improve the accreditation process. These include the introduction of a formalised internal audit as an essential mechanism for ongoing supervision of the management (sub)system, the implementation of a realistically planned process approach, systematic continuous improvement, and the use of other</w:t>
      </w:r>
      <w:r w:rsidRPr="00BB23F5">
        <w:rPr>
          <w:color w:val="1C1C1A"/>
          <w:spacing w:val="40"/>
          <w:szCs w:val="24"/>
          <w:lang w:val="en-GB"/>
        </w:rPr>
        <w:t xml:space="preserve"> </w:t>
      </w:r>
      <w:r w:rsidRPr="00BB23F5">
        <w:rPr>
          <w:color w:val="1C1C1A"/>
          <w:szCs w:val="24"/>
          <w:lang w:val="en-GB"/>
        </w:rPr>
        <w:t>QMS principles according to ISO 9001 as fundamental elements of the quality culture at the university or its organisational unit (</w:t>
      </w:r>
      <w:proofErr w:type="spellStart"/>
      <w:r w:rsidRPr="00BB23F5">
        <w:rPr>
          <w:color w:val="1C1C1A"/>
          <w:szCs w:val="24"/>
          <w:lang w:val="en-GB"/>
        </w:rPr>
        <w:t>Dumond&amp;Johnson</w:t>
      </w:r>
      <w:proofErr w:type="spellEnd"/>
      <w:r w:rsidRPr="00BB23F5">
        <w:rPr>
          <w:color w:val="1C1C1A"/>
          <w:szCs w:val="24"/>
          <w:lang w:val="en-GB"/>
        </w:rPr>
        <w:t>, 2013).</w:t>
      </w:r>
    </w:p>
    <w:p w14:paraId="7EE1F818" w14:textId="77777777" w:rsidR="00A32BD9" w:rsidRPr="00BB23F5" w:rsidRDefault="00A32BD9" w:rsidP="00A32BD9">
      <w:pPr>
        <w:ind w:right="-11" w:firstLine="387"/>
        <w:rPr>
          <w:szCs w:val="24"/>
          <w:lang w:val="en-GB"/>
        </w:rPr>
      </w:pPr>
      <w:r w:rsidRPr="00BB23F5">
        <w:rPr>
          <w:color w:val="1C1C1A"/>
          <w:szCs w:val="24"/>
          <w:lang w:val="en-GB"/>
        </w:rPr>
        <w:lastRenderedPageBreak/>
        <w:t>To summarise the thread on using QMS according to the ISO 9001 standard in higher education, the conclusions of recent research conducted in Lithuania are worth mentioning. This</w:t>
      </w:r>
      <w:r w:rsidRPr="00BB23F5">
        <w:rPr>
          <w:color w:val="1C1C1A"/>
          <w:spacing w:val="26"/>
          <w:szCs w:val="24"/>
          <w:lang w:val="en-GB"/>
        </w:rPr>
        <w:t xml:space="preserve"> </w:t>
      </w:r>
      <w:r w:rsidRPr="00BB23F5">
        <w:rPr>
          <w:color w:val="1C1C1A"/>
          <w:szCs w:val="24"/>
          <w:lang w:val="en-GB"/>
        </w:rPr>
        <w:t>research</w:t>
      </w:r>
      <w:r w:rsidRPr="00BB23F5">
        <w:rPr>
          <w:color w:val="1C1C1A"/>
          <w:spacing w:val="26"/>
          <w:szCs w:val="24"/>
          <w:lang w:val="en-GB"/>
        </w:rPr>
        <w:t xml:space="preserve"> </w:t>
      </w:r>
      <w:r w:rsidRPr="00BB23F5">
        <w:rPr>
          <w:color w:val="1C1C1A"/>
          <w:szCs w:val="24"/>
          <w:lang w:val="en-GB"/>
        </w:rPr>
        <w:t>involved</w:t>
      </w:r>
      <w:r w:rsidRPr="00BB23F5">
        <w:rPr>
          <w:color w:val="1C1C1A"/>
          <w:spacing w:val="26"/>
          <w:szCs w:val="24"/>
          <w:lang w:val="en-GB"/>
        </w:rPr>
        <w:t xml:space="preserve"> </w:t>
      </w:r>
      <w:r w:rsidRPr="00BB23F5">
        <w:rPr>
          <w:color w:val="1C1C1A"/>
          <w:szCs w:val="24"/>
          <w:lang w:val="en-GB"/>
        </w:rPr>
        <w:t>26</w:t>
      </w:r>
      <w:r w:rsidRPr="00BB23F5">
        <w:rPr>
          <w:color w:val="1C1C1A"/>
          <w:spacing w:val="26"/>
          <w:szCs w:val="24"/>
          <w:lang w:val="en-GB"/>
        </w:rPr>
        <w:t xml:space="preserve"> </w:t>
      </w:r>
      <w:r w:rsidRPr="00BB23F5">
        <w:rPr>
          <w:color w:val="1C1C1A"/>
          <w:szCs w:val="24"/>
          <w:lang w:val="en-GB"/>
        </w:rPr>
        <w:t>universities</w:t>
      </w:r>
      <w:r w:rsidRPr="00BB23F5">
        <w:rPr>
          <w:color w:val="1C1C1A"/>
          <w:spacing w:val="26"/>
          <w:szCs w:val="24"/>
          <w:lang w:val="en-GB"/>
        </w:rPr>
        <w:t xml:space="preserve"> </w:t>
      </w:r>
      <w:r w:rsidRPr="00BB23F5">
        <w:rPr>
          <w:color w:val="1C1C1A"/>
          <w:szCs w:val="24"/>
          <w:lang w:val="en-GB"/>
        </w:rPr>
        <w:t>(over</w:t>
      </w:r>
      <w:r w:rsidRPr="00BB23F5">
        <w:rPr>
          <w:color w:val="1C1C1A"/>
          <w:spacing w:val="26"/>
          <w:szCs w:val="24"/>
          <w:lang w:val="en-GB"/>
        </w:rPr>
        <w:t xml:space="preserve"> </w:t>
      </w:r>
      <w:r w:rsidRPr="00BB23F5">
        <w:rPr>
          <w:color w:val="1C1C1A"/>
          <w:szCs w:val="24"/>
          <w:lang w:val="en-GB"/>
        </w:rPr>
        <w:t>50%</w:t>
      </w:r>
      <w:r w:rsidRPr="00BB23F5">
        <w:rPr>
          <w:color w:val="1C1C1A"/>
          <w:spacing w:val="26"/>
          <w:szCs w:val="24"/>
          <w:lang w:val="en-GB"/>
        </w:rPr>
        <w:t xml:space="preserve"> </w:t>
      </w:r>
      <w:r w:rsidRPr="00BB23F5">
        <w:rPr>
          <w:color w:val="1C1C1A"/>
          <w:szCs w:val="24"/>
          <w:lang w:val="en-GB"/>
        </w:rPr>
        <w:t>of</w:t>
      </w:r>
      <w:r w:rsidRPr="00BB23F5">
        <w:rPr>
          <w:color w:val="1C1C1A"/>
          <w:spacing w:val="26"/>
          <w:szCs w:val="24"/>
          <w:lang w:val="en-GB"/>
        </w:rPr>
        <w:t xml:space="preserve"> </w:t>
      </w:r>
      <w:r w:rsidRPr="00BB23F5">
        <w:rPr>
          <w:color w:val="1C1C1A"/>
          <w:szCs w:val="24"/>
          <w:lang w:val="en-GB"/>
        </w:rPr>
        <w:t>all</w:t>
      </w:r>
      <w:r w:rsidRPr="00BB23F5">
        <w:rPr>
          <w:color w:val="1C1C1A"/>
          <w:spacing w:val="26"/>
          <w:szCs w:val="24"/>
          <w:lang w:val="en-GB"/>
        </w:rPr>
        <w:t xml:space="preserve"> </w:t>
      </w:r>
      <w:r w:rsidRPr="00BB23F5">
        <w:rPr>
          <w:color w:val="1C1C1A"/>
          <w:szCs w:val="24"/>
          <w:lang w:val="en-GB"/>
        </w:rPr>
        <w:t>universities</w:t>
      </w:r>
      <w:r w:rsidRPr="00BB23F5">
        <w:rPr>
          <w:color w:val="1C1C1A"/>
          <w:spacing w:val="26"/>
          <w:szCs w:val="24"/>
          <w:lang w:val="en-GB"/>
        </w:rPr>
        <w:t xml:space="preserve"> </w:t>
      </w:r>
      <w:r w:rsidRPr="00BB23F5">
        <w:rPr>
          <w:color w:val="1C1C1A"/>
          <w:szCs w:val="24"/>
          <w:lang w:val="en-GB"/>
        </w:rPr>
        <w:t>in</w:t>
      </w:r>
      <w:r w:rsidRPr="00BB23F5">
        <w:rPr>
          <w:color w:val="1C1C1A"/>
          <w:spacing w:val="26"/>
          <w:szCs w:val="24"/>
          <w:lang w:val="en-GB"/>
        </w:rPr>
        <w:t xml:space="preserve"> </w:t>
      </w:r>
      <w:r w:rsidRPr="00BB23F5">
        <w:rPr>
          <w:color w:val="1C1C1A"/>
          <w:szCs w:val="24"/>
          <w:lang w:val="en-GB"/>
        </w:rPr>
        <w:t>Lithuania)</w:t>
      </w:r>
      <w:r w:rsidRPr="00BB23F5">
        <w:rPr>
          <w:color w:val="1C1C1A"/>
          <w:spacing w:val="26"/>
          <w:szCs w:val="24"/>
          <w:lang w:val="en-GB"/>
        </w:rPr>
        <w:t xml:space="preserve"> </w:t>
      </w:r>
      <w:r w:rsidRPr="00BB23F5">
        <w:rPr>
          <w:color w:val="1C1C1A"/>
          <w:szCs w:val="24"/>
          <w:lang w:val="en-GB"/>
        </w:rPr>
        <w:t>in</w:t>
      </w:r>
      <w:r w:rsidRPr="00BB23F5">
        <w:rPr>
          <w:color w:val="1C1C1A"/>
          <w:spacing w:val="26"/>
          <w:szCs w:val="24"/>
          <w:lang w:val="en-GB"/>
        </w:rPr>
        <w:t xml:space="preserve"> </w:t>
      </w:r>
      <w:r w:rsidRPr="00BB23F5">
        <w:rPr>
          <w:color w:val="1C1C1A"/>
          <w:szCs w:val="24"/>
          <w:lang w:val="en-GB"/>
        </w:rPr>
        <w:t>which QMS was introduced according to the ISO 9001 standard. According to respondents, the ISO 9001 standard was perceived as a set of good management</w:t>
      </w:r>
      <w:r w:rsidRPr="00BB23F5">
        <w:rPr>
          <w:color w:val="1C1C1A"/>
          <w:spacing w:val="29"/>
          <w:szCs w:val="24"/>
          <w:lang w:val="en-GB"/>
        </w:rPr>
        <w:t xml:space="preserve"> </w:t>
      </w:r>
      <w:r w:rsidRPr="00BB23F5">
        <w:rPr>
          <w:color w:val="1C1C1A"/>
          <w:szCs w:val="24"/>
          <w:lang w:val="en-GB"/>
        </w:rPr>
        <w:t>practices</w:t>
      </w:r>
      <w:r w:rsidRPr="00BB23F5">
        <w:rPr>
          <w:color w:val="1C1C1A"/>
          <w:spacing w:val="29"/>
          <w:szCs w:val="24"/>
          <w:lang w:val="en-GB"/>
        </w:rPr>
        <w:t xml:space="preserve"> </w:t>
      </w:r>
      <w:r w:rsidRPr="00BB23F5">
        <w:rPr>
          <w:color w:val="1C1C1A"/>
          <w:szCs w:val="24"/>
          <w:lang w:val="en-GB"/>
        </w:rPr>
        <w:t>consistent</w:t>
      </w:r>
      <w:r w:rsidRPr="00BB23F5">
        <w:rPr>
          <w:color w:val="1C1C1A"/>
          <w:spacing w:val="29"/>
          <w:szCs w:val="24"/>
          <w:lang w:val="en-GB"/>
        </w:rPr>
        <w:t xml:space="preserve"> </w:t>
      </w:r>
      <w:r w:rsidRPr="00BB23F5">
        <w:rPr>
          <w:color w:val="1C1C1A"/>
          <w:szCs w:val="24"/>
          <w:lang w:val="en-GB"/>
        </w:rPr>
        <w:t>with</w:t>
      </w:r>
      <w:r w:rsidRPr="00BB23F5">
        <w:rPr>
          <w:color w:val="1C1C1A"/>
          <w:spacing w:val="29"/>
          <w:szCs w:val="24"/>
          <w:lang w:val="en-GB"/>
        </w:rPr>
        <w:t xml:space="preserve"> </w:t>
      </w:r>
      <w:r w:rsidRPr="00BB23F5">
        <w:rPr>
          <w:color w:val="1C1C1A"/>
          <w:szCs w:val="24"/>
          <w:lang w:val="en-GB"/>
        </w:rPr>
        <w:t>the</w:t>
      </w:r>
      <w:r w:rsidRPr="00BB23F5">
        <w:rPr>
          <w:color w:val="1C1C1A"/>
          <w:spacing w:val="29"/>
          <w:szCs w:val="24"/>
          <w:lang w:val="en-GB"/>
        </w:rPr>
        <w:t xml:space="preserve"> </w:t>
      </w:r>
      <w:r w:rsidRPr="00BB23F5">
        <w:rPr>
          <w:color w:val="1C1C1A"/>
          <w:szCs w:val="24"/>
          <w:lang w:val="en-GB"/>
        </w:rPr>
        <w:t>mission</w:t>
      </w:r>
      <w:r w:rsidRPr="00BB23F5">
        <w:rPr>
          <w:color w:val="1C1C1A"/>
          <w:spacing w:val="29"/>
          <w:szCs w:val="24"/>
          <w:lang w:val="en-GB"/>
        </w:rPr>
        <w:t xml:space="preserve"> </w:t>
      </w:r>
      <w:r w:rsidRPr="00BB23F5">
        <w:rPr>
          <w:color w:val="1C1C1A"/>
          <w:szCs w:val="24"/>
          <w:lang w:val="en-GB"/>
        </w:rPr>
        <w:t>and</w:t>
      </w:r>
      <w:r w:rsidRPr="00BB23F5">
        <w:rPr>
          <w:color w:val="1C1C1A"/>
          <w:spacing w:val="29"/>
          <w:szCs w:val="24"/>
          <w:lang w:val="en-GB"/>
        </w:rPr>
        <w:t xml:space="preserve"> </w:t>
      </w:r>
      <w:r w:rsidRPr="00BB23F5">
        <w:rPr>
          <w:color w:val="1C1C1A"/>
          <w:szCs w:val="24"/>
          <w:lang w:val="en-GB"/>
        </w:rPr>
        <w:t>vision</w:t>
      </w:r>
      <w:r w:rsidRPr="00BB23F5">
        <w:rPr>
          <w:color w:val="1C1C1A"/>
          <w:spacing w:val="29"/>
          <w:szCs w:val="24"/>
          <w:lang w:val="en-GB"/>
        </w:rPr>
        <w:t xml:space="preserve"> </w:t>
      </w:r>
      <w:r w:rsidRPr="00BB23F5">
        <w:rPr>
          <w:color w:val="1C1C1A"/>
          <w:szCs w:val="24"/>
          <w:lang w:val="en-GB"/>
        </w:rPr>
        <w:t>of</w:t>
      </w:r>
      <w:r w:rsidRPr="00BB23F5">
        <w:rPr>
          <w:color w:val="1C1C1A"/>
          <w:spacing w:val="29"/>
          <w:szCs w:val="24"/>
          <w:lang w:val="en-GB"/>
        </w:rPr>
        <w:t xml:space="preserve"> </w:t>
      </w:r>
      <w:r w:rsidRPr="00BB23F5">
        <w:rPr>
          <w:color w:val="1C1C1A"/>
          <w:szCs w:val="24"/>
          <w:lang w:val="en-GB"/>
        </w:rPr>
        <w:t>the</w:t>
      </w:r>
      <w:r w:rsidRPr="00BB23F5">
        <w:rPr>
          <w:color w:val="1C1C1A"/>
          <w:spacing w:val="29"/>
          <w:szCs w:val="24"/>
          <w:lang w:val="en-GB"/>
        </w:rPr>
        <w:t xml:space="preserve"> </w:t>
      </w:r>
      <w:r w:rsidRPr="00BB23F5">
        <w:rPr>
          <w:color w:val="1C1C1A"/>
          <w:szCs w:val="24"/>
          <w:lang w:val="en-GB"/>
        </w:rPr>
        <w:t>university,</w:t>
      </w:r>
      <w:r w:rsidRPr="00BB23F5">
        <w:rPr>
          <w:color w:val="1C1C1A"/>
          <w:spacing w:val="29"/>
          <w:szCs w:val="24"/>
          <w:lang w:val="en-GB"/>
        </w:rPr>
        <w:t xml:space="preserve"> </w:t>
      </w:r>
      <w:r w:rsidRPr="00BB23F5">
        <w:rPr>
          <w:color w:val="1C1C1A"/>
          <w:szCs w:val="24"/>
          <w:lang w:val="en-GB"/>
        </w:rPr>
        <w:t>which</w:t>
      </w:r>
      <w:r w:rsidRPr="00BB23F5">
        <w:rPr>
          <w:color w:val="1C1C1A"/>
          <w:spacing w:val="29"/>
          <w:szCs w:val="24"/>
          <w:lang w:val="en-GB"/>
        </w:rPr>
        <w:t xml:space="preserve"> </w:t>
      </w:r>
      <w:r w:rsidRPr="00BB23F5">
        <w:rPr>
          <w:color w:val="1C1C1A"/>
          <w:szCs w:val="24"/>
          <w:lang w:val="en-GB"/>
        </w:rPr>
        <w:t>can be modified following the institution's needs. Representatives of the surveyed universities stated that this system has a positive impact on the image of the university, communication</w:t>
      </w:r>
      <w:r w:rsidRPr="00BB23F5">
        <w:rPr>
          <w:color w:val="1C1C1A"/>
          <w:spacing w:val="14"/>
          <w:szCs w:val="24"/>
          <w:lang w:val="en-GB"/>
        </w:rPr>
        <w:t xml:space="preserve"> </w:t>
      </w:r>
      <w:r w:rsidRPr="00BB23F5">
        <w:rPr>
          <w:color w:val="1C1C1A"/>
          <w:szCs w:val="24"/>
          <w:lang w:val="en-GB"/>
        </w:rPr>
        <w:t>with</w:t>
      </w:r>
      <w:r w:rsidRPr="00BB23F5">
        <w:rPr>
          <w:color w:val="1C1C1A"/>
          <w:spacing w:val="14"/>
          <w:szCs w:val="24"/>
          <w:lang w:val="en-GB"/>
        </w:rPr>
        <w:t xml:space="preserve"> </w:t>
      </w:r>
      <w:r w:rsidRPr="00BB23F5">
        <w:rPr>
          <w:color w:val="1C1C1A"/>
          <w:szCs w:val="24"/>
          <w:lang w:val="en-GB"/>
        </w:rPr>
        <w:t>external</w:t>
      </w:r>
      <w:r w:rsidRPr="00BB23F5">
        <w:rPr>
          <w:color w:val="1C1C1A"/>
          <w:spacing w:val="15"/>
          <w:szCs w:val="24"/>
          <w:lang w:val="en-GB"/>
        </w:rPr>
        <w:t xml:space="preserve"> </w:t>
      </w:r>
      <w:r w:rsidRPr="00BB23F5">
        <w:rPr>
          <w:color w:val="1C1C1A"/>
          <w:szCs w:val="24"/>
          <w:lang w:val="en-GB"/>
        </w:rPr>
        <w:t>stakeholders,</w:t>
      </w:r>
      <w:r w:rsidRPr="00BB23F5">
        <w:rPr>
          <w:color w:val="1C1C1A"/>
          <w:spacing w:val="14"/>
          <w:szCs w:val="24"/>
          <w:lang w:val="en-GB"/>
        </w:rPr>
        <w:t xml:space="preserve"> </w:t>
      </w:r>
      <w:r w:rsidRPr="00BB23F5">
        <w:rPr>
          <w:color w:val="1C1C1A"/>
          <w:szCs w:val="24"/>
          <w:lang w:val="en-GB"/>
        </w:rPr>
        <w:t>supervision</w:t>
      </w:r>
      <w:r w:rsidRPr="00BB23F5">
        <w:rPr>
          <w:color w:val="1C1C1A"/>
          <w:spacing w:val="14"/>
          <w:szCs w:val="24"/>
          <w:lang w:val="en-GB"/>
        </w:rPr>
        <w:t xml:space="preserve"> </w:t>
      </w:r>
      <w:r w:rsidRPr="00BB23F5">
        <w:rPr>
          <w:color w:val="1C1C1A"/>
          <w:szCs w:val="24"/>
          <w:lang w:val="en-GB"/>
        </w:rPr>
        <w:t>of</w:t>
      </w:r>
      <w:r w:rsidRPr="00BB23F5">
        <w:rPr>
          <w:color w:val="1C1C1A"/>
          <w:spacing w:val="15"/>
          <w:szCs w:val="24"/>
          <w:lang w:val="en-GB"/>
        </w:rPr>
        <w:t xml:space="preserve"> </w:t>
      </w:r>
      <w:r w:rsidRPr="00BB23F5">
        <w:rPr>
          <w:color w:val="1C1C1A"/>
          <w:szCs w:val="24"/>
          <w:lang w:val="en-GB"/>
        </w:rPr>
        <w:t>documents</w:t>
      </w:r>
      <w:r w:rsidRPr="00BB23F5">
        <w:rPr>
          <w:color w:val="1C1C1A"/>
          <w:spacing w:val="14"/>
          <w:szCs w:val="24"/>
          <w:lang w:val="en-GB"/>
        </w:rPr>
        <w:t xml:space="preserve"> </w:t>
      </w:r>
      <w:r w:rsidRPr="00BB23F5">
        <w:rPr>
          <w:color w:val="1C1C1A"/>
          <w:szCs w:val="24"/>
          <w:lang w:val="en-GB"/>
        </w:rPr>
        <w:t>and</w:t>
      </w:r>
      <w:r w:rsidRPr="00BB23F5">
        <w:rPr>
          <w:color w:val="1C1C1A"/>
          <w:spacing w:val="14"/>
          <w:szCs w:val="24"/>
          <w:lang w:val="en-GB"/>
        </w:rPr>
        <w:t xml:space="preserve"> </w:t>
      </w:r>
      <w:r w:rsidRPr="00BB23F5">
        <w:rPr>
          <w:color w:val="1C1C1A"/>
          <w:szCs w:val="24"/>
          <w:lang w:val="en-GB"/>
        </w:rPr>
        <w:t>processes,</w:t>
      </w:r>
      <w:r w:rsidRPr="00BB23F5">
        <w:rPr>
          <w:color w:val="1C1C1A"/>
          <w:spacing w:val="15"/>
          <w:szCs w:val="24"/>
          <w:lang w:val="en-GB"/>
        </w:rPr>
        <w:t xml:space="preserve"> </w:t>
      </w:r>
      <w:r w:rsidRPr="00BB23F5">
        <w:rPr>
          <w:color w:val="1C1C1A"/>
          <w:spacing w:val="-2"/>
          <w:szCs w:val="24"/>
          <w:lang w:val="en-GB"/>
        </w:rPr>
        <w:t xml:space="preserve">effects </w:t>
      </w:r>
      <w:r w:rsidRPr="00BB23F5">
        <w:rPr>
          <w:color w:val="1C1C1A"/>
          <w:szCs w:val="24"/>
          <w:lang w:val="en-GB"/>
        </w:rPr>
        <w:t>of</w:t>
      </w:r>
      <w:r w:rsidRPr="00BB23F5">
        <w:rPr>
          <w:color w:val="1C1C1A"/>
          <w:spacing w:val="12"/>
          <w:szCs w:val="24"/>
          <w:lang w:val="en-GB"/>
        </w:rPr>
        <w:t xml:space="preserve"> </w:t>
      </w:r>
      <w:r w:rsidRPr="00BB23F5">
        <w:rPr>
          <w:color w:val="1C1C1A"/>
          <w:szCs w:val="24"/>
          <w:lang w:val="en-GB"/>
        </w:rPr>
        <w:t>research</w:t>
      </w:r>
      <w:r w:rsidRPr="00BB23F5">
        <w:rPr>
          <w:color w:val="1C1C1A"/>
          <w:spacing w:val="13"/>
          <w:szCs w:val="24"/>
          <w:lang w:val="en-GB"/>
        </w:rPr>
        <w:t xml:space="preserve"> </w:t>
      </w:r>
      <w:r w:rsidRPr="00BB23F5">
        <w:rPr>
          <w:color w:val="1C1C1A"/>
          <w:szCs w:val="24"/>
          <w:lang w:val="en-GB"/>
        </w:rPr>
        <w:t>and</w:t>
      </w:r>
      <w:r w:rsidRPr="00BB23F5">
        <w:rPr>
          <w:color w:val="1C1C1A"/>
          <w:spacing w:val="13"/>
          <w:szCs w:val="24"/>
          <w:lang w:val="en-GB"/>
        </w:rPr>
        <w:t xml:space="preserve"> </w:t>
      </w:r>
      <w:r w:rsidRPr="00BB23F5">
        <w:rPr>
          <w:color w:val="1C1C1A"/>
          <w:szCs w:val="24"/>
          <w:lang w:val="en-GB"/>
        </w:rPr>
        <w:t>administrative</w:t>
      </w:r>
      <w:r w:rsidRPr="00BB23F5">
        <w:rPr>
          <w:color w:val="1C1C1A"/>
          <w:spacing w:val="13"/>
          <w:szCs w:val="24"/>
          <w:lang w:val="en-GB"/>
        </w:rPr>
        <w:t xml:space="preserve"> </w:t>
      </w:r>
      <w:r w:rsidRPr="00BB23F5">
        <w:rPr>
          <w:color w:val="1C1C1A"/>
          <w:szCs w:val="24"/>
          <w:lang w:val="en-GB"/>
        </w:rPr>
        <w:t>activities</w:t>
      </w:r>
      <w:r w:rsidRPr="00BB23F5">
        <w:rPr>
          <w:color w:val="1C1C1A"/>
          <w:spacing w:val="13"/>
          <w:szCs w:val="24"/>
          <w:lang w:val="en-GB"/>
        </w:rPr>
        <w:t xml:space="preserve"> </w:t>
      </w:r>
      <w:r w:rsidRPr="00BB23F5">
        <w:rPr>
          <w:color w:val="1C1C1A"/>
          <w:szCs w:val="24"/>
          <w:lang w:val="en-GB"/>
        </w:rPr>
        <w:t>and</w:t>
      </w:r>
      <w:r w:rsidRPr="00BB23F5">
        <w:rPr>
          <w:color w:val="1C1C1A"/>
          <w:spacing w:val="13"/>
          <w:szCs w:val="24"/>
          <w:lang w:val="en-GB"/>
        </w:rPr>
        <w:t xml:space="preserve"> </w:t>
      </w:r>
      <w:r w:rsidRPr="00BB23F5">
        <w:rPr>
          <w:color w:val="1C1C1A"/>
          <w:szCs w:val="24"/>
          <w:lang w:val="en-GB"/>
        </w:rPr>
        <w:t>the</w:t>
      </w:r>
      <w:r w:rsidRPr="00BB23F5">
        <w:rPr>
          <w:color w:val="1C1C1A"/>
          <w:spacing w:val="13"/>
          <w:szCs w:val="24"/>
          <w:lang w:val="en-GB"/>
        </w:rPr>
        <w:t xml:space="preserve"> </w:t>
      </w:r>
      <w:r w:rsidRPr="00BB23F5">
        <w:rPr>
          <w:color w:val="1C1C1A"/>
          <w:szCs w:val="24"/>
          <w:lang w:val="en-GB"/>
        </w:rPr>
        <w:t>quality</w:t>
      </w:r>
      <w:r w:rsidRPr="00BB23F5">
        <w:rPr>
          <w:color w:val="1C1C1A"/>
          <w:spacing w:val="13"/>
          <w:szCs w:val="24"/>
          <w:lang w:val="en-GB"/>
        </w:rPr>
        <w:t xml:space="preserve"> </w:t>
      </w:r>
      <w:r w:rsidRPr="00BB23F5">
        <w:rPr>
          <w:color w:val="1C1C1A"/>
          <w:szCs w:val="24"/>
          <w:lang w:val="en-GB"/>
        </w:rPr>
        <w:t>of</w:t>
      </w:r>
      <w:r w:rsidRPr="00BB23F5">
        <w:rPr>
          <w:color w:val="1C1C1A"/>
          <w:spacing w:val="13"/>
          <w:szCs w:val="24"/>
          <w:lang w:val="en-GB"/>
        </w:rPr>
        <w:t xml:space="preserve"> </w:t>
      </w:r>
      <w:r w:rsidRPr="00BB23F5">
        <w:rPr>
          <w:color w:val="1C1C1A"/>
          <w:szCs w:val="24"/>
          <w:lang w:val="en-GB"/>
        </w:rPr>
        <w:t>education</w:t>
      </w:r>
      <w:r w:rsidRPr="00BB23F5">
        <w:rPr>
          <w:color w:val="1C1C1A"/>
          <w:spacing w:val="13"/>
          <w:szCs w:val="24"/>
          <w:lang w:val="en-GB"/>
        </w:rPr>
        <w:t xml:space="preserve"> </w:t>
      </w:r>
      <w:r w:rsidRPr="00BB23F5">
        <w:rPr>
          <w:color w:val="1C1C1A"/>
          <w:szCs w:val="24"/>
          <w:lang w:val="en-GB"/>
        </w:rPr>
        <w:t>(</w:t>
      </w:r>
      <w:proofErr w:type="spellStart"/>
      <w:r w:rsidRPr="00BB23F5">
        <w:rPr>
          <w:rStyle w:val="QuoteChar"/>
          <w:rFonts w:ascii="Times New Roman" w:hAnsi="Times New Roman"/>
          <w:szCs w:val="24"/>
          <w:lang w:val="en-GB"/>
        </w:rPr>
        <w:t>Kasperavičiūtė-Černiauskienė&amp;Serafinas</w:t>
      </w:r>
      <w:proofErr w:type="spellEnd"/>
      <w:r w:rsidRPr="00BB23F5">
        <w:rPr>
          <w:color w:val="1C1C1A"/>
          <w:spacing w:val="-2"/>
          <w:szCs w:val="24"/>
          <w:lang w:val="en-GB"/>
        </w:rPr>
        <w:t xml:space="preserve">, </w:t>
      </w:r>
      <w:r w:rsidRPr="00BB23F5">
        <w:rPr>
          <w:color w:val="1C1C1A"/>
          <w:szCs w:val="24"/>
          <w:lang w:val="en-GB"/>
        </w:rPr>
        <w:t>2018). They should not be disregarded even when recognising that these positive opinions are not fully representative of other countries, and they should create an idealised image of the conditions accompanying the introduction of normative management systems in higher education institutions that are too superficial. As mentioned earlier, the dynamically growing diversity and</w:t>
      </w:r>
      <w:r w:rsidRPr="00BB23F5">
        <w:rPr>
          <w:color w:val="1C1C1A"/>
          <w:spacing w:val="34"/>
          <w:szCs w:val="24"/>
          <w:lang w:val="en-GB"/>
        </w:rPr>
        <w:t xml:space="preserve"> </w:t>
      </w:r>
      <w:r w:rsidRPr="00BB23F5">
        <w:rPr>
          <w:color w:val="1C1C1A"/>
          <w:szCs w:val="24"/>
          <w:lang w:val="en-GB"/>
        </w:rPr>
        <w:t>innovation</w:t>
      </w:r>
      <w:r w:rsidRPr="00BB23F5">
        <w:rPr>
          <w:color w:val="1C1C1A"/>
          <w:spacing w:val="32"/>
          <w:szCs w:val="24"/>
          <w:lang w:val="en-GB"/>
        </w:rPr>
        <w:t xml:space="preserve"> </w:t>
      </w:r>
      <w:r w:rsidRPr="00BB23F5">
        <w:rPr>
          <w:color w:val="1C1C1A"/>
          <w:szCs w:val="24"/>
          <w:lang w:val="en-GB"/>
        </w:rPr>
        <w:t>of</w:t>
      </w:r>
      <w:r w:rsidRPr="00BB23F5">
        <w:rPr>
          <w:color w:val="1C1C1A"/>
          <w:spacing w:val="34"/>
          <w:szCs w:val="24"/>
          <w:lang w:val="en-GB"/>
        </w:rPr>
        <w:t xml:space="preserve"> </w:t>
      </w:r>
      <w:r w:rsidRPr="00BB23F5">
        <w:rPr>
          <w:color w:val="1C1C1A"/>
          <w:szCs w:val="24"/>
          <w:lang w:val="en-GB"/>
        </w:rPr>
        <w:t>solutions</w:t>
      </w:r>
      <w:r w:rsidRPr="00BB23F5">
        <w:rPr>
          <w:color w:val="1C1C1A"/>
          <w:spacing w:val="32"/>
          <w:szCs w:val="24"/>
          <w:lang w:val="en-GB"/>
        </w:rPr>
        <w:t xml:space="preserve"> </w:t>
      </w:r>
      <w:r w:rsidRPr="00BB23F5">
        <w:rPr>
          <w:color w:val="1C1C1A"/>
          <w:szCs w:val="24"/>
          <w:lang w:val="en-GB"/>
        </w:rPr>
        <w:t>regarding</w:t>
      </w:r>
      <w:r w:rsidRPr="00BB23F5">
        <w:rPr>
          <w:color w:val="1C1C1A"/>
          <w:spacing w:val="32"/>
          <w:szCs w:val="24"/>
          <w:lang w:val="en-GB"/>
        </w:rPr>
        <w:t xml:space="preserve"> </w:t>
      </w:r>
      <w:r w:rsidRPr="00BB23F5">
        <w:rPr>
          <w:color w:val="1C1C1A"/>
          <w:szCs w:val="24"/>
          <w:lang w:val="en-GB"/>
        </w:rPr>
        <w:t>management</w:t>
      </w:r>
      <w:r w:rsidRPr="00BB23F5">
        <w:rPr>
          <w:color w:val="1C1C1A"/>
          <w:spacing w:val="32"/>
          <w:szCs w:val="24"/>
          <w:lang w:val="en-GB"/>
        </w:rPr>
        <w:t xml:space="preserve"> </w:t>
      </w:r>
      <w:r w:rsidRPr="00BB23F5">
        <w:rPr>
          <w:color w:val="1C1C1A"/>
          <w:szCs w:val="24"/>
          <w:lang w:val="en-GB"/>
        </w:rPr>
        <w:t>systems</w:t>
      </w:r>
      <w:r w:rsidRPr="00BB23F5">
        <w:rPr>
          <w:color w:val="1C1C1A"/>
          <w:spacing w:val="34"/>
          <w:szCs w:val="24"/>
          <w:lang w:val="en-GB"/>
        </w:rPr>
        <w:t xml:space="preserve"> </w:t>
      </w:r>
      <w:r w:rsidRPr="00BB23F5">
        <w:rPr>
          <w:color w:val="1C1C1A"/>
          <w:szCs w:val="24"/>
          <w:lang w:val="en-GB"/>
        </w:rPr>
        <w:t>causes</w:t>
      </w:r>
      <w:r w:rsidRPr="00BB23F5">
        <w:rPr>
          <w:color w:val="1C1C1A"/>
          <w:spacing w:val="34"/>
          <w:szCs w:val="24"/>
          <w:lang w:val="en-GB"/>
        </w:rPr>
        <w:t xml:space="preserve"> </w:t>
      </w:r>
      <w:r w:rsidRPr="00BB23F5">
        <w:rPr>
          <w:color w:val="1C1C1A"/>
          <w:szCs w:val="24"/>
          <w:lang w:val="en-GB"/>
        </w:rPr>
        <w:t>the</w:t>
      </w:r>
      <w:r w:rsidRPr="00BB23F5">
        <w:rPr>
          <w:color w:val="1C1C1A"/>
          <w:spacing w:val="34"/>
          <w:szCs w:val="24"/>
          <w:lang w:val="en-GB"/>
        </w:rPr>
        <w:t xml:space="preserve"> </w:t>
      </w:r>
      <w:r w:rsidRPr="00BB23F5">
        <w:rPr>
          <w:color w:val="1C1C1A"/>
          <w:szCs w:val="24"/>
          <w:lang w:val="en-GB"/>
        </w:rPr>
        <w:t>shortcomings of these standards indicated so far, such as:</w:t>
      </w:r>
    </w:p>
    <w:p w14:paraId="3DF7AE00" w14:textId="77777777" w:rsidR="00A32BD9" w:rsidRPr="00BB23F5"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BB23F5">
        <w:rPr>
          <w:color w:val="1C1C1A"/>
          <w:szCs w:val="24"/>
          <w:lang w:val="en-GB"/>
        </w:rPr>
        <w:t>Excessive</w:t>
      </w:r>
      <w:r w:rsidRPr="00BB23F5">
        <w:rPr>
          <w:color w:val="1C1C1A"/>
          <w:spacing w:val="12"/>
          <w:szCs w:val="24"/>
          <w:lang w:val="en-GB"/>
        </w:rPr>
        <w:t xml:space="preserve"> </w:t>
      </w:r>
      <w:r w:rsidRPr="00BB23F5">
        <w:rPr>
          <w:color w:val="1C1C1A"/>
          <w:szCs w:val="24"/>
          <w:lang w:val="en-GB"/>
        </w:rPr>
        <w:t>generality</w:t>
      </w:r>
      <w:r w:rsidRPr="00BB23F5">
        <w:rPr>
          <w:color w:val="1C1C1A"/>
          <w:spacing w:val="11"/>
          <w:szCs w:val="24"/>
          <w:lang w:val="en-GB"/>
        </w:rPr>
        <w:t xml:space="preserve"> </w:t>
      </w:r>
      <w:r w:rsidRPr="00BB23F5">
        <w:rPr>
          <w:color w:val="1C1C1A"/>
          <w:szCs w:val="24"/>
          <w:lang w:val="en-GB"/>
        </w:rPr>
        <w:t>of</w:t>
      </w:r>
      <w:r w:rsidRPr="00BB23F5">
        <w:rPr>
          <w:color w:val="1C1C1A"/>
          <w:spacing w:val="13"/>
          <w:szCs w:val="24"/>
          <w:lang w:val="en-GB"/>
        </w:rPr>
        <w:t xml:space="preserve"> </w:t>
      </w:r>
      <w:r w:rsidRPr="00BB23F5">
        <w:rPr>
          <w:color w:val="1C1C1A"/>
          <w:spacing w:val="-2"/>
          <w:szCs w:val="24"/>
          <w:lang w:val="en-GB"/>
        </w:rPr>
        <w:t>requirements,</w:t>
      </w:r>
    </w:p>
    <w:p w14:paraId="61DB0473" w14:textId="77777777" w:rsidR="00A32BD9" w:rsidRPr="00BB23F5"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BB23F5">
        <w:rPr>
          <w:color w:val="1C1C1A"/>
          <w:szCs w:val="24"/>
          <w:lang w:val="en-GB"/>
        </w:rPr>
        <w:t>Lack</w:t>
      </w:r>
      <w:r w:rsidRPr="00BB23F5">
        <w:rPr>
          <w:color w:val="1C1C1A"/>
          <w:spacing w:val="11"/>
          <w:szCs w:val="24"/>
          <w:lang w:val="en-GB"/>
        </w:rPr>
        <w:t xml:space="preserve"> </w:t>
      </w:r>
      <w:r w:rsidRPr="00BB23F5">
        <w:rPr>
          <w:color w:val="1C1C1A"/>
          <w:szCs w:val="24"/>
          <w:lang w:val="en-GB"/>
        </w:rPr>
        <w:t>of</w:t>
      </w:r>
      <w:r w:rsidRPr="00BB23F5">
        <w:rPr>
          <w:color w:val="1C1C1A"/>
          <w:spacing w:val="12"/>
          <w:szCs w:val="24"/>
          <w:lang w:val="en-GB"/>
        </w:rPr>
        <w:t xml:space="preserve"> </w:t>
      </w:r>
      <w:r w:rsidRPr="00BB23F5">
        <w:rPr>
          <w:color w:val="1C1C1A"/>
          <w:szCs w:val="24"/>
          <w:lang w:val="en-GB"/>
        </w:rPr>
        <w:t>explicit</w:t>
      </w:r>
      <w:r w:rsidRPr="00BB23F5">
        <w:rPr>
          <w:color w:val="1C1C1A"/>
          <w:spacing w:val="12"/>
          <w:szCs w:val="24"/>
          <w:lang w:val="en-GB"/>
        </w:rPr>
        <w:t xml:space="preserve"> </w:t>
      </w:r>
      <w:r w:rsidRPr="00BB23F5">
        <w:rPr>
          <w:color w:val="1C1C1A"/>
          <w:szCs w:val="24"/>
          <w:lang w:val="en-GB"/>
        </w:rPr>
        <w:t>sector/industry</w:t>
      </w:r>
      <w:r w:rsidRPr="00BB23F5">
        <w:rPr>
          <w:color w:val="1C1C1A"/>
          <w:spacing w:val="12"/>
          <w:szCs w:val="24"/>
          <w:lang w:val="en-GB"/>
        </w:rPr>
        <w:t xml:space="preserve"> </w:t>
      </w:r>
      <w:r w:rsidRPr="00BB23F5">
        <w:rPr>
          <w:color w:val="1C1C1A"/>
          <w:spacing w:val="-2"/>
          <w:szCs w:val="24"/>
          <w:lang w:val="en-GB"/>
        </w:rPr>
        <w:t>references,</w:t>
      </w:r>
    </w:p>
    <w:p w14:paraId="2A469070" w14:textId="77777777" w:rsidR="00A32BD9" w:rsidRPr="00BB23F5"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BB23F5">
        <w:rPr>
          <w:color w:val="1C1C1A"/>
          <w:szCs w:val="24"/>
          <w:lang w:val="en-GB"/>
        </w:rPr>
        <w:t>Omitting</w:t>
      </w:r>
      <w:r w:rsidRPr="00BB23F5">
        <w:rPr>
          <w:color w:val="1C1C1A"/>
          <w:spacing w:val="15"/>
          <w:szCs w:val="24"/>
          <w:lang w:val="en-GB"/>
        </w:rPr>
        <w:t xml:space="preserve"> </w:t>
      </w:r>
      <w:r w:rsidRPr="00BB23F5">
        <w:rPr>
          <w:color w:val="1C1C1A"/>
          <w:szCs w:val="24"/>
          <w:lang w:val="en-GB"/>
        </w:rPr>
        <w:t>important</w:t>
      </w:r>
      <w:r w:rsidRPr="00BB23F5">
        <w:rPr>
          <w:color w:val="1C1C1A"/>
          <w:spacing w:val="16"/>
          <w:szCs w:val="24"/>
          <w:lang w:val="en-GB"/>
        </w:rPr>
        <w:t xml:space="preserve"> </w:t>
      </w:r>
      <w:r w:rsidRPr="00BB23F5">
        <w:rPr>
          <w:color w:val="1C1C1A"/>
          <w:szCs w:val="24"/>
          <w:lang w:val="en-GB"/>
        </w:rPr>
        <w:t>factors</w:t>
      </w:r>
      <w:r w:rsidRPr="00BB23F5">
        <w:rPr>
          <w:color w:val="1C1C1A"/>
          <w:spacing w:val="16"/>
          <w:szCs w:val="24"/>
          <w:lang w:val="en-GB"/>
        </w:rPr>
        <w:t xml:space="preserve"> </w:t>
      </w:r>
      <w:r w:rsidRPr="00BB23F5">
        <w:rPr>
          <w:color w:val="1C1C1A"/>
          <w:szCs w:val="24"/>
          <w:lang w:val="en-GB"/>
        </w:rPr>
        <w:t>affecting</w:t>
      </w:r>
      <w:r w:rsidRPr="00BB23F5">
        <w:rPr>
          <w:color w:val="1C1C1A"/>
          <w:spacing w:val="15"/>
          <w:szCs w:val="24"/>
          <w:lang w:val="en-GB"/>
        </w:rPr>
        <w:t xml:space="preserve"> </w:t>
      </w:r>
      <w:r w:rsidRPr="00BB23F5">
        <w:rPr>
          <w:color w:val="1C1C1A"/>
          <w:szCs w:val="24"/>
          <w:lang w:val="en-GB"/>
        </w:rPr>
        <w:t>management</w:t>
      </w:r>
      <w:r w:rsidRPr="00BB23F5">
        <w:rPr>
          <w:color w:val="1C1C1A"/>
          <w:spacing w:val="15"/>
          <w:szCs w:val="24"/>
          <w:lang w:val="en-GB"/>
        </w:rPr>
        <w:t xml:space="preserve"> </w:t>
      </w:r>
      <w:r w:rsidRPr="00BB23F5">
        <w:rPr>
          <w:color w:val="1C1C1A"/>
          <w:spacing w:val="-2"/>
          <w:szCs w:val="24"/>
          <w:lang w:val="en-GB"/>
        </w:rPr>
        <w:t xml:space="preserve">efficiency </w:t>
      </w:r>
      <w:r w:rsidRPr="00BB23F5">
        <w:rPr>
          <w:color w:val="1C1C1A"/>
          <w:szCs w:val="24"/>
          <w:lang w:val="en-GB"/>
        </w:rPr>
        <w:t>have</w:t>
      </w:r>
      <w:r w:rsidRPr="00BB23F5">
        <w:rPr>
          <w:color w:val="1C1C1A"/>
          <w:spacing w:val="-1"/>
          <w:szCs w:val="24"/>
          <w:lang w:val="en-GB"/>
        </w:rPr>
        <w:t xml:space="preserve"> </w:t>
      </w:r>
      <w:r w:rsidRPr="00BB23F5">
        <w:rPr>
          <w:color w:val="1C1C1A"/>
          <w:szCs w:val="24"/>
          <w:lang w:val="en-GB"/>
        </w:rPr>
        <w:t>been</w:t>
      </w:r>
      <w:r w:rsidRPr="00BB23F5">
        <w:rPr>
          <w:color w:val="1C1C1A"/>
          <w:spacing w:val="-1"/>
          <w:szCs w:val="24"/>
          <w:lang w:val="en-GB"/>
        </w:rPr>
        <w:t xml:space="preserve"> </w:t>
      </w:r>
      <w:r w:rsidRPr="00BB23F5">
        <w:rPr>
          <w:color w:val="1C1C1A"/>
          <w:szCs w:val="24"/>
          <w:lang w:val="en-GB"/>
        </w:rPr>
        <w:t>mostly eliminated</w:t>
      </w:r>
      <w:r w:rsidRPr="00BB23F5">
        <w:rPr>
          <w:color w:val="1C1C1A"/>
          <w:spacing w:val="-1"/>
          <w:szCs w:val="24"/>
          <w:lang w:val="en-GB"/>
        </w:rPr>
        <w:t xml:space="preserve"> </w:t>
      </w:r>
      <w:r w:rsidRPr="00BB23F5">
        <w:rPr>
          <w:color w:val="1C1C1A"/>
          <w:szCs w:val="24"/>
          <w:lang w:val="en-GB"/>
        </w:rPr>
        <w:t>and</w:t>
      </w:r>
      <w:r w:rsidRPr="00BB23F5">
        <w:rPr>
          <w:color w:val="1C1C1A"/>
          <w:spacing w:val="-1"/>
          <w:szCs w:val="24"/>
          <w:lang w:val="en-GB"/>
        </w:rPr>
        <w:t xml:space="preserve"> </w:t>
      </w:r>
      <w:r w:rsidRPr="00BB23F5">
        <w:rPr>
          <w:color w:val="1C1C1A"/>
          <w:szCs w:val="24"/>
          <w:lang w:val="en-GB"/>
        </w:rPr>
        <w:t>should</w:t>
      </w:r>
      <w:r w:rsidRPr="00BB23F5">
        <w:rPr>
          <w:color w:val="1C1C1A"/>
          <w:spacing w:val="-1"/>
          <w:szCs w:val="24"/>
          <w:lang w:val="en-GB"/>
        </w:rPr>
        <w:t xml:space="preserve"> </w:t>
      </w:r>
      <w:r w:rsidRPr="00BB23F5">
        <w:rPr>
          <w:color w:val="1C1C1A"/>
          <w:szCs w:val="24"/>
          <w:lang w:val="en-GB"/>
        </w:rPr>
        <w:t>not cause</w:t>
      </w:r>
      <w:r w:rsidRPr="00BB23F5">
        <w:rPr>
          <w:color w:val="1C1C1A"/>
          <w:spacing w:val="-1"/>
          <w:szCs w:val="24"/>
          <w:lang w:val="en-GB"/>
        </w:rPr>
        <w:t xml:space="preserve"> </w:t>
      </w:r>
      <w:r w:rsidRPr="00BB23F5">
        <w:rPr>
          <w:color w:val="1C1C1A"/>
          <w:spacing w:val="-2"/>
          <w:szCs w:val="24"/>
          <w:lang w:val="en-GB"/>
        </w:rPr>
        <w:t>problems.</w:t>
      </w:r>
    </w:p>
    <w:p w14:paraId="701FD84D" w14:textId="77777777" w:rsidR="00A32BD9" w:rsidRPr="00BB23F5" w:rsidRDefault="00A32BD9" w:rsidP="00A32BD9">
      <w:pPr>
        <w:pStyle w:val="BodyText"/>
        <w:spacing w:line="360" w:lineRule="auto"/>
        <w:ind w:right="-11" w:firstLine="379"/>
        <w:rPr>
          <w:szCs w:val="24"/>
          <w:lang w:val="en-GB"/>
        </w:rPr>
      </w:pPr>
      <w:r w:rsidRPr="00BB23F5">
        <w:rPr>
          <w:color w:val="1C1C1A"/>
          <w:szCs w:val="24"/>
          <w:lang w:val="en-GB"/>
        </w:rPr>
        <w:t>Referring to specific factors regarding the organisational culture of an academic institution and potential or actual barriers, in the author's opinion, the development of normative management systems on a global scale should be treated as an opportunity to improve management quality in higher education systems. It can be concluded that it is consistent with scientific and technical progress trends and social and economic development.</w:t>
      </w:r>
    </w:p>
    <w:p w14:paraId="10B9E3FB" w14:textId="77777777" w:rsidR="00A32BD9" w:rsidRPr="00BB23F5" w:rsidRDefault="00A32BD9" w:rsidP="00A32BD9">
      <w:pPr>
        <w:pStyle w:val="BodyText"/>
        <w:spacing w:line="360" w:lineRule="auto"/>
        <w:ind w:right="-11" w:firstLine="379"/>
        <w:rPr>
          <w:color w:val="1C1C1A"/>
          <w:szCs w:val="24"/>
          <w:lang w:val="en-GB"/>
        </w:rPr>
      </w:pPr>
      <w:r w:rsidRPr="00BB23F5">
        <w:rPr>
          <w:color w:val="1C1C1A"/>
          <w:szCs w:val="24"/>
          <w:lang w:val="en-GB"/>
        </w:rPr>
        <w:t xml:space="preserve">In recent years, as a result of the demand reported by experts, standards have been published that define issues related to the management of organisations more precisely than before. These positive changes include various categories of organisations (e.g. enterprises </w:t>
      </w:r>
      <w:r w:rsidRPr="00BB23F5">
        <w:rPr>
          <w:color w:val="1C1C1A"/>
          <w:szCs w:val="24"/>
          <w:lang w:val="en-GB"/>
        </w:rPr>
        <w:lastRenderedPageBreak/>
        <w:t>operating in</w:t>
      </w:r>
      <w:r w:rsidRPr="00BB23F5">
        <w:rPr>
          <w:color w:val="1C1C1A"/>
          <w:spacing w:val="22"/>
          <w:szCs w:val="24"/>
          <w:lang w:val="en-GB"/>
        </w:rPr>
        <w:t xml:space="preserve"> </w:t>
      </w:r>
      <w:r w:rsidRPr="00BB23F5">
        <w:rPr>
          <w:color w:val="1C1C1A"/>
          <w:szCs w:val="24"/>
          <w:lang w:val="en-GB"/>
        </w:rPr>
        <w:t>multiple</w:t>
      </w:r>
      <w:r w:rsidRPr="00BB23F5">
        <w:rPr>
          <w:color w:val="1C1C1A"/>
          <w:spacing w:val="22"/>
          <w:szCs w:val="24"/>
          <w:lang w:val="en-GB"/>
        </w:rPr>
        <w:t xml:space="preserve"> </w:t>
      </w:r>
      <w:r w:rsidRPr="00BB23F5">
        <w:rPr>
          <w:color w:val="1C1C1A"/>
          <w:szCs w:val="24"/>
          <w:lang w:val="en-GB"/>
        </w:rPr>
        <w:t>sectors</w:t>
      </w:r>
      <w:r w:rsidRPr="00BB23F5">
        <w:rPr>
          <w:color w:val="1C1C1A"/>
          <w:spacing w:val="22"/>
          <w:szCs w:val="24"/>
          <w:lang w:val="en-GB"/>
        </w:rPr>
        <w:t xml:space="preserve"> </w:t>
      </w:r>
      <w:r w:rsidRPr="00BB23F5">
        <w:rPr>
          <w:color w:val="1C1C1A"/>
          <w:szCs w:val="24"/>
          <w:lang w:val="en-GB"/>
        </w:rPr>
        <w:t>of</w:t>
      </w:r>
      <w:r w:rsidRPr="00BB23F5">
        <w:rPr>
          <w:color w:val="1C1C1A"/>
          <w:spacing w:val="22"/>
          <w:szCs w:val="24"/>
          <w:lang w:val="en-GB"/>
        </w:rPr>
        <w:t xml:space="preserve"> </w:t>
      </w:r>
      <w:r w:rsidRPr="00BB23F5">
        <w:rPr>
          <w:color w:val="1C1C1A"/>
          <w:szCs w:val="24"/>
          <w:lang w:val="en-GB"/>
        </w:rPr>
        <w:t>the</w:t>
      </w:r>
      <w:r w:rsidRPr="00BB23F5">
        <w:rPr>
          <w:color w:val="1C1C1A"/>
          <w:spacing w:val="22"/>
          <w:szCs w:val="24"/>
          <w:lang w:val="en-GB"/>
        </w:rPr>
        <w:t xml:space="preserve"> </w:t>
      </w:r>
      <w:r w:rsidRPr="00BB23F5">
        <w:rPr>
          <w:color w:val="1C1C1A"/>
          <w:szCs w:val="24"/>
          <w:lang w:val="en-GB"/>
        </w:rPr>
        <w:t>economy,</w:t>
      </w:r>
      <w:r w:rsidRPr="00BB23F5">
        <w:rPr>
          <w:color w:val="1C1C1A"/>
          <w:spacing w:val="22"/>
          <w:szCs w:val="24"/>
          <w:lang w:val="en-GB"/>
        </w:rPr>
        <w:t xml:space="preserve"> </w:t>
      </w:r>
      <w:r w:rsidRPr="00BB23F5">
        <w:rPr>
          <w:color w:val="1C1C1A"/>
          <w:szCs w:val="24"/>
          <w:lang w:val="en-GB"/>
        </w:rPr>
        <w:t>public organisations) as</w:t>
      </w:r>
      <w:r w:rsidRPr="00BB23F5">
        <w:rPr>
          <w:color w:val="1C1C1A"/>
          <w:spacing w:val="22"/>
          <w:szCs w:val="24"/>
          <w:lang w:val="en-GB"/>
        </w:rPr>
        <w:t xml:space="preserve"> </w:t>
      </w:r>
      <w:r w:rsidRPr="00BB23F5">
        <w:rPr>
          <w:color w:val="1C1C1A"/>
          <w:szCs w:val="24"/>
          <w:lang w:val="en-GB"/>
        </w:rPr>
        <w:t xml:space="preserve">well as different spheres of activities, resources or problems that the management system is to address, e.g. quality of products or services, environment, occupational safety, information security, risk, energy, documentation, anti-corruption activities, crises, mass events, sustainable development, etc. </w:t>
      </w:r>
    </w:p>
    <w:p w14:paraId="466BDE23" w14:textId="77777777" w:rsidR="00A32BD9" w:rsidRPr="00BB23F5" w:rsidRDefault="00A32BD9" w:rsidP="00A32BD9">
      <w:pPr>
        <w:pStyle w:val="BodyText"/>
        <w:spacing w:line="360" w:lineRule="auto"/>
        <w:ind w:right="-11" w:firstLine="379"/>
        <w:rPr>
          <w:szCs w:val="24"/>
          <w:lang w:val="en-GB"/>
        </w:rPr>
      </w:pPr>
      <w:r w:rsidRPr="00BB23F5">
        <w:rPr>
          <w:color w:val="1C1C1A"/>
          <w:szCs w:val="24"/>
          <w:lang w:val="en-GB"/>
        </w:rPr>
        <w:t>Thanks to this diversity,</w:t>
      </w:r>
      <w:r w:rsidRPr="00BB23F5">
        <w:rPr>
          <w:color w:val="1C1C1A"/>
          <w:spacing w:val="80"/>
          <w:szCs w:val="24"/>
          <w:lang w:val="en-GB"/>
        </w:rPr>
        <w:t xml:space="preserve"> </w:t>
      </w:r>
      <w:r w:rsidRPr="00BB23F5">
        <w:rPr>
          <w:color w:val="1C1C1A"/>
          <w:szCs w:val="24"/>
          <w:lang w:val="en-GB"/>
        </w:rPr>
        <w:t>the standardisation of management system models opens up many interesting</w:t>
      </w:r>
      <w:r w:rsidRPr="00BB23F5">
        <w:rPr>
          <w:color w:val="1C1C1A"/>
          <w:spacing w:val="80"/>
          <w:szCs w:val="24"/>
          <w:lang w:val="en-GB"/>
        </w:rPr>
        <w:t xml:space="preserve"> </w:t>
      </w:r>
      <w:r w:rsidRPr="00BB23F5">
        <w:rPr>
          <w:color w:val="1C1C1A"/>
          <w:szCs w:val="24"/>
          <w:lang w:val="en-GB"/>
        </w:rPr>
        <w:t>application possibilities in a heterogeneous university environment.</w:t>
      </w:r>
    </w:p>
    <w:p w14:paraId="3335C945" w14:textId="77777777" w:rsidR="00A32BD9" w:rsidRPr="00BB23F5" w:rsidRDefault="00A32BD9" w:rsidP="00A32BD9">
      <w:pPr>
        <w:pStyle w:val="BodyText"/>
        <w:spacing w:line="360" w:lineRule="auto"/>
        <w:ind w:right="-11" w:firstLine="386"/>
        <w:rPr>
          <w:color w:val="1C1C1A"/>
          <w:szCs w:val="24"/>
          <w:lang w:val="en-GB"/>
        </w:rPr>
      </w:pPr>
      <w:r w:rsidRPr="00BB23F5">
        <w:rPr>
          <w:color w:val="1C1C1A"/>
          <w:szCs w:val="24"/>
          <w:lang w:val="en-GB"/>
        </w:rPr>
        <w:t>Taking</w:t>
      </w:r>
      <w:r w:rsidRPr="00BB23F5">
        <w:rPr>
          <w:color w:val="1C1C1A"/>
          <w:spacing w:val="25"/>
          <w:szCs w:val="24"/>
          <w:lang w:val="en-GB"/>
        </w:rPr>
        <w:t xml:space="preserve"> </w:t>
      </w:r>
      <w:r w:rsidRPr="00BB23F5">
        <w:rPr>
          <w:color w:val="1C1C1A"/>
          <w:szCs w:val="24"/>
          <w:lang w:val="en-GB"/>
        </w:rPr>
        <w:t>into</w:t>
      </w:r>
      <w:r w:rsidRPr="00BB23F5">
        <w:rPr>
          <w:color w:val="1C1C1A"/>
          <w:spacing w:val="25"/>
          <w:szCs w:val="24"/>
          <w:lang w:val="en-GB"/>
        </w:rPr>
        <w:t xml:space="preserve"> </w:t>
      </w:r>
      <w:r w:rsidRPr="00BB23F5">
        <w:rPr>
          <w:color w:val="1C1C1A"/>
          <w:szCs w:val="24"/>
          <w:lang w:val="en-GB"/>
        </w:rPr>
        <w:t>account</w:t>
      </w:r>
      <w:r w:rsidRPr="00BB23F5">
        <w:rPr>
          <w:color w:val="1C1C1A"/>
          <w:spacing w:val="25"/>
          <w:szCs w:val="24"/>
          <w:lang w:val="en-GB"/>
        </w:rPr>
        <w:t xml:space="preserve"> </w:t>
      </w:r>
      <w:r w:rsidRPr="00BB23F5">
        <w:rPr>
          <w:color w:val="1C1C1A"/>
          <w:szCs w:val="24"/>
          <w:lang w:val="en-GB"/>
        </w:rPr>
        <w:t>education</w:t>
      </w:r>
      <w:r w:rsidRPr="00BB23F5">
        <w:rPr>
          <w:color w:val="1C1C1A"/>
          <w:spacing w:val="23"/>
          <w:szCs w:val="24"/>
          <w:lang w:val="en-GB"/>
        </w:rPr>
        <w:t xml:space="preserve"> </w:t>
      </w:r>
      <w:r w:rsidRPr="00BB23F5">
        <w:rPr>
          <w:color w:val="1C1C1A"/>
          <w:szCs w:val="24"/>
          <w:lang w:val="en-GB"/>
        </w:rPr>
        <w:t>-</w:t>
      </w:r>
      <w:r w:rsidRPr="00BB23F5">
        <w:rPr>
          <w:color w:val="1C1C1A"/>
          <w:spacing w:val="25"/>
          <w:szCs w:val="24"/>
          <w:lang w:val="en-GB"/>
        </w:rPr>
        <w:t xml:space="preserve"> </w:t>
      </w:r>
      <w:r w:rsidRPr="00BB23F5">
        <w:rPr>
          <w:color w:val="1C1C1A"/>
          <w:szCs w:val="24"/>
          <w:lang w:val="en-GB"/>
        </w:rPr>
        <w:t>the</w:t>
      </w:r>
      <w:r w:rsidRPr="00BB23F5">
        <w:rPr>
          <w:color w:val="1C1C1A"/>
          <w:spacing w:val="25"/>
          <w:szCs w:val="24"/>
          <w:lang w:val="en-GB"/>
        </w:rPr>
        <w:t xml:space="preserve"> </w:t>
      </w:r>
      <w:r w:rsidRPr="00BB23F5">
        <w:rPr>
          <w:color w:val="1C1C1A"/>
          <w:szCs w:val="24"/>
          <w:lang w:val="en-GB"/>
        </w:rPr>
        <w:t>critical</w:t>
      </w:r>
      <w:r w:rsidRPr="00BB23F5">
        <w:rPr>
          <w:color w:val="1C1C1A"/>
          <w:spacing w:val="25"/>
          <w:szCs w:val="24"/>
          <w:lang w:val="en-GB"/>
        </w:rPr>
        <w:t xml:space="preserve"> </w:t>
      </w:r>
      <w:r w:rsidRPr="00BB23F5">
        <w:rPr>
          <w:color w:val="1C1C1A"/>
          <w:szCs w:val="24"/>
          <w:lang w:val="en-GB"/>
        </w:rPr>
        <w:t>area</w:t>
      </w:r>
      <w:r w:rsidRPr="00BB23F5">
        <w:rPr>
          <w:color w:val="1C1C1A"/>
          <w:spacing w:val="25"/>
          <w:szCs w:val="24"/>
          <w:lang w:val="en-GB"/>
        </w:rPr>
        <w:t xml:space="preserve"> </w:t>
      </w:r>
      <w:r w:rsidRPr="00BB23F5">
        <w:rPr>
          <w:color w:val="1C1C1A"/>
          <w:szCs w:val="24"/>
          <w:lang w:val="en-GB"/>
        </w:rPr>
        <w:t>of</w:t>
      </w:r>
      <w:r w:rsidRPr="00BB23F5">
        <w:rPr>
          <w:color w:val="1C1C1A"/>
          <w:spacing w:val="25"/>
          <w:szCs w:val="24"/>
          <w:lang w:val="en-GB"/>
        </w:rPr>
        <w:t xml:space="preserve"> </w:t>
      </w:r>
      <w:r w:rsidRPr="00BB23F5">
        <w:rPr>
          <w:color w:val="1C1C1A"/>
          <w:szCs w:val="24"/>
          <w:lang w:val="en-GB"/>
        </w:rPr>
        <w:t>university</w:t>
      </w:r>
      <w:r w:rsidRPr="00BB23F5">
        <w:rPr>
          <w:color w:val="1C1C1A"/>
          <w:spacing w:val="25"/>
          <w:szCs w:val="24"/>
          <w:lang w:val="en-GB"/>
        </w:rPr>
        <w:t xml:space="preserve"> </w:t>
      </w:r>
      <w:r w:rsidRPr="00BB23F5">
        <w:rPr>
          <w:color w:val="1C1C1A"/>
          <w:szCs w:val="24"/>
          <w:lang w:val="en-GB"/>
        </w:rPr>
        <w:t>activities,</w:t>
      </w:r>
      <w:r w:rsidRPr="00BB23F5">
        <w:rPr>
          <w:color w:val="1C1C1A"/>
          <w:spacing w:val="25"/>
          <w:szCs w:val="24"/>
          <w:lang w:val="en-GB"/>
        </w:rPr>
        <w:t xml:space="preserve"> </w:t>
      </w:r>
      <w:r w:rsidRPr="00BB23F5">
        <w:rPr>
          <w:color w:val="1C1C1A"/>
          <w:szCs w:val="24"/>
          <w:lang w:val="en-GB"/>
        </w:rPr>
        <w:t>and referring</w:t>
      </w:r>
      <w:r w:rsidRPr="00BB23F5">
        <w:rPr>
          <w:color w:val="1C1C1A"/>
          <w:spacing w:val="34"/>
          <w:szCs w:val="24"/>
          <w:lang w:val="en-GB"/>
        </w:rPr>
        <w:t xml:space="preserve"> </w:t>
      </w:r>
      <w:r w:rsidRPr="00BB23F5">
        <w:rPr>
          <w:color w:val="1C1C1A"/>
          <w:szCs w:val="24"/>
          <w:lang w:val="en-GB"/>
        </w:rPr>
        <w:t>to</w:t>
      </w:r>
      <w:r w:rsidRPr="00BB23F5">
        <w:rPr>
          <w:color w:val="1C1C1A"/>
          <w:spacing w:val="34"/>
          <w:szCs w:val="24"/>
          <w:lang w:val="en-GB"/>
        </w:rPr>
        <w:t xml:space="preserve"> </w:t>
      </w:r>
      <w:r w:rsidRPr="00BB23F5">
        <w:rPr>
          <w:color w:val="1C1C1A"/>
          <w:szCs w:val="24"/>
          <w:lang w:val="en-GB"/>
        </w:rPr>
        <w:t>the</w:t>
      </w:r>
      <w:r w:rsidRPr="00BB23F5">
        <w:rPr>
          <w:color w:val="1C1C1A"/>
          <w:spacing w:val="34"/>
          <w:szCs w:val="24"/>
          <w:lang w:val="en-GB"/>
        </w:rPr>
        <w:t xml:space="preserve"> </w:t>
      </w:r>
      <w:r w:rsidRPr="00BB23F5">
        <w:rPr>
          <w:color w:val="1C1C1A"/>
          <w:szCs w:val="24"/>
          <w:lang w:val="en-GB"/>
        </w:rPr>
        <w:t>previously</w:t>
      </w:r>
      <w:r w:rsidRPr="00BB23F5">
        <w:rPr>
          <w:color w:val="1C1C1A"/>
          <w:spacing w:val="32"/>
          <w:szCs w:val="24"/>
          <w:lang w:val="en-GB"/>
        </w:rPr>
        <w:t xml:space="preserve"> </w:t>
      </w:r>
      <w:r w:rsidRPr="00BB23F5">
        <w:rPr>
          <w:color w:val="1C1C1A"/>
          <w:szCs w:val="24"/>
          <w:lang w:val="en-GB"/>
        </w:rPr>
        <w:t>presented</w:t>
      </w:r>
      <w:r w:rsidRPr="00BB23F5">
        <w:rPr>
          <w:color w:val="1C1C1A"/>
          <w:spacing w:val="32"/>
          <w:szCs w:val="24"/>
          <w:lang w:val="en-GB"/>
        </w:rPr>
        <w:t xml:space="preserve"> </w:t>
      </w:r>
      <w:r w:rsidRPr="00BB23F5">
        <w:rPr>
          <w:color w:val="1C1C1A"/>
          <w:szCs w:val="24"/>
          <w:lang w:val="en-GB"/>
        </w:rPr>
        <w:t>conditions</w:t>
      </w:r>
      <w:r w:rsidRPr="00BB23F5">
        <w:rPr>
          <w:color w:val="1C1C1A"/>
          <w:spacing w:val="32"/>
          <w:szCs w:val="24"/>
          <w:lang w:val="en-GB"/>
        </w:rPr>
        <w:t xml:space="preserve"> </w:t>
      </w:r>
      <w:r w:rsidRPr="00BB23F5">
        <w:rPr>
          <w:color w:val="1C1C1A"/>
          <w:szCs w:val="24"/>
          <w:lang w:val="en-GB"/>
        </w:rPr>
        <w:t>accompanying</w:t>
      </w:r>
      <w:r w:rsidRPr="00BB23F5">
        <w:rPr>
          <w:color w:val="1C1C1A"/>
          <w:spacing w:val="32"/>
          <w:szCs w:val="24"/>
          <w:lang w:val="en-GB"/>
        </w:rPr>
        <w:t xml:space="preserve"> </w:t>
      </w:r>
      <w:r w:rsidRPr="00BB23F5">
        <w:rPr>
          <w:color w:val="1C1C1A"/>
          <w:szCs w:val="24"/>
          <w:lang w:val="en-GB"/>
        </w:rPr>
        <w:t>the</w:t>
      </w:r>
      <w:r w:rsidRPr="00BB23F5">
        <w:rPr>
          <w:color w:val="1C1C1A"/>
          <w:spacing w:val="34"/>
          <w:szCs w:val="24"/>
          <w:lang w:val="en-GB"/>
        </w:rPr>
        <w:t xml:space="preserve"> </w:t>
      </w:r>
      <w:r w:rsidRPr="00BB23F5">
        <w:rPr>
          <w:color w:val="1C1C1A"/>
          <w:szCs w:val="24"/>
          <w:lang w:val="en-GB"/>
        </w:rPr>
        <w:t>implementation</w:t>
      </w:r>
      <w:r w:rsidRPr="00BB23F5">
        <w:rPr>
          <w:color w:val="1C1C1A"/>
          <w:spacing w:val="32"/>
          <w:szCs w:val="24"/>
          <w:lang w:val="en-GB"/>
        </w:rPr>
        <w:t xml:space="preserve"> </w:t>
      </w:r>
      <w:r w:rsidRPr="00BB23F5">
        <w:rPr>
          <w:color w:val="1C1C1A"/>
          <w:szCs w:val="24"/>
          <w:lang w:val="en-GB"/>
        </w:rPr>
        <w:t xml:space="preserve">of QMS according to the ISO 9001 standard, it is necessary to present one of the newer, still little-known standards - the ISO 21001 - Educational organisations. Management systems for educational organisations. Requirements and guidelines for </w:t>
      </w:r>
      <w:r w:rsidRPr="00BB23F5">
        <w:rPr>
          <w:color w:val="1C1C1A"/>
          <w:spacing w:val="-4"/>
          <w:szCs w:val="24"/>
          <w:lang w:val="en-GB"/>
        </w:rPr>
        <w:t xml:space="preserve">use </w:t>
      </w:r>
      <w:r w:rsidRPr="00BB23F5">
        <w:rPr>
          <w:color w:val="1C1C1A"/>
          <w:szCs w:val="24"/>
          <w:lang w:val="en-GB"/>
        </w:rPr>
        <w:t xml:space="preserve">(ISO 21001, 2018). </w:t>
      </w:r>
    </w:p>
    <w:p w14:paraId="31772CC4" w14:textId="77777777" w:rsidR="00A32BD9" w:rsidRPr="00BB23F5" w:rsidRDefault="00A32BD9" w:rsidP="00A32BD9">
      <w:pPr>
        <w:pStyle w:val="BodyText"/>
        <w:spacing w:line="360" w:lineRule="auto"/>
        <w:ind w:right="-11" w:firstLine="386"/>
        <w:rPr>
          <w:szCs w:val="24"/>
          <w:lang w:val="en-GB"/>
        </w:rPr>
      </w:pPr>
      <w:r w:rsidRPr="00BB23F5">
        <w:rPr>
          <w:color w:val="1C1C1A"/>
          <w:szCs w:val="24"/>
          <w:lang w:val="en-GB"/>
        </w:rPr>
        <w:t>The predecessor of ISO 21001, developed in 2003 and amended by ISO in 2007, document IWA 231 (International Workshop Agreement) "Quality management systems. Guidelines for the application of ISO 9001:2000</w:t>
      </w:r>
      <w:r w:rsidRPr="00BB23F5">
        <w:rPr>
          <w:color w:val="1C1C1A"/>
          <w:spacing w:val="-4"/>
          <w:szCs w:val="24"/>
          <w:lang w:val="en-GB"/>
        </w:rPr>
        <w:t xml:space="preserve"> </w:t>
      </w:r>
      <w:r w:rsidRPr="00BB23F5">
        <w:rPr>
          <w:color w:val="1C1C1A"/>
          <w:szCs w:val="24"/>
          <w:lang w:val="en-GB"/>
        </w:rPr>
        <w:t>in</w:t>
      </w:r>
      <w:r w:rsidRPr="00BB23F5">
        <w:rPr>
          <w:color w:val="1C1C1A"/>
          <w:spacing w:val="-4"/>
          <w:szCs w:val="24"/>
          <w:lang w:val="en-GB"/>
        </w:rPr>
        <w:t xml:space="preserve"> </w:t>
      </w:r>
      <w:r w:rsidRPr="00BB23F5">
        <w:rPr>
          <w:color w:val="1C1C1A"/>
          <w:szCs w:val="24"/>
          <w:lang w:val="en-GB"/>
        </w:rPr>
        <w:t>education"</w:t>
      </w:r>
      <w:r w:rsidRPr="00BB23F5">
        <w:rPr>
          <w:color w:val="1C1C1A"/>
          <w:spacing w:val="-4"/>
          <w:szCs w:val="24"/>
          <w:lang w:val="en-GB"/>
        </w:rPr>
        <w:t xml:space="preserve"> </w:t>
      </w:r>
      <w:r w:rsidRPr="00BB23F5">
        <w:rPr>
          <w:color w:val="1C1C1A"/>
          <w:szCs w:val="24"/>
          <w:lang w:val="en-GB"/>
        </w:rPr>
        <w:t>was</w:t>
      </w:r>
      <w:r w:rsidRPr="00BB23F5">
        <w:rPr>
          <w:color w:val="1C1C1A"/>
          <w:spacing w:val="-4"/>
          <w:szCs w:val="24"/>
          <w:lang w:val="en-GB"/>
        </w:rPr>
        <w:t xml:space="preserve"> </w:t>
      </w:r>
      <w:r w:rsidRPr="00BB23F5">
        <w:rPr>
          <w:color w:val="1C1C1A"/>
          <w:szCs w:val="24"/>
          <w:lang w:val="en-GB"/>
        </w:rPr>
        <w:t>withdrawn</w:t>
      </w:r>
      <w:r w:rsidRPr="00BB23F5">
        <w:rPr>
          <w:color w:val="1C1C1A"/>
          <w:spacing w:val="-4"/>
          <w:szCs w:val="24"/>
          <w:lang w:val="en-GB"/>
        </w:rPr>
        <w:t xml:space="preserve"> </w:t>
      </w:r>
      <w:r w:rsidRPr="00BB23F5">
        <w:rPr>
          <w:color w:val="1C1C1A"/>
          <w:szCs w:val="24"/>
          <w:lang w:val="en-GB"/>
        </w:rPr>
        <w:t>due</w:t>
      </w:r>
      <w:r w:rsidRPr="00BB23F5">
        <w:rPr>
          <w:color w:val="1C1C1A"/>
          <w:spacing w:val="-4"/>
          <w:szCs w:val="24"/>
          <w:lang w:val="en-GB"/>
        </w:rPr>
        <w:t xml:space="preserve"> </w:t>
      </w:r>
      <w:r w:rsidRPr="00BB23F5">
        <w:rPr>
          <w:color w:val="1C1C1A"/>
          <w:szCs w:val="24"/>
          <w:lang w:val="en-GB"/>
        </w:rPr>
        <w:t>to</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revisions</w:t>
      </w:r>
      <w:r w:rsidRPr="00BB23F5">
        <w:rPr>
          <w:color w:val="1C1C1A"/>
          <w:spacing w:val="-4"/>
          <w:szCs w:val="24"/>
          <w:lang w:val="en-GB"/>
        </w:rPr>
        <w:t xml:space="preserve"> </w:t>
      </w:r>
      <w:r w:rsidRPr="00BB23F5">
        <w:rPr>
          <w:color w:val="1C1C1A"/>
          <w:szCs w:val="24"/>
          <w:lang w:val="en-GB"/>
        </w:rPr>
        <w:t>of</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ISO</w:t>
      </w:r>
      <w:r w:rsidRPr="00BB23F5">
        <w:rPr>
          <w:color w:val="1C1C1A"/>
          <w:spacing w:val="-4"/>
          <w:szCs w:val="24"/>
          <w:lang w:val="en-GB"/>
        </w:rPr>
        <w:t xml:space="preserve"> </w:t>
      </w:r>
      <w:r w:rsidRPr="00BB23F5">
        <w:rPr>
          <w:color w:val="1C1C1A"/>
          <w:szCs w:val="24"/>
          <w:lang w:val="en-GB"/>
        </w:rPr>
        <w:t>9001</w:t>
      </w:r>
      <w:r w:rsidRPr="00BB23F5">
        <w:rPr>
          <w:color w:val="1C1C1A"/>
          <w:spacing w:val="-4"/>
          <w:szCs w:val="24"/>
          <w:lang w:val="en-GB"/>
        </w:rPr>
        <w:t xml:space="preserve"> </w:t>
      </w:r>
      <w:r w:rsidRPr="00BB23F5">
        <w:rPr>
          <w:color w:val="1C1C1A"/>
          <w:szCs w:val="24"/>
          <w:lang w:val="en-GB"/>
        </w:rPr>
        <w:t>standard.</w:t>
      </w:r>
    </w:p>
    <w:p w14:paraId="43FD26BB" w14:textId="77777777" w:rsidR="00A32BD9" w:rsidRPr="00BB23F5" w:rsidRDefault="00A32BD9" w:rsidP="00A32BD9">
      <w:pPr>
        <w:ind w:right="-11" w:firstLine="377"/>
        <w:rPr>
          <w:szCs w:val="24"/>
          <w:lang w:val="en-GB"/>
        </w:rPr>
      </w:pPr>
      <w:r w:rsidRPr="00BB23F5">
        <w:rPr>
          <w:color w:val="1C1C1A"/>
          <w:szCs w:val="24"/>
          <w:lang w:val="en-GB"/>
        </w:rPr>
        <w:t>In</w:t>
      </w:r>
      <w:r w:rsidRPr="00BB23F5">
        <w:rPr>
          <w:color w:val="1C1C1A"/>
          <w:spacing w:val="-6"/>
          <w:szCs w:val="24"/>
          <w:lang w:val="en-GB"/>
        </w:rPr>
        <w:t xml:space="preserve"> </w:t>
      </w:r>
      <w:r w:rsidRPr="00BB23F5">
        <w:rPr>
          <w:color w:val="1C1C1A"/>
          <w:szCs w:val="24"/>
          <w:lang w:val="en-GB"/>
        </w:rPr>
        <w:t>2010,</w:t>
      </w:r>
      <w:r w:rsidRPr="00BB23F5">
        <w:rPr>
          <w:color w:val="1C1C1A"/>
          <w:spacing w:val="-6"/>
          <w:szCs w:val="24"/>
          <w:lang w:val="en-GB"/>
        </w:rPr>
        <w:t xml:space="preserve"> </w:t>
      </w:r>
      <w:r w:rsidRPr="00BB23F5">
        <w:rPr>
          <w:color w:val="1C1C1A"/>
          <w:szCs w:val="24"/>
          <w:lang w:val="en-GB"/>
        </w:rPr>
        <w:t>the</w:t>
      </w:r>
      <w:r w:rsidRPr="00BB23F5">
        <w:rPr>
          <w:color w:val="1C1C1A"/>
          <w:spacing w:val="-6"/>
          <w:szCs w:val="24"/>
          <w:lang w:val="en-GB"/>
        </w:rPr>
        <w:t xml:space="preserve"> </w:t>
      </w:r>
      <w:r w:rsidRPr="00BB23F5">
        <w:rPr>
          <w:color w:val="1C1C1A"/>
          <w:szCs w:val="24"/>
          <w:lang w:val="en-GB"/>
        </w:rPr>
        <w:t>ISO</w:t>
      </w:r>
      <w:r w:rsidRPr="00BB23F5">
        <w:rPr>
          <w:color w:val="1C1C1A"/>
          <w:spacing w:val="-6"/>
          <w:szCs w:val="24"/>
          <w:lang w:val="en-GB"/>
        </w:rPr>
        <w:t xml:space="preserve"> </w:t>
      </w:r>
      <w:r w:rsidRPr="00BB23F5">
        <w:rPr>
          <w:color w:val="1C1C1A"/>
          <w:szCs w:val="24"/>
          <w:lang w:val="en-GB"/>
        </w:rPr>
        <w:t>29990</w:t>
      </w:r>
      <w:r w:rsidRPr="00BB23F5">
        <w:rPr>
          <w:color w:val="1C1C1A"/>
          <w:spacing w:val="-6"/>
          <w:szCs w:val="24"/>
          <w:lang w:val="en-GB"/>
        </w:rPr>
        <w:t xml:space="preserve"> </w:t>
      </w:r>
      <w:r w:rsidRPr="00BB23F5">
        <w:rPr>
          <w:color w:val="1C1C1A"/>
          <w:szCs w:val="24"/>
          <w:lang w:val="en-GB"/>
        </w:rPr>
        <w:t>standard</w:t>
      </w:r>
      <w:r w:rsidRPr="00BB23F5">
        <w:rPr>
          <w:color w:val="1C1C1A"/>
          <w:spacing w:val="-6"/>
          <w:szCs w:val="24"/>
          <w:lang w:val="en-GB"/>
        </w:rPr>
        <w:t xml:space="preserve"> "</w:t>
      </w:r>
      <w:r w:rsidRPr="00BB23F5">
        <w:rPr>
          <w:color w:val="1C1C1A"/>
          <w:szCs w:val="24"/>
          <w:lang w:val="en-GB"/>
        </w:rPr>
        <w:t>Educational</w:t>
      </w:r>
      <w:r w:rsidRPr="00BB23F5">
        <w:rPr>
          <w:color w:val="1C1C1A"/>
          <w:spacing w:val="-6"/>
          <w:szCs w:val="24"/>
          <w:lang w:val="en-GB"/>
        </w:rPr>
        <w:t xml:space="preserve"> </w:t>
      </w:r>
      <w:r w:rsidRPr="00BB23F5">
        <w:rPr>
          <w:color w:val="1C1C1A"/>
          <w:szCs w:val="24"/>
          <w:lang w:val="en-GB"/>
        </w:rPr>
        <w:t>services</w:t>
      </w:r>
      <w:r w:rsidRPr="00BB23F5">
        <w:rPr>
          <w:color w:val="1C1C1A"/>
          <w:spacing w:val="-6"/>
          <w:szCs w:val="24"/>
          <w:lang w:val="en-GB"/>
        </w:rPr>
        <w:t xml:space="preserve"> </w:t>
      </w:r>
      <w:r w:rsidRPr="00BB23F5">
        <w:rPr>
          <w:color w:val="1C1C1A"/>
          <w:szCs w:val="24"/>
          <w:lang w:val="en-GB"/>
        </w:rPr>
        <w:t>in</w:t>
      </w:r>
      <w:r w:rsidRPr="00BB23F5">
        <w:rPr>
          <w:color w:val="1C1C1A"/>
          <w:spacing w:val="-6"/>
          <w:szCs w:val="24"/>
          <w:lang w:val="en-GB"/>
        </w:rPr>
        <w:t xml:space="preserve"> </w:t>
      </w:r>
      <w:r w:rsidRPr="00BB23F5">
        <w:rPr>
          <w:color w:val="1C1C1A"/>
          <w:szCs w:val="24"/>
          <w:lang w:val="en-GB"/>
        </w:rPr>
        <w:t>non-formal</w:t>
      </w:r>
      <w:r w:rsidRPr="00BB23F5">
        <w:rPr>
          <w:color w:val="1C1C1A"/>
          <w:spacing w:val="-6"/>
          <w:szCs w:val="24"/>
          <w:lang w:val="en-GB"/>
        </w:rPr>
        <w:t xml:space="preserve"> </w:t>
      </w:r>
      <w:r w:rsidRPr="00BB23F5">
        <w:rPr>
          <w:color w:val="1C1C1A"/>
          <w:szCs w:val="24"/>
          <w:lang w:val="en-GB"/>
        </w:rPr>
        <w:t>education and training. Basic requirements for service providers" was issued. Due to its limited use in the educational system, this standard has received little public interest. Therefore, organisations providing educational services, including universities, have requested the development of a standard subject to certification, i.e. containing requirements that meet the needs of the environment of these organisations. Various educational institutions can now choose to be certified based on the requirements of the ISO 21001:2018</w:t>
      </w:r>
      <w:r w:rsidRPr="00BB23F5">
        <w:rPr>
          <w:color w:val="1C1C1A"/>
          <w:spacing w:val="-5"/>
          <w:szCs w:val="24"/>
          <w:lang w:val="en-GB"/>
        </w:rPr>
        <w:t xml:space="preserve"> </w:t>
      </w:r>
      <w:r w:rsidRPr="00BB23F5">
        <w:rPr>
          <w:color w:val="1C1C1A"/>
          <w:szCs w:val="24"/>
          <w:lang w:val="en-GB"/>
        </w:rPr>
        <w:t>standard</w:t>
      </w:r>
      <w:r w:rsidRPr="00BB23F5">
        <w:rPr>
          <w:color w:val="1C1C1A"/>
          <w:spacing w:val="-5"/>
          <w:szCs w:val="24"/>
          <w:lang w:val="en-GB"/>
        </w:rPr>
        <w:t xml:space="preserve"> </w:t>
      </w:r>
      <w:r w:rsidRPr="00BB23F5">
        <w:rPr>
          <w:color w:val="1C1C1A"/>
          <w:szCs w:val="24"/>
          <w:lang w:val="en-GB"/>
        </w:rPr>
        <w:t>to</w:t>
      </w:r>
      <w:r w:rsidRPr="00BB23F5">
        <w:rPr>
          <w:color w:val="1C1C1A"/>
          <w:spacing w:val="-5"/>
          <w:szCs w:val="24"/>
          <w:lang w:val="en-GB"/>
        </w:rPr>
        <w:t xml:space="preserve"> </w:t>
      </w:r>
      <w:r w:rsidRPr="00BB23F5">
        <w:rPr>
          <w:color w:val="1C1C1A"/>
          <w:szCs w:val="24"/>
          <w:lang w:val="en-GB"/>
        </w:rPr>
        <w:t>avoid</w:t>
      </w:r>
      <w:r w:rsidRPr="00BB23F5">
        <w:rPr>
          <w:color w:val="1C1C1A"/>
          <w:spacing w:val="-5"/>
          <w:szCs w:val="24"/>
          <w:lang w:val="en-GB"/>
        </w:rPr>
        <w:t xml:space="preserve"> </w:t>
      </w:r>
      <w:r w:rsidRPr="00BB23F5">
        <w:rPr>
          <w:color w:val="1C1C1A"/>
          <w:szCs w:val="24"/>
          <w:lang w:val="en-GB"/>
        </w:rPr>
        <w:t>ambiguities</w:t>
      </w:r>
      <w:r w:rsidRPr="00BB23F5">
        <w:rPr>
          <w:color w:val="1C1C1A"/>
          <w:spacing w:val="-5"/>
          <w:szCs w:val="24"/>
          <w:lang w:val="en-GB"/>
        </w:rPr>
        <w:t xml:space="preserve"> </w:t>
      </w:r>
      <w:r w:rsidRPr="00BB23F5">
        <w:rPr>
          <w:color w:val="1C1C1A"/>
          <w:szCs w:val="24"/>
          <w:lang w:val="en-GB"/>
        </w:rPr>
        <w:t>related</w:t>
      </w:r>
      <w:r w:rsidRPr="00BB23F5">
        <w:rPr>
          <w:color w:val="1C1C1A"/>
          <w:spacing w:val="-5"/>
          <w:szCs w:val="24"/>
          <w:lang w:val="en-GB"/>
        </w:rPr>
        <w:t xml:space="preserve"> </w:t>
      </w:r>
      <w:r w:rsidRPr="00BB23F5">
        <w:rPr>
          <w:color w:val="1C1C1A"/>
          <w:szCs w:val="24"/>
          <w:lang w:val="en-GB"/>
        </w:rPr>
        <w:t>to</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terminology</w:t>
      </w:r>
      <w:r w:rsidRPr="00BB23F5">
        <w:rPr>
          <w:color w:val="1C1C1A"/>
          <w:spacing w:val="-5"/>
          <w:szCs w:val="24"/>
          <w:lang w:val="en-GB"/>
        </w:rPr>
        <w:t xml:space="preserve"> </w:t>
      </w:r>
      <w:r w:rsidRPr="00BB23F5">
        <w:rPr>
          <w:color w:val="1C1C1A"/>
          <w:szCs w:val="24"/>
          <w:lang w:val="en-GB"/>
        </w:rPr>
        <w:t>used</w:t>
      </w:r>
      <w:r w:rsidRPr="00BB23F5">
        <w:rPr>
          <w:color w:val="1C1C1A"/>
          <w:spacing w:val="-5"/>
          <w:szCs w:val="24"/>
          <w:lang w:val="en-GB"/>
        </w:rPr>
        <w:t xml:space="preserve"> </w:t>
      </w:r>
      <w:r w:rsidRPr="00BB23F5">
        <w:rPr>
          <w:color w:val="1C1C1A"/>
          <w:szCs w:val="24"/>
          <w:lang w:val="en-GB"/>
        </w:rPr>
        <w:t>in</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ISO</w:t>
      </w:r>
      <w:r w:rsidRPr="00BB23F5">
        <w:rPr>
          <w:color w:val="1C1C1A"/>
          <w:spacing w:val="-5"/>
          <w:szCs w:val="24"/>
          <w:lang w:val="en-GB"/>
        </w:rPr>
        <w:t xml:space="preserve"> </w:t>
      </w:r>
      <w:r w:rsidRPr="00BB23F5">
        <w:rPr>
          <w:color w:val="1C1C1A"/>
          <w:szCs w:val="24"/>
          <w:lang w:val="en-GB"/>
        </w:rPr>
        <w:t xml:space="preserve">9001:2015 </w:t>
      </w:r>
      <w:r w:rsidRPr="00BB23F5">
        <w:rPr>
          <w:color w:val="1C1C1A"/>
          <w:spacing w:val="-2"/>
          <w:szCs w:val="24"/>
          <w:lang w:val="en-GB"/>
        </w:rPr>
        <w:t>standard.</w:t>
      </w:r>
    </w:p>
    <w:p w14:paraId="61C3B15E" w14:textId="77777777" w:rsidR="00A32BD9" w:rsidRPr="00BB23F5" w:rsidRDefault="00A32BD9" w:rsidP="00A32BD9">
      <w:pPr>
        <w:ind w:right="-11" w:firstLine="386"/>
        <w:rPr>
          <w:szCs w:val="24"/>
          <w:lang w:val="en-GB"/>
        </w:rPr>
      </w:pPr>
      <w:r w:rsidRPr="00BB23F5">
        <w:rPr>
          <w:color w:val="1C1C1A"/>
          <w:szCs w:val="24"/>
          <w:lang w:val="en-GB"/>
        </w:rPr>
        <w:t>One</w:t>
      </w:r>
      <w:r w:rsidRPr="00BB23F5">
        <w:rPr>
          <w:color w:val="1C1C1A"/>
          <w:spacing w:val="-5"/>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significant</w:t>
      </w:r>
      <w:r w:rsidRPr="00BB23F5">
        <w:rPr>
          <w:color w:val="1C1C1A"/>
          <w:spacing w:val="-5"/>
          <w:szCs w:val="24"/>
          <w:lang w:val="en-GB"/>
        </w:rPr>
        <w:t xml:space="preserve"> </w:t>
      </w:r>
      <w:r w:rsidRPr="00BB23F5">
        <w:rPr>
          <w:color w:val="1C1C1A"/>
          <w:szCs w:val="24"/>
          <w:lang w:val="en-GB"/>
        </w:rPr>
        <w:t>differences</w:t>
      </w:r>
      <w:r w:rsidRPr="00BB23F5">
        <w:rPr>
          <w:color w:val="1C1C1A"/>
          <w:spacing w:val="-5"/>
          <w:szCs w:val="24"/>
          <w:lang w:val="en-GB"/>
        </w:rPr>
        <w:t xml:space="preserve"> </w:t>
      </w:r>
      <w:r w:rsidRPr="00BB23F5">
        <w:rPr>
          <w:color w:val="1C1C1A"/>
          <w:szCs w:val="24"/>
          <w:lang w:val="en-GB"/>
        </w:rPr>
        <w:t>between</w:t>
      </w:r>
      <w:r w:rsidRPr="00BB23F5">
        <w:rPr>
          <w:color w:val="1C1C1A"/>
          <w:spacing w:val="-5"/>
          <w:szCs w:val="24"/>
          <w:lang w:val="en-GB"/>
        </w:rPr>
        <w:t xml:space="preserve"> </w:t>
      </w:r>
      <w:r w:rsidRPr="00BB23F5">
        <w:rPr>
          <w:color w:val="1C1C1A"/>
          <w:szCs w:val="24"/>
          <w:lang w:val="en-GB"/>
        </w:rPr>
        <w:t>ISO</w:t>
      </w:r>
      <w:r w:rsidRPr="00BB23F5">
        <w:rPr>
          <w:color w:val="1C1C1A"/>
          <w:spacing w:val="-5"/>
          <w:szCs w:val="24"/>
          <w:lang w:val="en-GB"/>
        </w:rPr>
        <w:t xml:space="preserve"> </w:t>
      </w:r>
      <w:r w:rsidRPr="00BB23F5">
        <w:rPr>
          <w:color w:val="1C1C1A"/>
          <w:szCs w:val="24"/>
          <w:lang w:val="en-GB"/>
        </w:rPr>
        <w:t>9001</w:t>
      </w:r>
      <w:r w:rsidRPr="00BB23F5">
        <w:rPr>
          <w:color w:val="1C1C1A"/>
          <w:spacing w:val="-5"/>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ISO</w:t>
      </w:r>
      <w:r w:rsidRPr="00BB23F5">
        <w:rPr>
          <w:color w:val="1C1C1A"/>
          <w:spacing w:val="-5"/>
          <w:szCs w:val="24"/>
          <w:lang w:val="en-GB"/>
        </w:rPr>
        <w:t xml:space="preserve"> </w:t>
      </w:r>
      <w:r w:rsidRPr="00BB23F5">
        <w:rPr>
          <w:color w:val="1C1C1A"/>
          <w:szCs w:val="24"/>
          <w:lang w:val="en-GB"/>
        </w:rPr>
        <w:t>21001</w:t>
      </w:r>
      <w:r w:rsidRPr="00BB23F5">
        <w:rPr>
          <w:color w:val="1C1C1A"/>
          <w:spacing w:val="-5"/>
          <w:szCs w:val="24"/>
          <w:lang w:val="en-GB"/>
        </w:rPr>
        <w:t xml:space="preserve"> </w:t>
      </w:r>
      <w:r w:rsidRPr="00BB23F5">
        <w:rPr>
          <w:color w:val="1C1C1A"/>
          <w:szCs w:val="24"/>
          <w:lang w:val="en-GB"/>
        </w:rPr>
        <w:t>is</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principles</w:t>
      </w:r>
      <w:r w:rsidRPr="00BB23F5">
        <w:rPr>
          <w:color w:val="1C1C1A"/>
          <w:spacing w:val="-5"/>
          <w:szCs w:val="24"/>
          <w:lang w:val="en-GB"/>
        </w:rPr>
        <w:t xml:space="preserve"> </w:t>
      </w:r>
      <w:r w:rsidRPr="00BB23F5">
        <w:rPr>
          <w:color w:val="1C1C1A"/>
          <w:szCs w:val="24"/>
          <w:lang w:val="en-GB"/>
        </w:rPr>
        <w:t>that form the basis of both systems. The seven principles of the QMS system according to ISO 9001,</w:t>
      </w:r>
      <w:r w:rsidRPr="00BB23F5">
        <w:rPr>
          <w:color w:val="1C1C1A"/>
          <w:spacing w:val="-8"/>
          <w:szCs w:val="24"/>
          <w:lang w:val="en-GB"/>
        </w:rPr>
        <w:t xml:space="preserve"> </w:t>
      </w:r>
      <w:r w:rsidRPr="00BB23F5">
        <w:rPr>
          <w:color w:val="1C1C1A"/>
          <w:szCs w:val="24"/>
          <w:lang w:val="en-GB"/>
        </w:rPr>
        <w:t>i.e.</w:t>
      </w:r>
      <w:r w:rsidRPr="00BB23F5">
        <w:rPr>
          <w:color w:val="1C1C1A"/>
          <w:spacing w:val="-8"/>
          <w:szCs w:val="24"/>
          <w:lang w:val="en-GB"/>
        </w:rPr>
        <w:t xml:space="preserve"> </w:t>
      </w:r>
      <w:r w:rsidRPr="00BB23F5">
        <w:rPr>
          <w:color w:val="1C1C1A"/>
          <w:szCs w:val="24"/>
          <w:lang w:val="en-GB"/>
        </w:rPr>
        <w:t>customer</w:t>
      </w:r>
      <w:r w:rsidRPr="00BB23F5">
        <w:rPr>
          <w:color w:val="1C1C1A"/>
          <w:spacing w:val="-8"/>
          <w:szCs w:val="24"/>
          <w:lang w:val="en-GB"/>
        </w:rPr>
        <w:t xml:space="preserve"> </w:t>
      </w:r>
      <w:r w:rsidRPr="00BB23F5">
        <w:rPr>
          <w:color w:val="1C1C1A"/>
          <w:szCs w:val="24"/>
          <w:lang w:val="en-GB"/>
        </w:rPr>
        <w:t>orientation,</w:t>
      </w:r>
      <w:r w:rsidRPr="00BB23F5">
        <w:rPr>
          <w:color w:val="1C1C1A"/>
          <w:spacing w:val="-8"/>
          <w:szCs w:val="24"/>
          <w:lang w:val="en-GB"/>
        </w:rPr>
        <w:t xml:space="preserve"> </w:t>
      </w:r>
      <w:r w:rsidRPr="00BB23F5">
        <w:rPr>
          <w:color w:val="1C1C1A"/>
          <w:szCs w:val="24"/>
          <w:lang w:val="en-GB"/>
        </w:rPr>
        <w:t>leadership,</w:t>
      </w:r>
      <w:r w:rsidRPr="00BB23F5">
        <w:rPr>
          <w:color w:val="1C1C1A"/>
          <w:spacing w:val="-8"/>
          <w:szCs w:val="24"/>
          <w:lang w:val="en-GB"/>
        </w:rPr>
        <w:t xml:space="preserve"> </w:t>
      </w:r>
      <w:r w:rsidRPr="00BB23F5">
        <w:rPr>
          <w:color w:val="1C1C1A"/>
          <w:szCs w:val="24"/>
          <w:lang w:val="en-GB"/>
        </w:rPr>
        <w:t>people</w:t>
      </w:r>
      <w:r w:rsidRPr="00BB23F5">
        <w:rPr>
          <w:color w:val="1C1C1A"/>
          <w:spacing w:val="-8"/>
          <w:szCs w:val="24"/>
          <w:lang w:val="en-GB"/>
        </w:rPr>
        <w:t xml:space="preserve"> </w:t>
      </w:r>
      <w:r w:rsidRPr="00BB23F5">
        <w:rPr>
          <w:color w:val="1C1C1A"/>
          <w:szCs w:val="24"/>
          <w:lang w:val="en-GB"/>
        </w:rPr>
        <w:t>involvement,</w:t>
      </w:r>
      <w:r w:rsidRPr="00BB23F5">
        <w:rPr>
          <w:color w:val="1C1C1A"/>
          <w:spacing w:val="-8"/>
          <w:szCs w:val="24"/>
          <w:lang w:val="en-GB"/>
        </w:rPr>
        <w:t xml:space="preserve"> </w:t>
      </w:r>
      <w:r w:rsidRPr="00BB23F5">
        <w:rPr>
          <w:color w:val="1C1C1A"/>
          <w:szCs w:val="24"/>
          <w:lang w:val="en-GB"/>
        </w:rPr>
        <w:t>process</w:t>
      </w:r>
      <w:r w:rsidRPr="00BB23F5">
        <w:rPr>
          <w:color w:val="1C1C1A"/>
          <w:spacing w:val="-8"/>
          <w:szCs w:val="24"/>
          <w:lang w:val="en-GB"/>
        </w:rPr>
        <w:t xml:space="preserve"> </w:t>
      </w:r>
      <w:r w:rsidRPr="00BB23F5">
        <w:rPr>
          <w:color w:val="1C1C1A"/>
          <w:szCs w:val="24"/>
          <w:lang w:val="en-GB"/>
        </w:rPr>
        <w:t>approach,</w:t>
      </w:r>
      <w:r w:rsidRPr="00BB23F5">
        <w:rPr>
          <w:color w:val="1C1C1A"/>
          <w:spacing w:val="-8"/>
          <w:szCs w:val="24"/>
          <w:lang w:val="en-GB"/>
        </w:rPr>
        <w:t xml:space="preserve"> </w:t>
      </w:r>
      <w:r w:rsidRPr="00BB23F5">
        <w:rPr>
          <w:color w:val="1C1C1A"/>
          <w:szCs w:val="24"/>
          <w:lang w:val="en-GB"/>
        </w:rPr>
        <w:t>improve</w:t>
      </w:r>
      <w:r w:rsidRPr="00BB23F5">
        <w:rPr>
          <w:color w:val="1C1C1A"/>
          <w:szCs w:val="24"/>
          <w:lang w:val="en-GB"/>
        </w:rPr>
        <w:lastRenderedPageBreak/>
        <w:t>ment, decision-making based on evidence and relationship management, have been included in the ISO 21001 standard and supplemented to 11 principles.</w:t>
      </w:r>
    </w:p>
    <w:p w14:paraId="2B785065"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Focus</w:t>
      </w:r>
      <w:r w:rsidRPr="00BB23F5">
        <w:rPr>
          <w:color w:val="1C1C1A"/>
          <w:spacing w:val="-5"/>
          <w:szCs w:val="24"/>
          <w:lang w:val="en-GB"/>
        </w:rPr>
        <w:t xml:space="preserve"> </w:t>
      </w:r>
      <w:r w:rsidRPr="00BB23F5">
        <w:rPr>
          <w:color w:val="1C1C1A"/>
          <w:szCs w:val="24"/>
          <w:lang w:val="en-GB"/>
        </w:rPr>
        <w:t>on</w:t>
      </w:r>
      <w:r w:rsidRPr="00BB23F5">
        <w:rPr>
          <w:color w:val="1C1C1A"/>
          <w:spacing w:val="-4"/>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needs</w:t>
      </w:r>
      <w:r w:rsidRPr="00BB23F5">
        <w:rPr>
          <w:color w:val="1C1C1A"/>
          <w:spacing w:val="-4"/>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learners</w:t>
      </w:r>
      <w:r w:rsidRPr="00BB23F5">
        <w:rPr>
          <w:color w:val="1C1C1A"/>
          <w:spacing w:val="-4"/>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other</w:t>
      </w:r>
      <w:r w:rsidRPr="00BB23F5">
        <w:rPr>
          <w:color w:val="1C1C1A"/>
          <w:spacing w:val="-4"/>
          <w:szCs w:val="24"/>
          <w:lang w:val="en-GB"/>
        </w:rPr>
        <w:t xml:space="preserve"> </w:t>
      </w:r>
      <w:r w:rsidRPr="00BB23F5">
        <w:rPr>
          <w:color w:val="1C1C1A"/>
          <w:spacing w:val="-2"/>
          <w:szCs w:val="24"/>
          <w:lang w:val="en-GB"/>
        </w:rPr>
        <w:t>beneficiaries.</w:t>
      </w:r>
    </w:p>
    <w:p w14:paraId="41B10616"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Visionary</w:t>
      </w:r>
      <w:r w:rsidRPr="00BB23F5">
        <w:rPr>
          <w:color w:val="1C1C1A"/>
          <w:spacing w:val="-8"/>
          <w:szCs w:val="24"/>
          <w:lang w:val="en-GB"/>
        </w:rPr>
        <w:t xml:space="preserve"> </w:t>
      </w:r>
      <w:r w:rsidRPr="00BB23F5">
        <w:rPr>
          <w:color w:val="1C1C1A"/>
          <w:spacing w:val="-2"/>
          <w:szCs w:val="24"/>
          <w:lang w:val="en-GB"/>
        </w:rPr>
        <w:t>leadership.</w:t>
      </w:r>
    </w:p>
    <w:p w14:paraId="3F435A33"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Employee</w:t>
      </w:r>
      <w:r w:rsidRPr="00BB23F5">
        <w:rPr>
          <w:color w:val="1C1C1A"/>
          <w:spacing w:val="-9"/>
          <w:szCs w:val="24"/>
          <w:lang w:val="en-GB"/>
        </w:rPr>
        <w:t xml:space="preserve"> </w:t>
      </w:r>
      <w:r w:rsidRPr="00BB23F5">
        <w:rPr>
          <w:color w:val="1C1C1A"/>
          <w:spacing w:val="-2"/>
          <w:szCs w:val="24"/>
          <w:lang w:val="en-GB"/>
        </w:rPr>
        <w:t>involvement.</w:t>
      </w:r>
    </w:p>
    <w:p w14:paraId="15E83910"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Process</w:t>
      </w:r>
      <w:r w:rsidRPr="00BB23F5">
        <w:rPr>
          <w:color w:val="1C1C1A"/>
          <w:spacing w:val="-8"/>
          <w:szCs w:val="24"/>
          <w:lang w:val="en-GB"/>
        </w:rPr>
        <w:t xml:space="preserve"> </w:t>
      </w:r>
      <w:r w:rsidRPr="00BB23F5">
        <w:rPr>
          <w:color w:val="1C1C1A"/>
          <w:spacing w:val="-2"/>
          <w:szCs w:val="24"/>
          <w:lang w:val="en-GB"/>
        </w:rPr>
        <w:t>approach.</w:t>
      </w:r>
    </w:p>
    <w:p w14:paraId="08E1C8D2"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Continuous</w:t>
      </w:r>
      <w:r w:rsidRPr="00BB23F5">
        <w:rPr>
          <w:color w:val="1C1C1A"/>
          <w:spacing w:val="16"/>
          <w:szCs w:val="24"/>
          <w:lang w:val="en-GB"/>
        </w:rPr>
        <w:t xml:space="preserve"> </w:t>
      </w:r>
      <w:r w:rsidRPr="00BB23F5">
        <w:rPr>
          <w:color w:val="1C1C1A"/>
          <w:spacing w:val="-2"/>
          <w:szCs w:val="24"/>
          <w:lang w:val="en-GB"/>
        </w:rPr>
        <w:t>improvement.</w:t>
      </w:r>
    </w:p>
    <w:p w14:paraId="58E1E7FF"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pacing w:val="-2"/>
          <w:szCs w:val="24"/>
          <w:lang w:val="en-GB"/>
        </w:rPr>
        <w:t>Evidence-based</w:t>
      </w:r>
      <w:r w:rsidRPr="00BB23F5">
        <w:rPr>
          <w:color w:val="1C1C1A"/>
          <w:spacing w:val="6"/>
          <w:szCs w:val="24"/>
          <w:lang w:val="en-GB"/>
        </w:rPr>
        <w:t xml:space="preserve"> </w:t>
      </w:r>
      <w:r w:rsidRPr="00BB23F5">
        <w:rPr>
          <w:color w:val="1C1C1A"/>
          <w:spacing w:val="-2"/>
          <w:szCs w:val="24"/>
          <w:lang w:val="en-GB"/>
        </w:rPr>
        <w:t>decisions.</w:t>
      </w:r>
    </w:p>
    <w:p w14:paraId="6D8DF4F4"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Relationship</w:t>
      </w:r>
      <w:r w:rsidRPr="00BB23F5">
        <w:rPr>
          <w:color w:val="1C1C1A"/>
          <w:spacing w:val="-11"/>
          <w:szCs w:val="24"/>
          <w:lang w:val="en-GB"/>
        </w:rPr>
        <w:t xml:space="preserve"> </w:t>
      </w:r>
      <w:r w:rsidRPr="00BB23F5">
        <w:rPr>
          <w:color w:val="1C1C1A"/>
          <w:spacing w:val="-2"/>
          <w:szCs w:val="24"/>
          <w:lang w:val="en-GB"/>
        </w:rPr>
        <w:t>management.</w:t>
      </w:r>
    </w:p>
    <w:p w14:paraId="79FB343E"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Social</w:t>
      </w:r>
      <w:r w:rsidRPr="00BB23F5">
        <w:rPr>
          <w:color w:val="1C1C1A"/>
          <w:spacing w:val="-7"/>
          <w:szCs w:val="24"/>
          <w:lang w:val="en-GB"/>
        </w:rPr>
        <w:t xml:space="preserve"> </w:t>
      </w:r>
      <w:r w:rsidRPr="00BB23F5">
        <w:rPr>
          <w:color w:val="1C1C1A"/>
          <w:szCs w:val="24"/>
          <w:lang w:val="en-GB"/>
        </w:rPr>
        <w:t>responsibility</w:t>
      </w:r>
      <w:r w:rsidRPr="00BB23F5">
        <w:rPr>
          <w:color w:val="1C1C1A"/>
          <w:spacing w:val="-6"/>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an</w:t>
      </w:r>
      <w:r w:rsidRPr="00BB23F5">
        <w:rPr>
          <w:color w:val="1C1C1A"/>
          <w:spacing w:val="-7"/>
          <w:szCs w:val="24"/>
          <w:lang w:val="en-GB"/>
        </w:rPr>
        <w:t xml:space="preserve"> </w:t>
      </w:r>
      <w:r w:rsidRPr="00BB23F5">
        <w:rPr>
          <w:color w:val="1C1C1A"/>
          <w:szCs w:val="24"/>
          <w:lang w:val="en-GB"/>
        </w:rPr>
        <w:t>educational</w:t>
      </w:r>
      <w:r w:rsidRPr="00BB23F5">
        <w:rPr>
          <w:color w:val="1C1C1A"/>
          <w:spacing w:val="-6"/>
          <w:szCs w:val="24"/>
          <w:lang w:val="en-GB"/>
        </w:rPr>
        <w:t xml:space="preserve"> </w:t>
      </w:r>
      <w:r w:rsidRPr="00BB23F5">
        <w:rPr>
          <w:color w:val="1C1C1A"/>
          <w:spacing w:val="-2"/>
          <w:szCs w:val="24"/>
          <w:lang w:val="en-GB"/>
        </w:rPr>
        <w:t>organisation.</w:t>
      </w:r>
    </w:p>
    <w:p w14:paraId="35101540"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Accessibility</w:t>
      </w:r>
      <w:r w:rsidRPr="00BB23F5">
        <w:rPr>
          <w:color w:val="1C1C1A"/>
          <w:spacing w:val="-8"/>
          <w:szCs w:val="24"/>
          <w:lang w:val="en-GB"/>
        </w:rPr>
        <w:t xml:space="preserve"> </w:t>
      </w:r>
      <w:r w:rsidRPr="00BB23F5">
        <w:rPr>
          <w:color w:val="1C1C1A"/>
          <w:szCs w:val="24"/>
          <w:lang w:val="en-GB"/>
        </w:rPr>
        <w:t>and</w:t>
      </w:r>
      <w:r w:rsidRPr="00BB23F5">
        <w:rPr>
          <w:color w:val="1C1C1A"/>
          <w:spacing w:val="-7"/>
          <w:szCs w:val="24"/>
          <w:lang w:val="en-GB"/>
        </w:rPr>
        <w:t xml:space="preserve"> </w:t>
      </w:r>
      <w:r w:rsidRPr="00BB23F5">
        <w:rPr>
          <w:color w:val="1C1C1A"/>
          <w:spacing w:val="-2"/>
          <w:szCs w:val="24"/>
          <w:lang w:val="en-GB"/>
        </w:rPr>
        <w:t>fairness.</w:t>
      </w:r>
    </w:p>
    <w:p w14:paraId="450C134A"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Ethical</w:t>
      </w:r>
      <w:r w:rsidRPr="00BB23F5">
        <w:rPr>
          <w:color w:val="1C1C1A"/>
          <w:spacing w:val="-7"/>
          <w:szCs w:val="24"/>
          <w:lang w:val="en-GB"/>
        </w:rPr>
        <w:t xml:space="preserve"> </w:t>
      </w:r>
      <w:r w:rsidRPr="00BB23F5">
        <w:rPr>
          <w:color w:val="1C1C1A"/>
          <w:szCs w:val="24"/>
          <w:lang w:val="en-GB"/>
        </w:rPr>
        <w:t>behaviour</w:t>
      </w:r>
      <w:r w:rsidRPr="00BB23F5">
        <w:rPr>
          <w:color w:val="1C1C1A"/>
          <w:spacing w:val="-6"/>
          <w:szCs w:val="24"/>
          <w:lang w:val="en-GB"/>
        </w:rPr>
        <w:t xml:space="preserve"> </w:t>
      </w:r>
      <w:r w:rsidRPr="00BB23F5">
        <w:rPr>
          <w:color w:val="1C1C1A"/>
          <w:szCs w:val="24"/>
          <w:lang w:val="en-GB"/>
        </w:rPr>
        <w:t>within</w:t>
      </w:r>
      <w:r w:rsidRPr="00BB23F5">
        <w:rPr>
          <w:color w:val="1C1C1A"/>
          <w:spacing w:val="-7"/>
          <w:szCs w:val="24"/>
          <w:lang w:val="en-GB"/>
        </w:rPr>
        <w:t xml:space="preserve"> </w:t>
      </w:r>
      <w:r w:rsidRPr="00BB23F5">
        <w:rPr>
          <w:color w:val="1C1C1A"/>
          <w:szCs w:val="24"/>
          <w:lang w:val="en-GB"/>
        </w:rPr>
        <w:t>the</w:t>
      </w:r>
      <w:r w:rsidRPr="00BB23F5">
        <w:rPr>
          <w:color w:val="1C1C1A"/>
          <w:spacing w:val="-6"/>
          <w:szCs w:val="24"/>
          <w:lang w:val="en-GB"/>
        </w:rPr>
        <w:t xml:space="preserve"> </w:t>
      </w:r>
      <w:r w:rsidRPr="00BB23F5">
        <w:rPr>
          <w:color w:val="1C1C1A"/>
          <w:szCs w:val="24"/>
          <w:lang w:val="en-GB"/>
        </w:rPr>
        <w:t>educational</w:t>
      </w:r>
      <w:r w:rsidRPr="00BB23F5">
        <w:rPr>
          <w:color w:val="1C1C1A"/>
          <w:spacing w:val="-7"/>
          <w:szCs w:val="24"/>
          <w:lang w:val="en-GB"/>
        </w:rPr>
        <w:t xml:space="preserve"> </w:t>
      </w:r>
      <w:r w:rsidRPr="00BB23F5">
        <w:rPr>
          <w:color w:val="1C1C1A"/>
          <w:spacing w:val="-2"/>
          <w:szCs w:val="24"/>
          <w:lang w:val="en-GB"/>
        </w:rPr>
        <w:t>process.</w:t>
      </w:r>
    </w:p>
    <w:p w14:paraId="7B4CCBF4"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Security</w:t>
      </w:r>
      <w:r w:rsidRPr="00BB23F5">
        <w:rPr>
          <w:color w:val="1C1C1A"/>
          <w:spacing w:val="-6"/>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data</w:t>
      </w:r>
      <w:r w:rsidRPr="00BB23F5">
        <w:rPr>
          <w:color w:val="1C1C1A"/>
          <w:spacing w:val="-5"/>
          <w:szCs w:val="24"/>
          <w:lang w:val="en-GB"/>
        </w:rPr>
        <w:t xml:space="preserve"> </w:t>
      </w:r>
      <w:r w:rsidRPr="00BB23F5">
        <w:rPr>
          <w:color w:val="1C1C1A"/>
          <w:spacing w:val="-2"/>
          <w:szCs w:val="24"/>
          <w:lang w:val="en-GB"/>
        </w:rPr>
        <w:t>protection.</w:t>
      </w:r>
    </w:p>
    <w:p w14:paraId="4C395A2F" w14:textId="77777777" w:rsidR="00A32BD9" w:rsidRPr="00BB23F5" w:rsidRDefault="00A32BD9" w:rsidP="00A32BD9">
      <w:pPr>
        <w:ind w:right="-11" w:firstLine="386"/>
        <w:rPr>
          <w:szCs w:val="24"/>
          <w:lang w:val="en-GB"/>
        </w:rPr>
      </w:pPr>
      <w:r w:rsidRPr="00BB23F5">
        <w:rPr>
          <w:color w:val="1C1C1A"/>
          <w:szCs w:val="24"/>
          <w:lang w:val="en-GB"/>
        </w:rPr>
        <w:t>It</w:t>
      </w:r>
      <w:r w:rsidRPr="00BB23F5">
        <w:rPr>
          <w:color w:val="1C1C1A"/>
          <w:spacing w:val="-5"/>
          <w:szCs w:val="24"/>
          <w:lang w:val="en-GB"/>
        </w:rPr>
        <w:t xml:space="preserve"> </w:t>
      </w:r>
      <w:r w:rsidRPr="00BB23F5">
        <w:rPr>
          <w:color w:val="1C1C1A"/>
          <w:szCs w:val="24"/>
          <w:lang w:val="en-GB"/>
        </w:rPr>
        <w:t>is</w:t>
      </w:r>
      <w:r w:rsidRPr="00BB23F5">
        <w:rPr>
          <w:color w:val="1C1C1A"/>
          <w:spacing w:val="-5"/>
          <w:szCs w:val="24"/>
          <w:lang w:val="en-GB"/>
        </w:rPr>
        <w:t xml:space="preserve"> </w:t>
      </w:r>
      <w:r w:rsidRPr="00BB23F5">
        <w:rPr>
          <w:color w:val="1C1C1A"/>
          <w:szCs w:val="24"/>
          <w:lang w:val="en-GB"/>
        </w:rPr>
        <w:t>visible</w:t>
      </w:r>
      <w:r w:rsidRPr="00BB23F5">
        <w:rPr>
          <w:color w:val="1C1C1A"/>
          <w:spacing w:val="-5"/>
          <w:szCs w:val="24"/>
          <w:lang w:val="en-GB"/>
        </w:rPr>
        <w:t xml:space="preserve"> </w:t>
      </w:r>
      <w:r w:rsidRPr="00BB23F5">
        <w:rPr>
          <w:color w:val="1C1C1A"/>
          <w:szCs w:val="24"/>
          <w:lang w:val="en-GB"/>
        </w:rPr>
        <w:t>that</w:t>
      </w:r>
      <w:r w:rsidRPr="00BB23F5">
        <w:rPr>
          <w:color w:val="1C1C1A"/>
          <w:spacing w:val="-5"/>
          <w:szCs w:val="24"/>
          <w:lang w:val="en-GB"/>
        </w:rPr>
        <w:t xml:space="preserve"> </w:t>
      </w:r>
      <w:r w:rsidRPr="00BB23F5">
        <w:rPr>
          <w:color w:val="1C1C1A"/>
          <w:szCs w:val="24"/>
          <w:lang w:val="en-GB"/>
        </w:rPr>
        <w:t>these</w:t>
      </w:r>
      <w:r w:rsidRPr="00BB23F5">
        <w:rPr>
          <w:color w:val="1C1C1A"/>
          <w:spacing w:val="-5"/>
          <w:szCs w:val="24"/>
          <w:lang w:val="en-GB"/>
        </w:rPr>
        <w:t xml:space="preserve"> </w:t>
      </w:r>
      <w:r w:rsidRPr="00BB23F5">
        <w:rPr>
          <w:color w:val="1C1C1A"/>
          <w:szCs w:val="24"/>
          <w:lang w:val="en-GB"/>
        </w:rPr>
        <w:t>principles,</w:t>
      </w:r>
      <w:r w:rsidRPr="00BB23F5">
        <w:rPr>
          <w:color w:val="1C1C1A"/>
          <w:spacing w:val="-5"/>
          <w:szCs w:val="24"/>
          <w:lang w:val="en-GB"/>
        </w:rPr>
        <w:t xml:space="preserve"> </w:t>
      </w:r>
      <w:r w:rsidRPr="00BB23F5">
        <w:rPr>
          <w:color w:val="1C1C1A"/>
          <w:szCs w:val="24"/>
          <w:lang w:val="en-GB"/>
        </w:rPr>
        <w:t>although</w:t>
      </w:r>
      <w:r w:rsidRPr="00BB23F5">
        <w:rPr>
          <w:color w:val="1C1C1A"/>
          <w:spacing w:val="-5"/>
          <w:szCs w:val="24"/>
          <w:lang w:val="en-GB"/>
        </w:rPr>
        <w:t xml:space="preserve"> </w:t>
      </w:r>
      <w:r w:rsidRPr="00BB23F5">
        <w:rPr>
          <w:color w:val="1C1C1A"/>
          <w:szCs w:val="24"/>
          <w:lang w:val="en-GB"/>
        </w:rPr>
        <w:t>published</w:t>
      </w:r>
      <w:r w:rsidRPr="00BB23F5">
        <w:rPr>
          <w:color w:val="1C1C1A"/>
          <w:spacing w:val="-5"/>
          <w:szCs w:val="24"/>
          <w:lang w:val="en-GB"/>
        </w:rPr>
        <w:t xml:space="preserve"> </w:t>
      </w:r>
      <w:r w:rsidRPr="00BB23F5">
        <w:rPr>
          <w:color w:val="1C1C1A"/>
          <w:szCs w:val="24"/>
          <w:lang w:val="en-GB"/>
        </w:rPr>
        <w:t>only</w:t>
      </w:r>
      <w:r w:rsidRPr="00BB23F5">
        <w:rPr>
          <w:color w:val="1C1C1A"/>
          <w:spacing w:val="-5"/>
          <w:szCs w:val="24"/>
          <w:lang w:val="en-GB"/>
        </w:rPr>
        <w:t xml:space="preserve"> </w:t>
      </w:r>
      <w:r w:rsidRPr="00BB23F5">
        <w:rPr>
          <w:color w:val="1C1C1A"/>
          <w:szCs w:val="24"/>
          <w:lang w:val="en-GB"/>
        </w:rPr>
        <w:t>three</w:t>
      </w:r>
      <w:r w:rsidRPr="00BB23F5">
        <w:rPr>
          <w:color w:val="1C1C1A"/>
          <w:spacing w:val="-5"/>
          <w:szCs w:val="24"/>
          <w:lang w:val="en-GB"/>
        </w:rPr>
        <w:t xml:space="preserve"> </w:t>
      </w:r>
      <w:r w:rsidRPr="00BB23F5">
        <w:rPr>
          <w:color w:val="1C1C1A"/>
          <w:szCs w:val="24"/>
          <w:lang w:val="en-GB"/>
        </w:rPr>
        <w:t>years</w:t>
      </w:r>
      <w:r w:rsidRPr="00BB23F5">
        <w:rPr>
          <w:color w:val="1C1C1A"/>
          <w:spacing w:val="-5"/>
          <w:szCs w:val="24"/>
          <w:lang w:val="en-GB"/>
        </w:rPr>
        <w:t xml:space="preserve"> </w:t>
      </w:r>
      <w:r w:rsidRPr="00BB23F5">
        <w:rPr>
          <w:color w:val="1C1C1A"/>
          <w:szCs w:val="24"/>
          <w:lang w:val="en-GB"/>
        </w:rPr>
        <w:t>later than the QMS principles according to ISO 9001, were already defined in a new, extended system of factors determining global sustainable development goals, better reflecting the idea</w:t>
      </w:r>
      <w:r w:rsidRPr="00BB23F5">
        <w:rPr>
          <w:color w:val="1C1C1A"/>
          <w:spacing w:val="40"/>
          <w:szCs w:val="24"/>
          <w:lang w:val="en-GB"/>
        </w:rPr>
        <w:t xml:space="preserve"> </w:t>
      </w:r>
      <w:r w:rsidRPr="00BB23F5">
        <w:rPr>
          <w:color w:val="1C1C1A"/>
          <w:szCs w:val="24"/>
          <w:lang w:val="en-GB"/>
        </w:rPr>
        <w:t>of Industry 4.0.</w:t>
      </w:r>
    </w:p>
    <w:p w14:paraId="4F45915E" w14:textId="77777777" w:rsidR="00A32BD9" w:rsidRPr="00BB23F5" w:rsidRDefault="00A32BD9" w:rsidP="00A32BD9">
      <w:pPr>
        <w:ind w:right="-11" w:firstLine="384"/>
        <w:rPr>
          <w:szCs w:val="24"/>
          <w:lang w:val="en-GB"/>
        </w:rPr>
      </w:pP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requirements</w:t>
      </w:r>
      <w:r w:rsidRPr="00BB23F5">
        <w:rPr>
          <w:color w:val="1C1C1A"/>
          <w:spacing w:val="-5"/>
          <w:szCs w:val="24"/>
          <w:lang w:val="en-GB"/>
        </w:rPr>
        <w:t xml:space="preserve"> </w:t>
      </w:r>
      <w:r w:rsidRPr="00BB23F5">
        <w:rPr>
          <w:color w:val="1C1C1A"/>
          <w:szCs w:val="24"/>
          <w:lang w:val="en-GB"/>
        </w:rPr>
        <w:t>in</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ISO</w:t>
      </w:r>
      <w:r w:rsidRPr="00BB23F5">
        <w:rPr>
          <w:color w:val="1C1C1A"/>
          <w:spacing w:val="-5"/>
          <w:szCs w:val="24"/>
          <w:lang w:val="en-GB"/>
        </w:rPr>
        <w:t xml:space="preserve"> </w:t>
      </w:r>
      <w:r w:rsidRPr="00BB23F5">
        <w:rPr>
          <w:color w:val="1C1C1A"/>
          <w:szCs w:val="24"/>
          <w:lang w:val="en-GB"/>
        </w:rPr>
        <w:t>21001</w:t>
      </w:r>
      <w:r w:rsidRPr="00BB23F5">
        <w:rPr>
          <w:color w:val="1C1C1A"/>
          <w:spacing w:val="-5"/>
          <w:szCs w:val="24"/>
          <w:lang w:val="en-GB"/>
        </w:rPr>
        <w:t xml:space="preserve"> </w:t>
      </w:r>
      <w:r w:rsidRPr="00BB23F5">
        <w:rPr>
          <w:color w:val="1C1C1A"/>
          <w:szCs w:val="24"/>
          <w:lang w:val="en-GB"/>
        </w:rPr>
        <w:t>standard</w:t>
      </w:r>
      <w:r w:rsidRPr="00BB23F5">
        <w:rPr>
          <w:color w:val="1C1C1A"/>
          <w:spacing w:val="-5"/>
          <w:szCs w:val="24"/>
          <w:lang w:val="en-GB"/>
        </w:rPr>
        <w:t xml:space="preserve"> </w:t>
      </w:r>
      <w:r w:rsidRPr="00BB23F5">
        <w:rPr>
          <w:color w:val="1C1C1A"/>
          <w:szCs w:val="24"/>
          <w:lang w:val="en-GB"/>
        </w:rPr>
        <w:t>are</w:t>
      </w:r>
      <w:r w:rsidRPr="00BB23F5">
        <w:rPr>
          <w:color w:val="1C1C1A"/>
          <w:spacing w:val="-5"/>
          <w:szCs w:val="24"/>
          <w:lang w:val="en-GB"/>
        </w:rPr>
        <w:t xml:space="preserve"> </w:t>
      </w:r>
      <w:r w:rsidRPr="00BB23F5">
        <w:rPr>
          <w:color w:val="1C1C1A"/>
          <w:szCs w:val="24"/>
          <w:lang w:val="en-GB"/>
        </w:rPr>
        <w:t>general</w:t>
      </w:r>
      <w:r w:rsidRPr="00BB23F5">
        <w:rPr>
          <w:color w:val="1C1C1A"/>
          <w:spacing w:val="-5"/>
          <w:szCs w:val="24"/>
          <w:lang w:val="en-GB"/>
        </w:rPr>
        <w:t xml:space="preserve">. They </w:t>
      </w:r>
      <w:r w:rsidRPr="00BB23F5">
        <w:rPr>
          <w:color w:val="1C1C1A"/>
          <w:szCs w:val="24"/>
          <w:lang w:val="en-GB"/>
        </w:rPr>
        <w:t>can be</w:t>
      </w:r>
      <w:r w:rsidRPr="00BB23F5">
        <w:rPr>
          <w:color w:val="1C1C1A"/>
          <w:spacing w:val="-1"/>
          <w:szCs w:val="24"/>
          <w:lang w:val="en-GB"/>
        </w:rPr>
        <w:t xml:space="preserve"> </w:t>
      </w:r>
      <w:r w:rsidRPr="00BB23F5">
        <w:rPr>
          <w:color w:val="1C1C1A"/>
          <w:szCs w:val="24"/>
          <w:lang w:val="en-GB"/>
        </w:rPr>
        <w:t>used</w:t>
      </w:r>
      <w:r w:rsidRPr="00BB23F5">
        <w:rPr>
          <w:color w:val="1C1C1A"/>
          <w:spacing w:val="-1"/>
          <w:szCs w:val="24"/>
          <w:lang w:val="en-GB"/>
        </w:rPr>
        <w:t xml:space="preserve"> </w:t>
      </w:r>
      <w:r w:rsidRPr="00BB23F5">
        <w:rPr>
          <w:color w:val="1C1C1A"/>
          <w:szCs w:val="24"/>
          <w:lang w:val="en-GB"/>
        </w:rPr>
        <w:t>in</w:t>
      </w:r>
      <w:r w:rsidRPr="00BB23F5">
        <w:rPr>
          <w:color w:val="1C1C1A"/>
          <w:spacing w:val="-1"/>
          <w:szCs w:val="24"/>
          <w:lang w:val="en-GB"/>
        </w:rPr>
        <w:t xml:space="preserve"> </w:t>
      </w:r>
      <w:r w:rsidRPr="00BB23F5">
        <w:rPr>
          <w:color w:val="1C1C1A"/>
          <w:szCs w:val="24"/>
          <w:lang w:val="en-GB"/>
        </w:rPr>
        <w:t>educational</w:t>
      </w:r>
      <w:r w:rsidRPr="00BB23F5">
        <w:rPr>
          <w:color w:val="1C1C1A"/>
          <w:spacing w:val="-1"/>
          <w:szCs w:val="24"/>
          <w:lang w:val="en-GB"/>
        </w:rPr>
        <w:t xml:space="preserve"> </w:t>
      </w:r>
      <w:r w:rsidRPr="00BB23F5">
        <w:rPr>
          <w:color w:val="1C1C1A"/>
          <w:szCs w:val="24"/>
          <w:lang w:val="en-GB"/>
        </w:rPr>
        <w:t>organisations,</w:t>
      </w:r>
      <w:r w:rsidRPr="00BB23F5">
        <w:rPr>
          <w:color w:val="1C1C1A"/>
          <w:spacing w:val="-1"/>
          <w:szCs w:val="24"/>
          <w:lang w:val="en-GB"/>
        </w:rPr>
        <w:t xml:space="preserve"> </w:t>
      </w:r>
      <w:r w:rsidRPr="00BB23F5">
        <w:rPr>
          <w:color w:val="1C1C1A"/>
          <w:szCs w:val="24"/>
          <w:lang w:val="en-GB"/>
        </w:rPr>
        <w:t>supporting</w:t>
      </w:r>
      <w:r w:rsidRPr="00BB23F5">
        <w:rPr>
          <w:color w:val="1C1C1A"/>
          <w:spacing w:val="-1"/>
          <w:szCs w:val="24"/>
          <w:lang w:val="en-GB"/>
        </w:rPr>
        <w:t xml:space="preserve"> </w:t>
      </w:r>
      <w:r w:rsidRPr="00BB23F5">
        <w:rPr>
          <w:color w:val="1C1C1A"/>
          <w:szCs w:val="24"/>
          <w:lang w:val="en-GB"/>
        </w:rPr>
        <w:t>their</w:t>
      </w:r>
      <w:r w:rsidRPr="00BB23F5">
        <w:rPr>
          <w:color w:val="1C1C1A"/>
          <w:spacing w:val="-1"/>
          <w:szCs w:val="24"/>
          <w:lang w:val="en-GB"/>
        </w:rPr>
        <w:t xml:space="preserve"> </w:t>
      </w:r>
      <w:r w:rsidRPr="00BB23F5">
        <w:rPr>
          <w:color w:val="1C1C1A"/>
          <w:szCs w:val="24"/>
          <w:lang w:val="en-GB"/>
        </w:rPr>
        <w:t>development</w:t>
      </w:r>
      <w:r w:rsidRPr="00BB23F5">
        <w:rPr>
          <w:color w:val="1C1C1A"/>
          <w:spacing w:val="-1"/>
          <w:szCs w:val="24"/>
          <w:lang w:val="en-GB"/>
        </w:rPr>
        <w:t xml:space="preserve"> </w:t>
      </w:r>
      <w:r w:rsidRPr="00BB23F5">
        <w:rPr>
          <w:color w:val="1C1C1A"/>
          <w:szCs w:val="24"/>
          <w:lang w:val="en-GB"/>
        </w:rPr>
        <w:t>of</w:t>
      </w:r>
      <w:r w:rsidRPr="00BB23F5">
        <w:rPr>
          <w:color w:val="1C1C1A"/>
          <w:spacing w:val="-1"/>
          <w:szCs w:val="24"/>
          <w:lang w:val="en-GB"/>
        </w:rPr>
        <w:t xml:space="preserve"> </w:t>
      </w:r>
      <w:r w:rsidRPr="00BB23F5">
        <w:rPr>
          <w:color w:val="1C1C1A"/>
          <w:szCs w:val="24"/>
          <w:lang w:val="en-GB"/>
        </w:rPr>
        <w:t>competence</w:t>
      </w:r>
      <w:r w:rsidRPr="00BB23F5">
        <w:rPr>
          <w:color w:val="1C1C1A"/>
          <w:spacing w:val="-1"/>
          <w:szCs w:val="24"/>
          <w:lang w:val="en-GB"/>
        </w:rPr>
        <w:t xml:space="preserve"> </w:t>
      </w:r>
      <w:r w:rsidRPr="00BB23F5">
        <w:rPr>
          <w:color w:val="1C1C1A"/>
          <w:szCs w:val="24"/>
          <w:lang w:val="en-GB"/>
        </w:rPr>
        <w:t>potential through teaching, training or research, regardless of the type and size of these entities and the academic service provided (Anttila &amp;Jussila, 2017).</w:t>
      </w:r>
    </w:p>
    <w:p w14:paraId="3AE6AA40" w14:textId="77777777" w:rsidR="00A32BD9" w:rsidRPr="00BB23F5" w:rsidRDefault="00A32BD9" w:rsidP="00A32BD9">
      <w:pPr>
        <w:ind w:right="-11" w:firstLine="384"/>
        <w:rPr>
          <w:szCs w:val="24"/>
          <w:lang w:val="en-GB"/>
        </w:rPr>
      </w:pP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arrangement</w:t>
      </w:r>
      <w:r w:rsidRPr="00BB23F5">
        <w:rPr>
          <w:color w:val="1C1C1A"/>
          <w:spacing w:val="10"/>
          <w:szCs w:val="24"/>
          <w:lang w:val="en-GB"/>
        </w:rPr>
        <w:t xml:space="preserve"> </w:t>
      </w:r>
      <w:r w:rsidRPr="00BB23F5">
        <w:rPr>
          <w:color w:val="1C1C1A"/>
          <w:szCs w:val="24"/>
          <w:lang w:val="en-GB"/>
        </w:rPr>
        <w:t>and</w:t>
      </w:r>
      <w:r w:rsidRPr="00BB23F5">
        <w:rPr>
          <w:color w:val="1C1C1A"/>
          <w:spacing w:val="10"/>
          <w:szCs w:val="24"/>
          <w:lang w:val="en-GB"/>
        </w:rPr>
        <w:t xml:space="preserve"> </w:t>
      </w:r>
      <w:r w:rsidRPr="00BB23F5">
        <w:rPr>
          <w:color w:val="1C1C1A"/>
          <w:szCs w:val="24"/>
          <w:lang w:val="en-GB"/>
        </w:rPr>
        <w:t>nature</w:t>
      </w:r>
      <w:r w:rsidRPr="00BB23F5">
        <w:rPr>
          <w:color w:val="1C1C1A"/>
          <w:spacing w:val="10"/>
          <w:szCs w:val="24"/>
          <w:lang w:val="en-GB"/>
        </w:rPr>
        <w:t xml:space="preserve"> </w:t>
      </w:r>
      <w:r w:rsidRPr="00BB23F5">
        <w:rPr>
          <w:color w:val="1C1C1A"/>
          <w:szCs w:val="24"/>
          <w:lang w:val="en-GB"/>
        </w:rPr>
        <w:t>of</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requirements</w:t>
      </w:r>
      <w:r w:rsidRPr="00BB23F5">
        <w:rPr>
          <w:color w:val="1C1C1A"/>
          <w:spacing w:val="10"/>
          <w:szCs w:val="24"/>
          <w:lang w:val="en-GB"/>
        </w:rPr>
        <w:t xml:space="preserve"> </w:t>
      </w:r>
      <w:r w:rsidRPr="00BB23F5">
        <w:rPr>
          <w:color w:val="1C1C1A"/>
          <w:szCs w:val="24"/>
          <w:lang w:val="en-GB"/>
        </w:rPr>
        <w:t>in</w:t>
      </w:r>
      <w:r w:rsidRPr="00BB23F5">
        <w:rPr>
          <w:color w:val="1C1C1A"/>
          <w:spacing w:val="9"/>
          <w:szCs w:val="24"/>
          <w:lang w:val="en-GB"/>
        </w:rPr>
        <w:t xml:space="preserve"> </w:t>
      </w:r>
      <w:r w:rsidRPr="00BB23F5">
        <w:rPr>
          <w:color w:val="1C1C1A"/>
          <w:szCs w:val="24"/>
          <w:lang w:val="en-GB"/>
        </w:rPr>
        <w:t>this</w:t>
      </w:r>
      <w:r w:rsidRPr="00BB23F5">
        <w:rPr>
          <w:color w:val="1C1C1A"/>
          <w:spacing w:val="10"/>
          <w:szCs w:val="24"/>
          <w:lang w:val="en-GB"/>
        </w:rPr>
        <w:t xml:space="preserve"> </w:t>
      </w:r>
      <w:r w:rsidRPr="00BB23F5">
        <w:rPr>
          <w:color w:val="1C1C1A"/>
          <w:szCs w:val="24"/>
          <w:lang w:val="en-GB"/>
        </w:rPr>
        <w:t>standard</w:t>
      </w:r>
      <w:r w:rsidRPr="00BB23F5">
        <w:rPr>
          <w:color w:val="1C1C1A"/>
          <w:spacing w:val="10"/>
          <w:szCs w:val="24"/>
          <w:lang w:val="en-GB"/>
        </w:rPr>
        <w:t xml:space="preserve"> </w:t>
      </w:r>
      <w:r w:rsidRPr="00BB23F5">
        <w:rPr>
          <w:color w:val="1C1C1A"/>
          <w:szCs w:val="24"/>
          <w:lang w:val="en-GB"/>
        </w:rPr>
        <w:t>correspond</w:t>
      </w:r>
      <w:r w:rsidRPr="00BB23F5">
        <w:rPr>
          <w:color w:val="1C1C1A"/>
          <w:spacing w:val="10"/>
          <w:szCs w:val="24"/>
          <w:lang w:val="en-GB"/>
        </w:rPr>
        <w:t xml:space="preserve"> </w:t>
      </w:r>
      <w:r w:rsidRPr="00BB23F5">
        <w:rPr>
          <w:color w:val="1C1C1A"/>
          <w:szCs w:val="24"/>
          <w:lang w:val="en-GB"/>
        </w:rPr>
        <w:t>to</w:t>
      </w:r>
      <w:r w:rsidRPr="00BB23F5">
        <w:rPr>
          <w:color w:val="1C1C1A"/>
          <w:spacing w:val="10"/>
          <w:szCs w:val="24"/>
          <w:lang w:val="en-GB"/>
        </w:rPr>
        <w:t xml:space="preserve"> </w:t>
      </w:r>
      <w:r w:rsidRPr="00BB23F5">
        <w:rPr>
          <w:color w:val="1C1C1A"/>
          <w:szCs w:val="24"/>
          <w:lang w:val="en-GB"/>
        </w:rPr>
        <w:t>universal</w:t>
      </w:r>
      <w:r w:rsidRPr="00BB23F5">
        <w:rPr>
          <w:color w:val="1C1C1A"/>
          <w:spacing w:val="10"/>
          <w:szCs w:val="24"/>
          <w:lang w:val="en-GB"/>
        </w:rPr>
        <w:t xml:space="preserve"> </w:t>
      </w:r>
      <w:r w:rsidRPr="00BB23F5">
        <w:rPr>
          <w:color w:val="1C1C1A"/>
          <w:spacing w:val="-2"/>
          <w:szCs w:val="24"/>
          <w:lang w:val="en-GB"/>
        </w:rPr>
        <w:t xml:space="preserve">solutions </w:t>
      </w:r>
      <w:r w:rsidRPr="00BB23F5">
        <w:rPr>
          <w:color w:val="1C1C1A"/>
          <w:szCs w:val="24"/>
          <w:lang w:val="en-GB"/>
        </w:rPr>
        <w:t>used, among others, in the ISO 9001:2015 standard. Thanks to the universal ten-chapter structure,</w:t>
      </w:r>
      <w:r w:rsidRPr="00BB23F5">
        <w:rPr>
          <w:color w:val="1C1C1A"/>
          <w:spacing w:val="-9"/>
          <w:szCs w:val="24"/>
          <w:lang w:val="en-GB"/>
        </w:rPr>
        <w:t xml:space="preserve"> </w:t>
      </w:r>
      <w:r w:rsidRPr="00BB23F5">
        <w:rPr>
          <w:color w:val="1C1C1A"/>
          <w:szCs w:val="24"/>
          <w:lang w:val="en-GB"/>
        </w:rPr>
        <w:t>adopting</w:t>
      </w:r>
      <w:r w:rsidRPr="00BB23F5">
        <w:rPr>
          <w:color w:val="1C1C1A"/>
          <w:spacing w:val="-9"/>
          <w:szCs w:val="24"/>
          <w:lang w:val="en-GB"/>
        </w:rPr>
        <w:t xml:space="preserve"> </w:t>
      </w:r>
      <w:r w:rsidRPr="00BB23F5">
        <w:rPr>
          <w:color w:val="1C1C1A"/>
          <w:szCs w:val="24"/>
          <w:lang w:val="en-GB"/>
        </w:rPr>
        <w:t>ISO</w:t>
      </w:r>
      <w:r w:rsidRPr="00BB23F5">
        <w:rPr>
          <w:color w:val="1C1C1A"/>
          <w:spacing w:val="-9"/>
          <w:szCs w:val="24"/>
          <w:lang w:val="en-GB"/>
        </w:rPr>
        <w:t xml:space="preserve"> </w:t>
      </w:r>
      <w:r w:rsidRPr="00BB23F5">
        <w:rPr>
          <w:color w:val="1C1C1A"/>
          <w:szCs w:val="24"/>
          <w:lang w:val="en-GB"/>
        </w:rPr>
        <w:t>21001</w:t>
      </w:r>
      <w:r w:rsidRPr="00BB23F5">
        <w:rPr>
          <w:color w:val="1C1C1A"/>
          <w:spacing w:val="-9"/>
          <w:szCs w:val="24"/>
          <w:lang w:val="en-GB"/>
        </w:rPr>
        <w:t xml:space="preserve"> </w:t>
      </w:r>
      <w:r w:rsidRPr="00BB23F5">
        <w:rPr>
          <w:color w:val="1C1C1A"/>
          <w:szCs w:val="24"/>
          <w:lang w:val="en-GB"/>
        </w:rPr>
        <w:t>requirements</w:t>
      </w:r>
      <w:r w:rsidRPr="00BB23F5">
        <w:rPr>
          <w:color w:val="1C1C1A"/>
          <w:spacing w:val="-9"/>
          <w:szCs w:val="24"/>
          <w:lang w:val="en-GB"/>
        </w:rPr>
        <w:t xml:space="preserve"> </w:t>
      </w:r>
      <w:r w:rsidRPr="00BB23F5">
        <w:rPr>
          <w:color w:val="1C1C1A"/>
          <w:szCs w:val="24"/>
          <w:lang w:val="en-GB"/>
        </w:rPr>
        <w:t>should be easy for organisations that have already obtained a certificate for their management system.</w:t>
      </w:r>
    </w:p>
    <w:p w14:paraId="3E1E30B1" w14:textId="77777777" w:rsidR="00A32BD9" w:rsidRPr="00BB23F5" w:rsidRDefault="00A32BD9" w:rsidP="00A32BD9">
      <w:pPr>
        <w:ind w:right="-11" w:firstLine="384"/>
        <w:rPr>
          <w:szCs w:val="24"/>
          <w:lang w:val="en-GB"/>
        </w:rPr>
      </w:pPr>
      <w:r w:rsidRPr="00BB23F5">
        <w:rPr>
          <w:color w:val="1C1C1A"/>
          <w:szCs w:val="24"/>
          <w:lang w:val="en-GB"/>
        </w:rPr>
        <w:t>Referring</w:t>
      </w:r>
      <w:r w:rsidRPr="00BB23F5">
        <w:rPr>
          <w:color w:val="1C1C1A"/>
          <w:spacing w:val="-9"/>
          <w:szCs w:val="24"/>
          <w:lang w:val="en-GB"/>
        </w:rPr>
        <w:t xml:space="preserve"> </w:t>
      </w:r>
      <w:r w:rsidRPr="00BB23F5">
        <w:rPr>
          <w:color w:val="1C1C1A"/>
          <w:szCs w:val="24"/>
          <w:lang w:val="en-GB"/>
        </w:rPr>
        <w:t>to</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concept</w:t>
      </w:r>
      <w:r w:rsidRPr="00BB23F5">
        <w:rPr>
          <w:color w:val="1C1C1A"/>
          <w:spacing w:val="-9"/>
          <w:szCs w:val="24"/>
          <w:lang w:val="en-GB"/>
        </w:rPr>
        <w:t xml:space="preserve"> </w:t>
      </w:r>
      <w:r w:rsidRPr="00BB23F5">
        <w:rPr>
          <w:color w:val="1C1C1A"/>
          <w:szCs w:val="24"/>
          <w:lang w:val="en-GB"/>
        </w:rPr>
        <w:t>presented</w:t>
      </w:r>
      <w:r w:rsidRPr="00BB23F5">
        <w:rPr>
          <w:color w:val="1C1C1A"/>
          <w:spacing w:val="-9"/>
          <w:szCs w:val="24"/>
          <w:lang w:val="en-GB"/>
        </w:rPr>
        <w:t xml:space="preserve"> </w:t>
      </w:r>
      <w:r w:rsidRPr="00BB23F5">
        <w:rPr>
          <w:color w:val="1C1C1A"/>
          <w:szCs w:val="24"/>
          <w:lang w:val="en-GB"/>
        </w:rPr>
        <w:t>in</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ISO</w:t>
      </w:r>
      <w:r w:rsidRPr="00BB23F5">
        <w:rPr>
          <w:color w:val="1C1C1A"/>
          <w:spacing w:val="-9"/>
          <w:szCs w:val="24"/>
          <w:lang w:val="en-GB"/>
        </w:rPr>
        <w:t xml:space="preserve"> </w:t>
      </w:r>
      <w:r w:rsidRPr="00BB23F5">
        <w:rPr>
          <w:color w:val="1C1C1A"/>
          <w:szCs w:val="24"/>
          <w:lang w:val="en-GB"/>
        </w:rPr>
        <w:t>21001</w:t>
      </w:r>
      <w:r w:rsidRPr="00BB23F5">
        <w:rPr>
          <w:color w:val="1C1C1A"/>
          <w:spacing w:val="-9"/>
          <w:szCs w:val="24"/>
          <w:lang w:val="en-GB"/>
        </w:rPr>
        <w:t xml:space="preserve"> </w:t>
      </w:r>
      <w:r w:rsidRPr="00BB23F5">
        <w:rPr>
          <w:color w:val="1C1C1A"/>
          <w:szCs w:val="24"/>
          <w:lang w:val="en-GB"/>
        </w:rPr>
        <w:t>standard,</w:t>
      </w:r>
      <w:r w:rsidRPr="00BB23F5">
        <w:rPr>
          <w:color w:val="1C1C1A"/>
          <w:spacing w:val="-9"/>
          <w:szCs w:val="24"/>
          <w:lang w:val="en-GB"/>
        </w:rPr>
        <w:t xml:space="preserve"> </w:t>
      </w:r>
      <w:r w:rsidRPr="00BB23F5">
        <w:rPr>
          <w:color w:val="1C1C1A"/>
          <w:szCs w:val="24"/>
          <w:lang w:val="en-GB"/>
        </w:rPr>
        <w:t>Figure</w:t>
      </w:r>
      <w:r w:rsidRPr="00BB23F5">
        <w:rPr>
          <w:color w:val="1C1C1A"/>
          <w:spacing w:val="-9"/>
          <w:szCs w:val="24"/>
          <w:lang w:val="en-GB"/>
        </w:rPr>
        <w:t xml:space="preserve"> </w:t>
      </w:r>
      <w:r w:rsidRPr="00BB23F5">
        <w:rPr>
          <w:color w:val="1C1C1A"/>
          <w:szCs w:val="24"/>
          <w:lang w:val="en-GB"/>
        </w:rPr>
        <w:t>X.3</w:t>
      </w:r>
      <w:r w:rsidRPr="00BB23F5">
        <w:rPr>
          <w:color w:val="1C1C1A"/>
          <w:spacing w:val="-9"/>
          <w:szCs w:val="24"/>
          <w:lang w:val="en-GB"/>
        </w:rPr>
        <w:t xml:space="preserve"> </w:t>
      </w:r>
      <w:r w:rsidRPr="00BB23F5">
        <w:rPr>
          <w:color w:val="1C1C1A"/>
          <w:szCs w:val="24"/>
          <w:lang w:val="en-GB"/>
        </w:rPr>
        <w:t>presents the educational organisation management system's role (EMOS) as an essential element in ensuring compliance with the adopted vision as part of implementing the university's mission.</w:t>
      </w:r>
    </w:p>
    <w:p w14:paraId="273ECF2B" w14:textId="77777777" w:rsidR="00A32BD9" w:rsidRPr="00BB23F5" w:rsidRDefault="00A32BD9" w:rsidP="00A32BD9">
      <w:pPr>
        <w:ind w:right="-11" w:firstLine="0"/>
        <w:rPr>
          <w:color w:val="1C1C1A"/>
          <w:spacing w:val="-2"/>
          <w:szCs w:val="24"/>
          <w:lang w:val="en-GB"/>
        </w:rPr>
      </w:pPr>
      <w:r w:rsidRPr="00BB23F5">
        <w:rPr>
          <w:b/>
          <w:szCs w:val="24"/>
          <w:lang w:val="en-GB"/>
        </w:rPr>
        <w:lastRenderedPageBreak/>
        <w:t xml:space="preserve">FIGURE X.3. </w:t>
      </w:r>
      <w:r w:rsidRPr="00BB23F5">
        <w:rPr>
          <w:color w:val="1C1C1A"/>
          <w:szCs w:val="24"/>
          <w:lang w:val="en-GB"/>
        </w:rPr>
        <w:t xml:space="preserve">The educational organisation's management system (EOMS) role is in the university's mission and </w:t>
      </w:r>
      <w:r w:rsidRPr="00BB23F5">
        <w:rPr>
          <w:color w:val="1C1C1A"/>
          <w:spacing w:val="-2"/>
          <w:szCs w:val="24"/>
          <w:lang w:val="en-GB"/>
        </w:rPr>
        <w:t>vision.</w:t>
      </w:r>
    </w:p>
    <w:bookmarkStart w:id="33" w:name="_MON_1778243951"/>
    <w:bookmarkEnd w:id="33"/>
    <w:p w14:paraId="2F9E686F" w14:textId="77777777" w:rsidR="00A32BD9" w:rsidRPr="00BB23F5" w:rsidRDefault="00A32BD9" w:rsidP="00A32BD9">
      <w:pPr>
        <w:ind w:right="-11"/>
        <w:rPr>
          <w:szCs w:val="24"/>
          <w:highlight w:val="yellow"/>
          <w:lang w:val="en-GB"/>
        </w:rPr>
      </w:pPr>
      <w:r w:rsidRPr="00BB23F5">
        <w:rPr>
          <w:szCs w:val="24"/>
        </w:rPr>
        <w:object w:dxaOrig="14003" w:dyaOrig="3572" w14:anchorId="1CA6D307">
          <v:shape id="_x0000_i1027" type="#_x0000_t75" style="width:382.35pt;height:149.4pt" o:ole="">
            <v:imagedata r:id="rId27" o:title="" croptop="6741f" cropbottom="-3969f" cropright="23453f"/>
            <o:lock v:ext="edit" aspectratio="f"/>
          </v:shape>
          <o:OLEObject Type="Embed" ProgID="Word.Template.12" ShapeID="_x0000_i1027" DrawAspect="Content" ObjectID="_1816581799" r:id="rId28"/>
        </w:object>
      </w:r>
    </w:p>
    <w:p w14:paraId="6B192C8F" w14:textId="77777777" w:rsidR="00A32BD9" w:rsidRPr="00BB23F5" w:rsidRDefault="00A32BD9" w:rsidP="00A32BD9">
      <w:pPr>
        <w:ind w:right="-11"/>
        <w:rPr>
          <w:szCs w:val="24"/>
          <w:lang w:val="en-GB"/>
        </w:rPr>
      </w:pPr>
      <w:r w:rsidRPr="00BB23F5">
        <w:rPr>
          <w:color w:val="1C1C1A"/>
          <w:szCs w:val="24"/>
          <w:lang w:val="en-GB"/>
        </w:rPr>
        <w:t>Sources:</w:t>
      </w:r>
      <w:r w:rsidRPr="00BB23F5">
        <w:rPr>
          <w:color w:val="1C1C1A"/>
          <w:spacing w:val="4"/>
          <w:szCs w:val="24"/>
          <w:lang w:val="en-GB"/>
        </w:rPr>
        <w:t xml:space="preserve"> </w:t>
      </w:r>
      <w:r w:rsidRPr="00BB23F5">
        <w:rPr>
          <w:color w:val="1C1C1A"/>
          <w:szCs w:val="24"/>
          <w:lang w:val="en-GB"/>
        </w:rPr>
        <w:t>Own</w:t>
      </w:r>
      <w:r w:rsidRPr="00BB23F5">
        <w:rPr>
          <w:color w:val="1C1C1A"/>
          <w:spacing w:val="4"/>
          <w:szCs w:val="24"/>
          <w:lang w:val="en-GB"/>
        </w:rPr>
        <w:t xml:space="preserve"> </w:t>
      </w:r>
      <w:r w:rsidRPr="00BB23F5">
        <w:rPr>
          <w:color w:val="1C1C1A"/>
          <w:szCs w:val="24"/>
          <w:lang w:val="en-GB"/>
        </w:rPr>
        <w:t>elaboration</w:t>
      </w:r>
      <w:r w:rsidRPr="00BB23F5">
        <w:rPr>
          <w:color w:val="1C1C1A"/>
          <w:spacing w:val="4"/>
          <w:szCs w:val="24"/>
          <w:lang w:val="en-GB"/>
        </w:rPr>
        <w:t xml:space="preserve"> </w:t>
      </w:r>
      <w:r w:rsidRPr="00BB23F5">
        <w:rPr>
          <w:color w:val="1C1C1A"/>
          <w:szCs w:val="24"/>
          <w:lang w:val="en-GB"/>
        </w:rPr>
        <w:t>based</w:t>
      </w:r>
      <w:r w:rsidRPr="00BB23F5">
        <w:rPr>
          <w:color w:val="1C1C1A"/>
          <w:spacing w:val="4"/>
          <w:szCs w:val="24"/>
          <w:lang w:val="en-GB"/>
        </w:rPr>
        <w:t xml:space="preserve"> </w:t>
      </w:r>
      <w:r w:rsidRPr="00BB23F5">
        <w:rPr>
          <w:color w:val="1C1C1A"/>
          <w:szCs w:val="24"/>
          <w:lang w:val="en-GB"/>
        </w:rPr>
        <w:t>on</w:t>
      </w:r>
      <w:r w:rsidRPr="00BB23F5">
        <w:rPr>
          <w:color w:val="1C1C1A"/>
          <w:spacing w:val="4"/>
          <w:szCs w:val="24"/>
          <w:lang w:val="en-GB"/>
        </w:rPr>
        <w:t xml:space="preserve"> </w:t>
      </w:r>
      <w:r w:rsidRPr="00BB23F5">
        <w:rPr>
          <w:color w:val="1C1C1A"/>
          <w:szCs w:val="24"/>
          <w:lang w:val="en-GB"/>
        </w:rPr>
        <w:t>(ISO</w:t>
      </w:r>
      <w:r w:rsidRPr="00BB23F5">
        <w:rPr>
          <w:color w:val="1C1C1A"/>
          <w:spacing w:val="4"/>
          <w:szCs w:val="24"/>
          <w:lang w:val="en-GB"/>
        </w:rPr>
        <w:t xml:space="preserve"> </w:t>
      </w:r>
      <w:r w:rsidRPr="00BB23F5">
        <w:rPr>
          <w:color w:val="1C1C1A"/>
          <w:spacing w:val="-2"/>
          <w:szCs w:val="24"/>
          <w:lang w:val="en-GB"/>
        </w:rPr>
        <w:t>21001, 2018).</w:t>
      </w:r>
    </w:p>
    <w:p w14:paraId="3FCF59AB" w14:textId="77777777" w:rsidR="00A32BD9" w:rsidRPr="00BB23F5" w:rsidRDefault="00A32BD9" w:rsidP="00A32BD9">
      <w:pPr>
        <w:ind w:right="-11" w:firstLine="386"/>
        <w:rPr>
          <w:szCs w:val="24"/>
          <w:lang w:val="en-GB"/>
        </w:rPr>
      </w:pPr>
      <w:r w:rsidRPr="00BB23F5">
        <w:rPr>
          <w:color w:val="1C1C1A"/>
          <w:szCs w:val="24"/>
          <w:lang w:val="en-GB"/>
        </w:rPr>
        <w:t>As one can see, this management system is based</w:t>
      </w:r>
      <w:r w:rsidRPr="00BB23F5">
        <w:rPr>
          <w:color w:val="1C1C1A"/>
          <w:spacing w:val="-1"/>
          <w:szCs w:val="24"/>
          <w:lang w:val="en-GB"/>
        </w:rPr>
        <w:t xml:space="preserve"> </w:t>
      </w:r>
      <w:r w:rsidRPr="00BB23F5">
        <w:rPr>
          <w:color w:val="1C1C1A"/>
          <w:szCs w:val="24"/>
          <w:lang w:val="en-GB"/>
        </w:rPr>
        <w:t>on</w:t>
      </w:r>
      <w:r w:rsidRPr="00BB23F5">
        <w:rPr>
          <w:color w:val="1C1C1A"/>
          <w:spacing w:val="-1"/>
          <w:szCs w:val="24"/>
          <w:lang w:val="en-GB"/>
        </w:rPr>
        <w:t xml:space="preserve"> </w:t>
      </w:r>
      <w:r w:rsidRPr="00BB23F5">
        <w:rPr>
          <w:color w:val="1C1C1A"/>
          <w:szCs w:val="24"/>
          <w:lang w:val="en-GB"/>
        </w:rPr>
        <w:t>an</w:t>
      </w:r>
      <w:r w:rsidRPr="00BB23F5">
        <w:rPr>
          <w:color w:val="1C1C1A"/>
          <w:spacing w:val="-1"/>
          <w:szCs w:val="24"/>
          <w:lang w:val="en-GB"/>
        </w:rPr>
        <w:t xml:space="preserve"> </w:t>
      </w:r>
      <w:r w:rsidRPr="00BB23F5">
        <w:rPr>
          <w:color w:val="1C1C1A"/>
          <w:szCs w:val="24"/>
          <w:lang w:val="en-GB"/>
        </w:rPr>
        <w:t>appropriately</w:t>
      </w:r>
      <w:r w:rsidRPr="00BB23F5">
        <w:rPr>
          <w:color w:val="1C1C1A"/>
          <w:spacing w:val="-1"/>
          <w:szCs w:val="24"/>
          <w:lang w:val="en-GB"/>
        </w:rPr>
        <w:t xml:space="preserve"> </w:t>
      </w:r>
      <w:r w:rsidRPr="00BB23F5">
        <w:rPr>
          <w:color w:val="1C1C1A"/>
          <w:szCs w:val="24"/>
          <w:lang w:val="en-GB"/>
        </w:rPr>
        <w:t>developed</w:t>
      </w:r>
      <w:r w:rsidRPr="00BB23F5">
        <w:rPr>
          <w:color w:val="1C1C1A"/>
          <w:spacing w:val="-1"/>
          <w:szCs w:val="24"/>
          <w:lang w:val="en-GB"/>
        </w:rPr>
        <w:t xml:space="preserve"> </w:t>
      </w:r>
      <w:r w:rsidRPr="00BB23F5">
        <w:rPr>
          <w:color w:val="1C1C1A"/>
          <w:szCs w:val="24"/>
          <w:lang w:val="en-GB"/>
        </w:rPr>
        <w:t>quality</w:t>
      </w:r>
      <w:r w:rsidRPr="00BB23F5">
        <w:rPr>
          <w:color w:val="1C1C1A"/>
          <w:spacing w:val="-1"/>
          <w:szCs w:val="24"/>
          <w:lang w:val="en-GB"/>
        </w:rPr>
        <w:t xml:space="preserve"> </w:t>
      </w:r>
      <w:r w:rsidRPr="00BB23F5">
        <w:rPr>
          <w:color w:val="1C1C1A"/>
          <w:szCs w:val="24"/>
          <w:lang w:val="en-GB"/>
        </w:rPr>
        <w:t>culture</w:t>
      </w:r>
      <w:r w:rsidRPr="00BB23F5">
        <w:rPr>
          <w:color w:val="1C1C1A"/>
          <w:spacing w:val="-1"/>
          <w:szCs w:val="24"/>
          <w:lang w:val="en-GB"/>
        </w:rPr>
        <w:t xml:space="preserve"> </w:t>
      </w:r>
      <w:r w:rsidRPr="00BB23F5">
        <w:rPr>
          <w:color w:val="1C1C1A"/>
          <w:szCs w:val="24"/>
          <w:lang w:val="en-GB"/>
        </w:rPr>
        <w:t>at</w:t>
      </w:r>
      <w:r w:rsidRPr="00BB23F5">
        <w:rPr>
          <w:color w:val="1C1C1A"/>
          <w:spacing w:val="-1"/>
          <w:szCs w:val="24"/>
          <w:lang w:val="en-GB"/>
        </w:rPr>
        <w:t xml:space="preserve"> </w:t>
      </w:r>
      <w:r w:rsidRPr="00BB23F5">
        <w:rPr>
          <w:color w:val="1C1C1A"/>
          <w:szCs w:val="24"/>
          <w:lang w:val="en-GB"/>
        </w:rPr>
        <w:t>the</w:t>
      </w:r>
      <w:r w:rsidRPr="00BB23F5">
        <w:rPr>
          <w:color w:val="1C1C1A"/>
          <w:spacing w:val="-1"/>
          <w:szCs w:val="24"/>
          <w:lang w:val="en-GB"/>
        </w:rPr>
        <w:t xml:space="preserve"> </w:t>
      </w:r>
      <w:r w:rsidRPr="00BB23F5">
        <w:rPr>
          <w:color w:val="1C1C1A"/>
          <w:szCs w:val="24"/>
          <w:lang w:val="en-GB"/>
        </w:rPr>
        <w:t>university. When</w:t>
      </w:r>
      <w:r w:rsidRPr="00BB23F5">
        <w:rPr>
          <w:color w:val="1C1C1A"/>
          <w:spacing w:val="-9"/>
          <w:szCs w:val="24"/>
          <w:lang w:val="en-GB"/>
        </w:rPr>
        <w:t xml:space="preserve"> </w:t>
      </w:r>
      <w:r w:rsidRPr="00BB23F5">
        <w:rPr>
          <w:color w:val="1C1C1A"/>
          <w:szCs w:val="24"/>
          <w:lang w:val="en-GB"/>
        </w:rPr>
        <w:t>EOMS</w:t>
      </w:r>
      <w:r w:rsidRPr="00BB23F5">
        <w:rPr>
          <w:color w:val="1C1C1A"/>
          <w:spacing w:val="-9"/>
          <w:szCs w:val="24"/>
          <w:lang w:val="en-GB"/>
        </w:rPr>
        <w:t xml:space="preserve"> </w:t>
      </w:r>
      <w:r w:rsidRPr="00BB23F5">
        <w:rPr>
          <w:color w:val="1C1C1A"/>
          <w:szCs w:val="24"/>
          <w:lang w:val="en-GB"/>
        </w:rPr>
        <w:t>is</w:t>
      </w:r>
      <w:r w:rsidRPr="00BB23F5">
        <w:rPr>
          <w:color w:val="1C1C1A"/>
          <w:spacing w:val="-9"/>
          <w:szCs w:val="24"/>
          <w:lang w:val="en-GB"/>
        </w:rPr>
        <w:t xml:space="preserve"> </w:t>
      </w:r>
      <w:r w:rsidRPr="00BB23F5">
        <w:rPr>
          <w:color w:val="1C1C1A"/>
          <w:szCs w:val="24"/>
          <w:lang w:val="en-GB"/>
        </w:rPr>
        <w:t>implemented</w:t>
      </w:r>
      <w:r w:rsidRPr="00BB23F5">
        <w:rPr>
          <w:color w:val="1C1C1A"/>
          <w:spacing w:val="-9"/>
          <w:szCs w:val="24"/>
          <w:lang w:val="en-GB"/>
        </w:rPr>
        <w:t xml:space="preserve"> </w:t>
      </w:r>
      <w:r w:rsidRPr="00BB23F5">
        <w:rPr>
          <w:color w:val="1C1C1A"/>
          <w:szCs w:val="24"/>
          <w:lang w:val="en-GB"/>
        </w:rPr>
        <w:t>in</w:t>
      </w:r>
      <w:r w:rsidRPr="00BB23F5">
        <w:rPr>
          <w:color w:val="1C1C1A"/>
          <w:spacing w:val="-9"/>
          <w:szCs w:val="24"/>
          <w:lang w:val="en-GB"/>
        </w:rPr>
        <w:t xml:space="preserve"> </w:t>
      </w:r>
      <w:r w:rsidRPr="00BB23F5">
        <w:rPr>
          <w:color w:val="1C1C1A"/>
          <w:szCs w:val="24"/>
          <w:lang w:val="en-GB"/>
        </w:rPr>
        <w:t>an</w:t>
      </w:r>
      <w:r w:rsidRPr="00BB23F5">
        <w:rPr>
          <w:color w:val="1C1C1A"/>
          <w:spacing w:val="-9"/>
          <w:szCs w:val="24"/>
          <w:lang w:val="en-GB"/>
        </w:rPr>
        <w:t xml:space="preserve"> </w:t>
      </w:r>
      <w:r w:rsidRPr="00BB23F5">
        <w:rPr>
          <w:color w:val="1C1C1A"/>
          <w:szCs w:val="24"/>
          <w:lang w:val="en-GB"/>
        </w:rPr>
        <w:t>organisational</w:t>
      </w:r>
      <w:r w:rsidRPr="00BB23F5">
        <w:rPr>
          <w:color w:val="1C1C1A"/>
          <w:spacing w:val="-9"/>
          <w:szCs w:val="24"/>
          <w:lang w:val="en-GB"/>
        </w:rPr>
        <w:t xml:space="preserve"> </w:t>
      </w:r>
      <w:r w:rsidRPr="00BB23F5">
        <w:rPr>
          <w:color w:val="1C1C1A"/>
          <w:szCs w:val="24"/>
          <w:lang w:val="en-GB"/>
        </w:rPr>
        <w:t>unit</w:t>
      </w:r>
      <w:r w:rsidRPr="00BB23F5">
        <w:rPr>
          <w:color w:val="1C1C1A"/>
          <w:spacing w:val="-9"/>
          <w:szCs w:val="24"/>
          <w:lang w:val="en-GB"/>
        </w:rPr>
        <w:t xml:space="preserve"> </w:t>
      </w:r>
      <w:r w:rsidRPr="00BB23F5">
        <w:rPr>
          <w:color w:val="1C1C1A"/>
          <w:szCs w:val="24"/>
          <w:lang w:val="en-GB"/>
        </w:rPr>
        <w:t>(e.g.</w:t>
      </w:r>
      <w:r w:rsidRPr="00BB23F5">
        <w:rPr>
          <w:color w:val="1C1C1A"/>
          <w:spacing w:val="-9"/>
          <w:szCs w:val="24"/>
          <w:lang w:val="en-GB"/>
        </w:rPr>
        <w:t xml:space="preserve"> </w:t>
      </w:r>
      <w:r w:rsidRPr="00BB23F5">
        <w:rPr>
          <w:color w:val="1C1C1A"/>
          <w:szCs w:val="24"/>
          <w:lang w:val="en-GB"/>
        </w:rPr>
        <w:t>a</w:t>
      </w:r>
      <w:r w:rsidRPr="00BB23F5">
        <w:rPr>
          <w:color w:val="1C1C1A"/>
          <w:spacing w:val="-9"/>
          <w:szCs w:val="24"/>
          <w:lang w:val="en-GB"/>
        </w:rPr>
        <w:t xml:space="preserve"> </w:t>
      </w:r>
      <w:r w:rsidRPr="00BB23F5">
        <w:rPr>
          <w:color w:val="1C1C1A"/>
          <w:szCs w:val="24"/>
          <w:lang w:val="en-GB"/>
        </w:rPr>
        <w:t>university</w:t>
      </w:r>
      <w:r w:rsidRPr="00BB23F5">
        <w:rPr>
          <w:color w:val="1C1C1A"/>
          <w:spacing w:val="-9"/>
          <w:szCs w:val="24"/>
          <w:lang w:val="en-GB"/>
        </w:rPr>
        <w:t xml:space="preserve"> </w:t>
      </w:r>
      <w:r w:rsidRPr="00BB23F5">
        <w:rPr>
          <w:color w:val="1C1C1A"/>
          <w:szCs w:val="24"/>
          <w:lang w:val="en-GB"/>
        </w:rPr>
        <w:t>department), the elements presented in Figure X. 3 should be related to this unit.</w:t>
      </w:r>
    </w:p>
    <w:p w14:paraId="10AFC85F" w14:textId="77777777" w:rsidR="00A32BD9" w:rsidRPr="00BB23F5" w:rsidRDefault="00A32BD9" w:rsidP="00A32BD9">
      <w:pPr>
        <w:ind w:right="-11" w:firstLine="379"/>
        <w:rPr>
          <w:szCs w:val="24"/>
          <w:lang w:val="en-GB"/>
        </w:rPr>
      </w:pPr>
      <w:r w:rsidRPr="00BB23F5">
        <w:rPr>
          <w:color w:val="1C1C1A"/>
          <w:szCs w:val="24"/>
          <w:lang w:val="en-GB"/>
        </w:rPr>
        <w:t>Table X.5 lists the elements constituting the content of the main sections (chapters) of the ISO 21001 standard. At the same time, Figure x. 4 presents the relationships of these</w:t>
      </w:r>
      <w:r w:rsidRPr="00BB23F5">
        <w:rPr>
          <w:color w:val="1C1C1A"/>
          <w:spacing w:val="-8"/>
          <w:szCs w:val="24"/>
          <w:lang w:val="en-GB"/>
        </w:rPr>
        <w:t xml:space="preserve"> </w:t>
      </w:r>
      <w:r w:rsidRPr="00BB23F5">
        <w:rPr>
          <w:color w:val="1C1C1A"/>
          <w:szCs w:val="24"/>
          <w:lang w:val="en-GB"/>
        </w:rPr>
        <w:t>EOMS</w:t>
      </w:r>
      <w:r w:rsidRPr="00BB23F5">
        <w:rPr>
          <w:color w:val="1C1C1A"/>
          <w:spacing w:val="-8"/>
          <w:szCs w:val="24"/>
          <w:lang w:val="en-GB"/>
        </w:rPr>
        <w:t xml:space="preserve"> </w:t>
      </w:r>
      <w:r w:rsidRPr="00BB23F5">
        <w:rPr>
          <w:color w:val="1C1C1A"/>
          <w:szCs w:val="24"/>
          <w:lang w:val="en-GB"/>
        </w:rPr>
        <w:t>elements</w:t>
      </w:r>
      <w:r w:rsidRPr="00BB23F5">
        <w:rPr>
          <w:color w:val="1C1C1A"/>
          <w:spacing w:val="-8"/>
          <w:szCs w:val="24"/>
          <w:lang w:val="en-GB"/>
        </w:rPr>
        <w:t xml:space="preserve"> </w:t>
      </w:r>
      <w:r w:rsidRPr="00BB23F5">
        <w:rPr>
          <w:color w:val="1C1C1A"/>
          <w:szCs w:val="24"/>
          <w:lang w:val="en-GB"/>
        </w:rPr>
        <w:t>as</w:t>
      </w:r>
      <w:r w:rsidRPr="00BB23F5">
        <w:rPr>
          <w:color w:val="1C1C1A"/>
          <w:spacing w:val="-8"/>
          <w:szCs w:val="24"/>
          <w:lang w:val="en-GB"/>
        </w:rPr>
        <w:t xml:space="preserve"> </w:t>
      </w:r>
      <w:r w:rsidRPr="00BB23F5">
        <w:rPr>
          <w:color w:val="1C1C1A"/>
          <w:szCs w:val="24"/>
          <w:lang w:val="en-GB"/>
        </w:rPr>
        <w:t>a</w:t>
      </w:r>
      <w:r w:rsidRPr="00BB23F5">
        <w:rPr>
          <w:color w:val="1C1C1A"/>
          <w:spacing w:val="-8"/>
          <w:szCs w:val="24"/>
          <w:lang w:val="en-GB"/>
        </w:rPr>
        <w:t xml:space="preserve"> </w:t>
      </w:r>
      <w:r w:rsidRPr="00BB23F5">
        <w:rPr>
          <w:color w:val="1C1C1A"/>
          <w:szCs w:val="24"/>
          <w:lang w:val="en-GB"/>
        </w:rPr>
        <w:t>diagram</w:t>
      </w:r>
      <w:r w:rsidRPr="00BB23F5">
        <w:rPr>
          <w:color w:val="1C1C1A"/>
          <w:spacing w:val="-8"/>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an</w:t>
      </w:r>
      <w:r w:rsidRPr="00BB23F5">
        <w:rPr>
          <w:color w:val="1C1C1A"/>
          <w:spacing w:val="-8"/>
          <w:szCs w:val="24"/>
          <w:lang w:val="en-GB"/>
        </w:rPr>
        <w:t xml:space="preserve"> </w:t>
      </w:r>
      <w:r w:rsidRPr="00BB23F5">
        <w:rPr>
          <w:color w:val="1C1C1A"/>
          <w:szCs w:val="24"/>
          <w:lang w:val="en-GB"/>
        </w:rPr>
        <w:t>open</w:t>
      </w:r>
      <w:r w:rsidRPr="00BB23F5">
        <w:rPr>
          <w:color w:val="1C1C1A"/>
          <w:spacing w:val="-8"/>
          <w:szCs w:val="24"/>
          <w:lang w:val="en-GB"/>
        </w:rPr>
        <w:t xml:space="preserve"> </w:t>
      </w:r>
      <w:r w:rsidRPr="00BB23F5">
        <w:rPr>
          <w:color w:val="1C1C1A"/>
          <w:szCs w:val="24"/>
          <w:lang w:val="en-GB"/>
        </w:rPr>
        <w:t>system</w:t>
      </w:r>
      <w:r w:rsidRPr="00BB23F5">
        <w:rPr>
          <w:color w:val="1C1C1A"/>
          <w:spacing w:val="-8"/>
          <w:szCs w:val="24"/>
          <w:lang w:val="en-GB"/>
        </w:rPr>
        <w:t xml:space="preserve"> </w:t>
      </w:r>
      <w:r w:rsidRPr="00BB23F5">
        <w:rPr>
          <w:color w:val="1C1C1A"/>
          <w:szCs w:val="24"/>
          <w:lang w:val="en-GB"/>
        </w:rPr>
        <w:t>based</w:t>
      </w:r>
      <w:r w:rsidRPr="00BB23F5">
        <w:rPr>
          <w:color w:val="1C1C1A"/>
          <w:spacing w:val="-8"/>
          <w:szCs w:val="24"/>
          <w:lang w:val="en-GB"/>
        </w:rPr>
        <w:t xml:space="preserve"> </w:t>
      </w:r>
      <w:r w:rsidRPr="00BB23F5">
        <w:rPr>
          <w:color w:val="1C1C1A"/>
          <w:szCs w:val="24"/>
          <w:lang w:val="en-GB"/>
        </w:rPr>
        <w:t>on</w:t>
      </w:r>
      <w:r w:rsidRPr="00BB23F5">
        <w:rPr>
          <w:color w:val="1C1C1A"/>
          <w:spacing w:val="-8"/>
          <w:szCs w:val="24"/>
          <w:lang w:val="en-GB"/>
        </w:rPr>
        <w:t xml:space="preserve"> </w:t>
      </w:r>
      <w:r w:rsidRPr="00BB23F5">
        <w:rPr>
          <w:color w:val="1C1C1A"/>
          <w:szCs w:val="24"/>
          <w:lang w:val="en-GB"/>
        </w:rPr>
        <w:t>the</w:t>
      </w:r>
      <w:r w:rsidRPr="00BB23F5">
        <w:rPr>
          <w:color w:val="1C1C1A"/>
          <w:spacing w:val="-8"/>
          <w:szCs w:val="24"/>
          <w:lang w:val="en-GB"/>
        </w:rPr>
        <w:t xml:space="preserve"> </w:t>
      </w:r>
      <w:r w:rsidRPr="00BB23F5">
        <w:rPr>
          <w:color w:val="1C1C1A"/>
          <w:szCs w:val="24"/>
          <w:lang w:val="en-GB"/>
        </w:rPr>
        <w:t>universal</w:t>
      </w:r>
      <w:r w:rsidRPr="00BB23F5">
        <w:rPr>
          <w:color w:val="1C1C1A"/>
          <w:spacing w:val="-8"/>
          <w:szCs w:val="24"/>
          <w:lang w:val="en-GB"/>
        </w:rPr>
        <w:t xml:space="preserve"> </w:t>
      </w:r>
      <w:r w:rsidRPr="00BB23F5">
        <w:rPr>
          <w:color w:val="1C1C1A"/>
          <w:szCs w:val="24"/>
          <w:lang w:val="en-GB"/>
        </w:rPr>
        <w:t>PDCA cycle of continuous improvement.</w:t>
      </w:r>
    </w:p>
    <w:p w14:paraId="42A6906B" w14:textId="77777777" w:rsidR="00A32BD9" w:rsidRPr="00BB23F5" w:rsidRDefault="00A32BD9" w:rsidP="00A32BD9">
      <w:pPr>
        <w:ind w:right="-11" w:firstLine="379"/>
        <w:rPr>
          <w:color w:val="1C1C1A"/>
          <w:spacing w:val="-2"/>
          <w:szCs w:val="24"/>
          <w:lang w:val="en-GB"/>
        </w:rPr>
      </w:pPr>
      <w:r w:rsidRPr="00BB23F5">
        <w:rPr>
          <w:color w:val="1C1C1A"/>
          <w:szCs w:val="24"/>
          <w:lang w:val="en-GB"/>
        </w:rPr>
        <w:t>In</w:t>
      </w:r>
      <w:r w:rsidRPr="00BB23F5">
        <w:rPr>
          <w:color w:val="1C1C1A"/>
          <w:spacing w:val="-7"/>
          <w:szCs w:val="24"/>
          <w:lang w:val="en-GB"/>
        </w:rPr>
        <w:t xml:space="preserve"> </w:t>
      </w:r>
      <w:r w:rsidRPr="00BB23F5">
        <w:rPr>
          <w:color w:val="1C1C1A"/>
          <w:szCs w:val="24"/>
          <w:lang w:val="en-GB"/>
        </w:rPr>
        <w:t>one</w:t>
      </w:r>
      <w:r w:rsidRPr="00BB23F5">
        <w:rPr>
          <w:color w:val="1C1C1A"/>
          <w:spacing w:val="-7"/>
          <w:szCs w:val="24"/>
          <w:lang w:val="en-GB"/>
        </w:rPr>
        <w:t xml:space="preserve"> </w:t>
      </w:r>
      <w:r w:rsidRPr="00BB23F5">
        <w:rPr>
          <w:color w:val="1C1C1A"/>
          <w:szCs w:val="24"/>
          <w:lang w:val="en-GB"/>
        </w:rPr>
        <w:t>of</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first</w:t>
      </w:r>
      <w:r w:rsidRPr="00BB23F5">
        <w:rPr>
          <w:color w:val="1C1C1A"/>
          <w:spacing w:val="-7"/>
          <w:szCs w:val="24"/>
          <w:lang w:val="en-GB"/>
        </w:rPr>
        <w:t xml:space="preserve"> </w:t>
      </w:r>
      <w:r w:rsidRPr="00BB23F5">
        <w:rPr>
          <w:color w:val="1C1C1A"/>
          <w:szCs w:val="24"/>
          <w:lang w:val="en-GB"/>
        </w:rPr>
        <w:t>articles</w:t>
      </w:r>
      <w:r w:rsidRPr="00BB23F5">
        <w:rPr>
          <w:color w:val="1C1C1A"/>
          <w:spacing w:val="-7"/>
          <w:szCs w:val="24"/>
          <w:lang w:val="en-GB"/>
        </w:rPr>
        <w:t xml:space="preserve"> </w:t>
      </w:r>
      <w:r w:rsidRPr="00BB23F5">
        <w:rPr>
          <w:color w:val="1C1C1A"/>
          <w:szCs w:val="24"/>
          <w:lang w:val="en-GB"/>
        </w:rPr>
        <w:t>on</w:t>
      </w:r>
      <w:r w:rsidRPr="00BB23F5">
        <w:rPr>
          <w:color w:val="1C1C1A"/>
          <w:spacing w:val="-7"/>
          <w:szCs w:val="24"/>
          <w:lang w:val="en-GB"/>
        </w:rPr>
        <w:t xml:space="preserve"> </w:t>
      </w:r>
      <w:r w:rsidRPr="00BB23F5">
        <w:rPr>
          <w:color w:val="1C1C1A"/>
          <w:szCs w:val="24"/>
          <w:lang w:val="en-GB"/>
        </w:rPr>
        <w:t>applications of ISO 21001 in higher education, E.</w:t>
      </w:r>
      <w:r w:rsidRPr="00BB23F5">
        <w:rPr>
          <w:color w:val="1C1C1A"/>
          <w:spacing w:val="-7"/>
          <w:szCs w:val="24"/>
          <w:lang w:val="en-GB"/>
        </w:rPr>
        <w:t xml:space="preserve"> </w:t>
      </w:r>
      <w:r w:rsidRPr="00BB23F5">
        <w:rPr>
          <w:color w:val="1C1C1A"/>
          <w:szCs w:val="24"/>
          <w:lang w:val="en-GB"/>
        </w:rPr>
        <w:t>Wibisono,</w:t>
      </w:r>
      <w:r w:rsidRPr="00BB23F5">
        <w:rPr>
          <w:color w:val="1C1C1A"/>
          <w:spacing w:val="-7"/>
          <w:szCs w:val="24"/>
          <w:lang w:val="en-GB"/>
        </w:rPr>
        <w:t xml:space="preserve"> </w:t>
      </w:r>
      <w:r w:rsidRPr="00BB23F5">
        <w:rPr>
          <w:color w:val="1C1C1A"/>
          <w:szCs w:val="24"/>
          <w:lang w:val="en-GB"/>
        </w:rPr>
        <w:t>analysing the layout and content of this standard, notes that "customers" of education systems, as in the case of other services, actively participate in the education process.</w:t>
      </w:r>
      <w:r w:rsidRPr="00BB23F5">
        <w:rPr>
          <w:color w:val="1C1C1A"/>
          <w:spacing w:val="40"/>
          <w:szCs w:val="24"/>
          <w:lang w:val="en-GB"/>
        </w:rPr>
        <w:t xml:space="preserve"> </w:t>
      </w:r>
      <w:r w:rsidRPr="00BB23F5">
        <w:rPr>
          <w:color w:val="1C1C1A"/>
          <w:szCs w:val="24"/>
          <w:lang w:val="en-GB"/>
        </w:rPr>
        <w:t>This relation suggests emphasising intensified communication between the institution (university)</w:t>
      </w:r>
      <w:r w:rsidRPr="00BB23F5">
        <w:rPr>
          <w:color w:val="1C1C1A"/>
          <w:spacing w:val="-3"/>
          <w:szCs w:val="24"/>
          <w:lang w:val="en-GB"/>
        </w:rPr>
        <w:t xml:space="preserve"> </w:t>
      </w:r>
      <w:r w:rsidRPr="00BB23F5">
        <w:rPr>
          <w:color w:val="1C1C1A"/>
          <w:szCs w:val="24"/>
          <w:lang w:val="en-GB"/>
        </w:rPr>
        <w:t>and</w:t>
      </w:r>
      <w:r w:rsidRPr="00BB23F5">
        <w:rPr>
          <w:color w:val="1C1C1A"/>
          <w:spacing w:val="-3"/>
          <w:szCs w:val="24"/>
          <w:lang w:val="en-GB"/>
        </w:rPr>
        <w:t xml:space="preserve"> </w:t>
      </w:r>
      <w:r w:rsidRPr="00BB23F5">
        <w:rPr>
          <w:color w:val="1C1C1A"/>
          <w:szCs w:val="24"/>
          <w:lang w:val="en-GB"/>
        </w:rPr>
        <w:t>its</w:t>
      </w:r>
      <w:r w:rsidRPr="00BB23F5">
        <w:rPr>
          <w:color w:val="1C1C1A"/>
          <w:spacing w:val="-3"/>
          <w:szCs w:val="24"/>
          <w:lang w:val="en-GB"/>
        </w:rPr>
        <w:t xml:space="preserve"> </w:t>
      </w:r>
      <w:r w:rsidRPr="00BB23F5">
        <w:rPr>
          <w:color w:val="1C1C1A"/>
          <w:szCs w:val="24"/>
          <w:lang w:val="en-GB"/>
        </w:rPr>
        <w:t>students.</w:t>
      </w:r>
      <w:r w:rsidRPr="00BB23F5">
        <w:rPr>
          <w:color w:val="1C1C1A"/>
          <w:spacing w:val="-3"/>
          <w:szCs w:val="24"/>
          <w:lang w:val="en-GB"/>
        </w:rPr>
        <w:t xml:space="preserve"> </w:t>
      </w:r>
      <w:r w:rsidRPr="00BB23F5">
        <w:rPr>
          <w:color w:val="1C1C1A"/>
          <w:szCs w:val="24"/>
          <w:lang w:val="en-GB"/>
        </w:rPr>
        <w:t>This</w:t>
      </w:r>
      <w:r w:rsidRPr="00BB23F5">
        <w:rPr>
          <w:color w:val="1C1C1A"/>
          <w:spacing w:val="-3"/>
          <w:szCs w:val="24"/>
          <w:lang w:val="en-GB"/>
        </w:rPr>
        <w:t xml:space="preserve"> </w:t>
      </w:r>
      <w:r w:rsidRPr="00BB23F5">
        <w:rPr>
          <w:color w:val="1C1C1A"/>
          <w:szCs w:val="24"/>
          <w:lang w:val="en-GB"/>
        </w:rPr>
        <w:t>aspect</w:t>
      </w:r>
      <w:r w:rsidRPr="00BB23F5">
        <w:rPr>
          <w:color w:val="1C1C1A"/>
          <w:spacing w:val="-3"/>
          <w:szCs w:val="24"/>
          <w:lang w:val="en-GB"/>
        </w:rPr>
        <w:t xml:space="preserve"> </w:t>
      </w:r>
      <w:r w:rsidRPr="00BB23F5">
        <w:rPr>
          <w:color w:val="1C1C1A"/>
          <w:szCs w:val="24"/>
          <w:lang w:val="en-GB"/>
        </w:rPr>
        <w:t>is</w:t>
      </w:r>
      <w:r w:rsidRPr="00BB23F5">
        <w:rPr>
          <w:color w:val="1C1C1A"/>
          <w:spacing w:val="-3"/>
          <w:szCs w:val="24"/>
          <w:lang w:val="en-GB"/>
        </w:rPr>
        <w:t xml:space="preserve"> </w:t>
      </w:r>
      <w:r w:rsidRPr="00BB23F5">
        <w:rPr>
          <w:color w:val="1C1C1A"/>
          <w:szCs w:val="24"/>
          <w:lang w:val="en-GB"/>
        </w:rPr>
        <w:t>highlighted</w:t>
      </w:r>
      <w:r w:rsidRPr="00BB23F5">
        <w:rPr>
          <w:color w:val="1C1C1A"/>
          <w:spacing w:val="-3"/>
          <w:szCs w:val="24"/>
          <w:lang w:val="en-GB"/>
        </w:rPr>
        <w:t xml:space="preserve"> </w:t>
      </w:r>
      <w:r w:rsidRPr="00BB23F5">
        <w:rPr>
          <w:color w:val="1C1C1A"/>
          <w:szCs w:val="24"/>
          <w:lang w:val="en-GB"/>
        </w:rPr>
        <w:t>in</w:t>
      </w:r>
      <w:r w:rsidRPr="00BB23F5">
        <w:rPr>
          <w:color w:val="1C1C1A"/>
          <w:spacing w:val="-3"/>
          <w:szCs w:val="24"/>
          <w:lang w:val="en-GB"/>
        </w:rPr>
        <w:t xml:space="preserve"> </w:t>
      </w:r>
      <w:r w:rsidRPr="00BB23F5">
        <w:rPr>
          <w:color w:val="1C1C1A"/>
          <w:szCs w:val="24"/>
          <w:lang w:val="en-GB"/>
        </w:rPr>
        <w:t>this</w:t>
      </w:r>
      <w:r w:rsidRPr="00BB23F5">
        <w:rPr>
          <w:color w:val="1C1C1A"/>
          <w:spacing w:val="-3"/>
          <w:szCs w:val="24"/>
          <w:lang w:val="en-GB"/>
        </w:rPr>
        <w:t xml:space="preserve"> </w:t>
      </w:r>
      <w:r w:rsidRPr="00BB23F5">
        <w:rPr>
          <w:color w:val="1C1C1A"/>
          <w:szCs w:val="24"/>
          <w:lang w:val="en-GB"/>
        </w:rPr>
        <w:t>new</w:t>
      </w:r>
      <w:r w:rsidRPr="00BB23F5">
        <w:rPr>
          <w:color w:val="1C1C1A"/>
          <w:spacing w:val="-3"/>
          <w:szCs w:val="24"/>
          <w:lang w:val="en-GB"/>
        </w:rPr>
        <w:t xml:space="preserve"> </w:t>
      </w:r>
      <w:r w:rsidRPr="00BB23F5">
        <w:rPr>
          <w:color w:val="1C1C1A"/>
          <w:szCs w:val="24"/>
          <w:lang w:val="en-GB"/>
        </w:rPr>
        <w:t>standard.</w:t>
      </w:r>
      <w:r w:rsidRPr="00BB23F5">
        <w:rPr>
          <w:color w:val="1C1C1A"/>
          <w:spacing w:val="-3"/>
          <w:szCs w:val="24"/>
          <w:lang w:val="en-GB"/>
        </w:rPr>
        <w:t xml:space="preserve"> </w:t>
      </w:r>
      <w:r w:rsidRPr="00BB23F5">
        <w:rPr>
          <w:color w:val="1C1C1A"/>
          <w:szCs w:val="24"/>
          <w:lang w:val="en-GB"/>
        </w:rPr>
        <w:t>E.</w:t>
      </w:r>
      <w:r w:rsidRPr="00BB23F5">
        <w:rPr>
          <w:color w:val="1C1C1A"/>
          <w:spacing w:val="-7"/>
          <w:szCs w:val="24"/>
          <w:lang w:val="en-GB"/>
        </w:rPr>
        <w:t xml:space="preserve"> </w:t>
      </w:r>
      <w:r w:rsidRPr="00BB23F5">
        <w:rPr>
          <w:color w:val="1C1C1A"/>
          <w:szCs w:val="24"/>
          <w:lang w:val="en-GB"/>
        </w:rPr>
        <w:t>Wibisono</w:t>
      </w:r>
      <w:r w:rsidRPr="00BB23F5">
        <w:rPr>
          <w:color w:val="1C1C1A"/>
          <w:spacing w:val="-3"/>
          <w:szCs w:val="24"/>
          <w:lang w:val="en-GB"/>
        </w:rPr>
        <w:t xml:space="preserve"> </w:t>
      </w:r>
      <w:r w:rsidRPr="00BB23F5">
        <w:rPr>
          <w:color w:val="1C1C1A"/>
          <w:szCs w:val="24"/>
          <w:lang w:val="en-GB"/>
        </w:rPr>
        <w:t>notes</w:t>
      </w:r>
      <w:r w:rsidRPr="00BB23F5">
        <w:rPr>
          <w:color w:val="1C1C1A"/>
          <w:spacing w:val="-3"/>
          <w:szCs w:val="24"/>
          <w:lang w:val="en-GB"/>
        </w:rPr>
        <w:t xml:space="preserve"> </w:t>
      </w:r>
      <w:r w:rsidRPr="00BB23F5">
        <w:rPr>
          <w:color w:val="1C1C1A"/>
          <w:szCs w:val="24"/>
          <w:lang w:val="en-GB"/>
        </w:rPr>
        <w:t>that the scope of the elements of the ISO 21001 standard is larger than the scope of the ISO 9001 standard since the management of an educational institution, and a university in particular, is more complex than the management of most other organisations. The author also indicates the spe</w:t>
      </w:r>
      <w:r w:rsidRPr="00BB23F5">
        <w:rPr>
          <w:color w:val="1C1C1A"/>
          <w:szCs w:val="24"/>
          <w:lang w:val="en-GB"/>
        </w:rPr>
        <w:lastRenderedPageBreak/>
        <w:t>cial educational needs emphasised in this standard, the fulfilment</w:t>
      </w:r>
      <w:r w:rsidRPr="00BB23F5">
        <w:rPr>
          <w:color w:val="1C1C1A"/>
          <w:spacing w:val="-5"/>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which</w:t>
      </w:r>
      <w:r w:rsidRPr="00BB23F5">
        <w:rPr>
          <w:color w:val="1C1C1A"/>
          <w:spacing w:val="-5"/>
          <w:szCs w:val="24"/>
          <w:lang w:val="en-GB"/>
        </w:rPr>
        <w:t xml:space="preserve"> </w:t>
      </w:r>
      <w:r w:rsidRPr="00BB23F5">
        <w:rPr>
          <w:color w:val="1C1C1A"/>
          <w:szCs w:val="24"/>
          <w:lang w:val="en-GB"/>
        </w:rPr>
        <w:t>by</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educational</w:t>
      </w:r>
      <w:r w:rsidRPr="00BB23F5">
        <w:rPr>
          <w:color w:val="1C1C1A"/>
          <w:spacing w:val="-5"/>
          <w:szCs w:val="24"/>
          <w:lang w:val="en-GB"/>
        </w:rPr>
        <w:t xml:space="preserve"> </w:t>
      </w:r>
      <w:r w:rsidRPr="00BB23F5">
        <w:rPr>
          <w:color w:val="1C1C1A"/>
          <w:szCs w:val="24"/>
          <w:lang w:val="en-GB"/>
        </w:rPr>
        <w:t>entity</w:t>
      </w:r>
      <w:r w:rsidRPr="00BB23F5">
        <w:rPr>
          <w:color w:val="1C1C1A"/>
          <w:spacing w:val="-5"/>
          <w:szCs w:val="24"/>
          <w:lang w:val="en-GB"/>
        </w:rPr>
        <w:t xml:space="preserve"> </w:t>
      </w:r>
      <w:r w:rsidRPr="00BB23F5">
        <w:rPr>
          <w:color w:val="1C1C1A"/>
          <w:szCs w:val="24"/>
          <w:lang w:val="en-GB"/>
        </w:rPr>
        <w:t>is</w:t>
      </w:r>
      <w:r w:rsidRPr="00BB23F5">
        <w:rPr>
          <w:color w:val="1C1C1A"/>
          <w:spacing w:val="-5"/>
          <w:szCs w:val="24"/>
          <w:lang w:val="en-GB"/>
        </w:rPr>
        <w:t xml:space="preserve"> </w:t>
      </w:r>
      <w:r w:rsidRPr="00BB23F5">
        <w:rPr>
          <w:color w:val="1C1C1A"/>
          <w:szCs w:val="24"/>
          <w:lang w:val="en-GB"/>
        </w:rPr>
        <w:t>an</w:t>
      </w:r>
      <w:r w:rsidRPr="00BB23F5">
        <w:rPr>
          <w:color w:val="1C1C1A"/>
          <w:spacing w:val="-5"/>
          <w:szCs w:val="24"/>
          <w:lang w:val="en-GB"/>
        </w:rPr>
        <w:t xml:space="preserve"> </w:t>
      </w:r>
      <w:r w:rsidRPr="00BB23F5">
        <w:rPr>
          <w:color w:val="1C1C1A"/>
          <w:szCs w:val="24"/>
          <w:lang w:val="en-GB"/>
        </w:rPr>
        <w:t>expression</w:t>
      </w:r>
      <w:r w:rsidRPr="00BB23F5">
        <w:rPr>
          <w:color w:val="1C1C1A"/>
          <w:spacing w:val="-5"/>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understanding</w:t>
      </w:r>
      <w:r w:rsidRPr="00BB23F5">
        <w:rPr>
          <w:color w:val="1C1C1A"/>
          <w:spacing w:val="-5"/>
          <w:szCs w:val="24"/>
          <w:lang w:val="en-GB"/>
        </w:rPr>
        <w:t xml:space="preserve"> </w:t>
      </w:r>
      <w:r w:rsidRPr="00BB23F5">
        <w:rPr>
          <w:color w:val="1C1C1A"/>
          <w:szCs w:val="24"/>
          <w:lang w:val="en-GB"/>
        </w:rPr>
        <w:t>social</w:t>
      </w:r>
      <w:r w:rsidRPr="00BB23F5">
        <w:rPr>
          <w:color w:val="1C1C1A"/>
          <w:spacing w:val="-5"/>
          <w:szCs w:val="24"/>
          <w:lang w:val="en-GB"/>
        </w:rPr>
        <w:t xml:space="preserve"> </w:t>
      </w:r>
      <w:r w:rsidRPr="00BB23F5">
        <w:rPr>
          <w:color w:val="1C1C1A"/>
          <w:szCs w:val="24"/>
          <w:lang w:val="en-GB"/>
        </w:rPr>
        <w:t>needs. In</w:t>
      </w:r>
      <w:r w:rsidRPr="00BB23F5">
        <w:rPr>
          <w:color w:val="1C1C1A"/>
          <w:spacing w:val="-4"/>
          <w:szCs w:val="24"/>
          <w:lang w:val="en-GB"/>
        </w:rPr>
        <w:t xml:space="preserve"> </w:t>
      </w:r>
      <w:r w:rsidRPr="00BB23F5">
        <w:rPr>
          <w:color w:val="1C1C1A"/>
          <w:szCs w:val="24"/>
          <w:lang w:val="en-GB"/>
        </w:rPr>
        <w:t>summary,</w:t>
      </w:r>
      <w:r w:rsidRPr="00BB23F5">
        <w:rPr>
          <w:color w:val="1C1C1A"/>
          <w:spacing w:val="-4"/>
          <w:szCs w:val="24"/>
          <w:lang w:val="en-GB"/>
        </w:rPr>
        <w:t xml:space="preserve"> </w:t>
      </w:r>
      <w:r w:rsidRPr="00BB23F5">
        <w:rPr>
          <w:color w:val="1C1C1A"/>
          <w:szCs w:val="24"/>
          <w:lang w:val="en-GB"/>
        </w:rPr>
        <w:t>he</w:t>
      </w:r>
      <w:r w:rsidRPr="00BB23F5">
        <w:rPr>
          <w:color w:val="1C1C1A"/>
          <w:spacing w:val="-4"/>
          <w:szCs w:val="24"/>
          <w:lang w:val="en-GB"/>
        </w:rPr>
        <w:t xml:space="preserve"> </w:t>
      </w:r>
      <w:r w:rsidRPr="00BB23F5">
        <w:rPr>
          <w:color w:val="1C1C1A"/>
          <w:szCs w:val="24"/>
          <w:lang w:val="en-GB"/>
        </w:rPr>
        <w:t>puts</w:t>
      </w:r>
      <w:r w:rsidRPr="00BB23F5">
        <w:rPr>
          <w:color w:val="1C1C1A"/>
          <w:spacing w:val="-4"/>
          <w:szCs w:val="24"/>
          <w:lang w:val="en-GB"/>
        </w:rPr>
        <w:t xml:space="preserve"> </w:t>
      </w:r>
      <w:r w:rsidRPr="00BB23F5">
        <w:rPr>
          <w:color w:val="1C1C1A"/>
          <w:szCs w:val="24"/>
          <w:lang w:val="en-GB"/>
        </w:rPr>
        <w:t>forward</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thesis</w:t>
      </w:r>
      <w:r w:rsidRPr="00BB23F5">
        <w:rPr>
          <w:color w:val="1C1C1A"/>
          <w:spacing w:val="-4"/>
          <w:szCs w:val="24"/>
          <w:lang w:val="en-GB"/>
        </w:rPr>
        <w:t xml:space="preserve"> </w:t>
      </w:r>
      <w:r w:rsidRPr="00BB23F5">
        <w:rPr>
          <w:color w:val="1C1C1A"/>
          <w:szCs w:val="24"/>
          <w:lang w:val="en-GB"/>
        </w:rPr>
        <w:t>that</w:t>
      </w:r>
      <w:r w:rsidRPr="00BB23F5">
        <w:rPr>
          <w:color w:val="1C1C1A"/>
          <w:spacing w:val="-4"/>
          <w:szCs w:val="24"/>
          <w:lang w:val="en-GB"/>
        </w:rPr>
        <w:t xml:space="preserve"> </w:t>
      </w:r>
      <w:r w:rsidRPr="00BB23F5">
        <w:rPr>
          <w:color w:val="1C1C1A"/>
          <w:szCs w:val="24"/>
          <w:lang w:val="en-GB"/>
        </w:rPr>
        <w:t>using</w:t>
      </w:r>
      <w:r w:rsidRPr="00BB23F5">
        <w:rPr>
          <w:color w:val="1C1C1A"/>
          <w:spacing w:val="-4"/>
          <w:szCs w:val="24"/>
          <w:lang w:val="en-GB"/>
        </w:rPr>
        <w:t xml:space="preserve"> </w:t>
      </w:r>
      <w:r w:rsidRPr="00BB23F5">
        <w:rPr>
          <w:color w:val="1C1C1A"/>
          <w:szCs w:val="24"/>
          <w:lang w:val="en-GB"/>
        </w:rPr>
        <w:t>ISO</w:t>
      </w:r>
      <w:r w:rsidRPr="00BB23F5">
        <w:rPr>
          <w:color w:val="1C1C1A"/>
          <w:spacing w:val="-4"/>
          <w:szCs w:val="24"/>
          <w:lang w:val="en-GB"/>
        </w:rPr>
        <w:t xml:space="preserve"> </w:t>
      </w:r>
      <w:r w:rsidRPr="00BB23F5">
        <w:rPr>
          <w:color w:val="1C1C1A"/>
          <w:szCs w:val="24"/>
          <w:lang w:val="en-GB"/>
        </w:rPr>
        <w:t>21001</w:t>
      </w:r>
      <w:r w:rsidRPr="00BB23F5">
        <w:rPr>
          <w:color w:val="1C1C1A"/>
          <w:spacing w:val="-4"/>
          <w:szCs w:val="24"/>
          <w:lang w:val="en-GB"/>
        </w:rPr>
        <w:t xml:space="preserve"> </w:t>
      </w:r>
      <w:r w:rsidRPr="00BB23F5">
        <w:rPr>
          <w:color w:val="1C1C1A"/>
          <w:szCs w:val="24"/>
          <w:lang w:val="en-GB"/>
        </w:rPr>
        <w:t>in</w:t>
      </w:r>
      <w:r w:rsidRPr="00BB23F5">
        <w:rPr>
          <w:color w:val="1C1C1A"/>
          <w:spacing w:val="-4"/>
          <w:szCs w:val="24"/>
          <w:lang w:val="en-GB"/>
        </w:rPr>
        <w:t xml:space="preserve"> </w:t>
      </w:r>
      <w:r w:rsidRPr="00BB23F5">
        <w:rPr>
          <w:color w:val="1C1C1A"/>
          <w:szCs w:val="24"/>
          <w:lang w:val="en-GB"/>
        </w:rPr>
        <w:t>universities</w:t>
      </w:r>
      <w:r w:rsidRPr="00BB23F5">
        <w:rPr>
          <w:color w:val="1C1C1A"/>
          <w:spacing w:val="-4"/>
          <w:szCs w:val="24"/>
          <w:lang w:val="en-GB"/>
        </w:rPr>
        <w:t xml:space="preserve"> </w:t>
      </w:r>
      <w:r w:rsidRPr="00BB23F5">
        <w:rPr>
          <w:color w:val="1C1C1A"/>
          <w:szCs w:val="24"/>
          <w:lang w:val="en-GB"/>
        </w:rPr>
        <w:t>may</w:t>
      </w:r>
      <w:r w:rsidRPr="00BB23F5">
        <w:rPr>
          <w:color w:val="1C1C1A"/>
          <w:spacing w:val="-4"/>
          <w:szCs w:val="24"/>
          <w:lang w:val="en-GB"/>
        </w:rPr>
        <w:t xml:space="preserve"> </w:t>
      </w:r>
      <w:r w:rsidRPr="00BB23F5">
        <w:rPr>
          <w:color w:val="1C1C1A"/>
          <w:szCs w:val="24"/>
          <w:lang w:val="en-GB"/>
        </w:rPr>
        <w:t>constitute</w:t>
      </w:r>
      <w:r w:rsidRPr="00BB23F5">
        <w:rPr>
          <w:color w:val="1C1C1A"/>
          <w:spacing w:val="-4"/>
          <w:szCs w:val="24"/>
          <w:lang w:val="en-GB"/>
        </w:rPr>
        <w:t xml:space="preserve"> </w:t>
      </w:r>
      <w:r w:rsidRPr="00BB23F5">
        <w:rPr>
          <w:color w:val="1C1C1A"/>
          <w:szCs w:val="24"/>
          <w:lang w:val="en-GB"/>
        </w:rPr>
        <w:t xml:space="preserve">an interesting topic of empirical research related to the issue of quality in higher education (Wibisono, </w:t>
      </w:r>
      <w:r w:rsidRPr="00BB23F5">
        <w:rPr>
          <w:color w:val="1C1C1A"/>
          <w:spacing w:val="-2"/>
          <w:szCs w:val="24"/>
          <w:lang w:val="en-GB"/>
        </w:rPr>
        <w:t>2018).</w:t>
      </w:r>
    </w:p>
    <w:p w14:paraId="0AFF43A6" w14:textId="77777777" w:rsidR="00A32BD9" w:rsidRPr="00BB23F5" w:rsidRDefault="00A32BD9" w:rsidP="00A32BD9">
      <w:pPr>
        <w:ind w:right="-11" w:firstLine="0"/>
        <w:rPr>
          <w:color w:val="1C1C1A"/>
          <w:spacing w:val="-4"/>
          <w:w w:val="105"/>
          <w:szCs w:val="24"/>
          <w:lang w:val="en-GB"/>
        </w:rPr>
      </w:pPr>
      <w:r w:rsidRPr="00BB23F5">
        <w:rPr>
          <w:b/>
          <w:w w:val="105"/>
          <w:szCs w:val="24"/>
          <w:lang w:val="en-GB"/>
        </w:rPr>
        <w:t>TABLE</w:t>
      </w:r>
      <w:r w:rsidRPr="00BB23F5">
        <w:rPr>
          <w:b/>
          <w:spacing w:val="-5"/>
          <w:w w:val="105"/>
          <w:szCs w:val="24"/>
          <w:lang w:val="en-GB"/>
        </w:rPr>
        <w:t xml:space="preserve"> </w:t>
      </w:r>
      <w:r w:rsidRPr="00BB23F5">
        <w:rPr>
          <w:b/>
          <w:w w:val="105"/>
          <w:szCs w:val="24"/>
          <w:lang w:val="en-GB"/>
        </w:rPr>
        <w:t>x.5.</w:t>
      </w:r>
      <w:r w:rsidRPr="00BB23F5">
        <w:rPr>
          <w:b/>
          <w:color w:val="878787"/>
          <w:spacing w:val="-4"/>
          <w:w w:val="105"/>
          <w:szCs w:val="24"/>
          <w:lang w:val="en-GB"/>
        </w:rPr>
        <w:t xml:space="preserve"> </w:t>
      </w:r>
      <w:r w:rsidRPr="00BB23F5">
        <w:rPr>
          <w:color w:val="1C1C1A"/>
          <w:w w:val="105"/>
          <w:szCs w:val="24"/>
          <w:lang w:val="en-GB"/>
        </w:rPr>
        <w:t>Elements</w:t>
      </w:r>
      <w:r w:rsidRPr="00BB23F5">
        <w:rPr>
          <w:color w:val="1C1C1A"/>
          <w:spacing w:val="-6"/>
          <w:w w:val="105"/>
          <w:szCs w:val="24"/>
          <w:lang w:val="en-GB"/>
        </w:rPr>
        <w:t xml:space="preserve"> </w:t>
      </w:r>
      <w:r w:rsidRPr="00BB23F5">
        <w:rPr>
          <w:color w:val="1C1C1A"/>
          <w:w w:val="105"/>
          <w:szCs w:val="24"/>
          <w:lang w:val="en-GB"/>
        </w:rPr>
        <w:t>of</w:t>
      </w:r>
      <w:r w:rsidRPr="00BB23F5">
        <w:rPr>
          <w:color w:val="1C1C1A"/>
          <w:spacing w:val="-4"/>
          <w:w w:val="105"/>
          <w:szCs w:val="24"/>
          <w:lang w:val="en-GB"/>
        </w:rPr>
        <w:t xml:space="preserve"> </w:t>
      </w:r>
      <w:r w:rsidRPr="00BB23F5">
        <w:rPr>
          <w:color w:val="1C1C1A"/>
          <w:w w:val="105"/>
          <w:szCs w:val="24"/>
          <w:lang w:val="en-GB"/>
        </w:rPr>
        <w:t>the</w:t>
      </w:r>
      <w:r w:rsidRPr="00BB23F5">
        <w:rPr>
          <w:color w:val="1C1C1A"/>
          <w:spacing w:val="-6"/>
          <w:w w:val="105"/>
          <w:szCs w:val="24"/>
          <w:lang w:val="en-GB"/>
        </w:rPr>
        <w:t xml:space="preserve"> </w:t>
      </w:r>
      <w:r w:rsidRPr="00BB23F5">
        <w:rPr>
          <w:color w:val="1C1C1A"/>
          <w:w w:val="105"/>
          <w:szCs w:val="24"/>
          <w:lang w:val="en-GB"/>
        </w:rPr>
        <w:t>ISO</w:t>
      </w:r>
      <w:r w:rsidRPr="00BB23F5">
        <w:rPr>
          <w:color w:val="1C1C1A"/>
          <w:spacing w:val="-4"/>
          <w:w w:val="105"/>
          <w:szCs w:val="24"/>
          <w:lang w:val="en-GB"/>
        </w:rPr>
        <w:t xml:space="preserve"> </w:t>
      </w:r>
      <w:r w:rsidRPr="00BB23F5">
        <w:rPr>
          <w:color w:val="1C1C1A"/>
          <w:w w:val="105"/>
          <w:szCs w:val="24"/>
          <w:lang w:val="en-GB"/>
        </w:rPr>
        <w:t>21001</w:t>
      </w:r>
      <w:r w:rsidRPr="00BB23F5">
        <w:rPr>
          <w:color w:val="1C1C1A"/>
          <w:spacing w:val="-6"/>
          <w:w w:val="105"/>
          <w:szCs w:val="24"/>
          <w:lang w:val="en-GB"/>
        </w:rPr>
        <w:t xml:space="preserve"> </w:t>
      </w:r>
      <w:r w:rsidRPr="00BB23F5">
        <w:rPr>
          <w:color w:val="1C1C1A"/>
          <w:w w:val="105"/>
          <w:szCs w:val="24"/>
          <w:lang w:val="en-GB"/>
        </w:rPr>
        <w:t>standard</w:t>
      </w:r>
      <w:r w:rsidRPr="00BB23F5">
        <w:rPr>
          <w:color w:val="1C1C1A"/>
          <w:spacing w:val="-5"/>
          <w:w w:val="105"/>
          <w:szCs w:val="24"/>
          <w:lang w:val="en-GB"/>
        </w:rPr>
        <w:t xml:space="preserve"> </w:t>
      </w:r>
      <w:r w:rsidRPr="00BB23F5">
        <w:rPr>
          <w:color w:val="1C1C1A"/>
          <w:w w:val="105"/>
          <w:szCs w:val="24"/>
          <w:lang w:val="en-GB"/>
        </w:rPr>
        <w:t>constituting</w:t>
      </w:r>
      <w:r w:rsidRPr="00BB23F5">
        <w:rPr>
          <w:color w:val="1C1C1A"/>
          <w:spacing w:val="-5"/>
          <w:w w:val="105"/>
          <w:szCs w:val="24"/>
          <w:lang w:val="en-GB"/>
        </w:rPr>
        <w:t xml:space="preserve"> </w:t>
      </w:r>
      <w:r w:rsidRPr="00BB23F5">
        <w:rPr>
          <w:color w:val="1C1C1A"/>
          <w:w w:val="105"/>
          <w:szCs w:val="24"/>
          <w:lang w:val="en-GB"/>
        </w:rPr>
        <w:t>requirements</w:t>
      </w:r>
      <w:r w:rsidRPr="00BB23F5">
        <w:rPr>
          <w:color w:val="1C1C1A"/>
          <w:spacing w:val="-6"/>
          <w:w w:val="105"/>
          <w:szCs w:val="24"/>
          <w:lang w:val="en-GB"/>
        </w:rPr>
        <w:t xml:space="preserve"> </w:t>
      </w:r>
      <w:r w:rsidRPr="00BB23F5">
        <w:rPr>
          <w:color w:val="1C1C1A"/>
          <w:w w:val="105"/>
          <w:szCs w:val="24"/>
          <w:lang w:val="en-GB"/>
        </w:rPr>
        <w:t>for</w:t>
      </w:r>
      <w:r w:rsidRPr="00BB23F5">
        <w:rPr>
          <w:color w:val="1C1C1A"/>
          <w:spacing w:val="-4"/>
          <w:w w:val="105"/>
          <w:szCs w:val="24"/>
          <w:lang w:val="en-GB"/>
        </w:rPr>
        <w:t xml:space="preserve"> EOMS.</w:t>
      </w:r>
    </w:p>
    <w:tbl>
      <w:tblPr>
        <w:tblW w:w="5006" w:type="pct"/>
        <w:jc w:val="center"/>
        <w:tblCellMar>
          <w:left w:w="10" w:type="dxa"/>
          <w:right w:w="10" w:type="dxa"/>
        </w:tblCellMar>
        <w:tblLook w:val="04A0" w:firstRow="1" w:lastRow="0" w:firstColumn="1" w:lastColumn="0" w:noHBand="0" w:noVBand="1"/>
      </w:tblPr>
      <w:tblGrid>
        <w:gridCol w:w="1396"/>
        <w:gridCol w:w="1420"/>
        <w:gridCol w:w="6287"/>
      </w:tblGrid>
      <w:tr w:rsidR="00A32BD9" w:rsidRPr="00BB23F5" w14:paraId="241ECF22" w14:textId="77777777" w:rsidTr="00EB7BB5">
        <w:trPr>
          <w:trHeight w:val="777"/>
          <w:tblHeader/>
          <w:jc w:val="center"/>
        </w:trPr>
        <w:tc>
          <w:tcPr>
            <w:tcW w:w="866" w:type="pct"/>
            <w:tcBorders>
              <w:top w:val="single" w:sz="4" w:space="0" w:color="auto"/>
              <w:left w:val="single" w:sz="4" w:space="0" w:color="auto"/>
              <w:bottom w:val="single" w:sz="4" w:space="0" w:color="auto"/>
              <w:right w:val="nil"/>
            </w:tcBorders>
            <w:vAlign w:val="center"/>
            <w:hideMark/>
          </w:tcPr>
          <w:p w14:paraId="7DD2E48F" w14:textId="77777777" w:rsidR="00A32BD9" w:rsidRPr="00BB23F5" w:rsidRDefault="00A32BD9" w:rsidP="00EB7BB5">
            <w:pPr>
              <w:spacing w:before="0" w:line="240" w:lineRule="auto"/>
              <w:ind w:firstLine="6"/>
              <w:jc w:val="center"/>
              <w:rPr>
                <w:rFonts w:eastAsia="Arial"/>
                <w:b/>
                <w:bCs/>
                <w:szCs w:val="24"/>
                <w:lang w:val="en-US"/>
              </w:rPr>
            </w:pPr>
            <w:r w:rsidRPr="00BB23F5">
              <w:rPr>
                <w:rFonts w:eastAsia="Arial"/>
                <w:b/>
                <w:bCs/>
                <w:szCs w:val="24"/>
                <w:lang w:val="en-US"/>
              </w:rPr>
              <w:t xml:space="preserve">Chapter of the </w:t>
            </w:r>
          </w:p>
          <w:p w14:paraId="1E973711" w14:textId="77777777" w:rsidR="00A32BD9" w:rsidRPr="00BB23F5" w:rsidRDefault="00A32BD9" w:rsidP="00EB7BB5">
            <w:pPr>
              <w:spacing w:before="0" w:line="240" w:lineRule="auto"/>
              <w:ind w:firstLine="6"/>
              <w:jc w:val="center"/>
              <w:rPr>
                <w:rFonts w:eastAsia="Arial"/>
                <w:b/>
                <w:bCs/>
                <w:szCs w:val="24"/>
                <w:lang w:val="en-GB"/>
              </w:rPr>
            </w:pPr>
            <w:r w:rsidRPr="00BB23F5">
              <w:rPr>
                <w:rFonts w:eastAsia="Arial"/>
                <w:b/>
                <w:bCs/>
                <w:szCs w:val="24"/>
                <w:lang w:val="en-GB"/>
              </w:rPr>
              <w:t>ISO 21001</w:t>
            </w:r>
          </w:p>
          <w:p w14:paraId="2A28370E" w14:textId="77777777" w:rsidR="00A32BD9" w:rsidRPr="00BB23F5" w:rsidRDefault="00A32BD9" w:rsidP="00EB7BB5">
            <w:pPr>
              <w:spacing w:before="0" w:line="240" w:lineRule="auto"/>
              <w:ind w:firstLine="6"/>
              <w:jc w:val="center"/>
              <w:rPr>
                <w:rFonts w:eastAsia="Arial"/>
                <w:b/>
                <w:bCs/>
                <w:szCs w:val="24"/>
                <w:lang w:val="en-GB"/>
              </w:rPr>
            </w:pPr>
            <w:r w:rsidRPr="00BB23F5">
              <w:rPr>
                <w:rFonts w:eastAsia="Arial"/>
                <w:b/>
                <w:bCs/>
                <w:szCs w:val="24"/>
                <w:lang w:val="en-US"/>
              </w:rPr>
              <w:t>standard</w:t>
            </w:r>
          </w:p>
        </w:tc>
        <w:tc>
          <w:tcPr>
            <w:tcW w:w="582" w:type="pct"/>
            <w:tcBorders>
              <w:top w:val="single" w:sz="4" w:space="0" w:color="auto"/>
              <w:left w:val="single" w:sz="4" w:space="0" w:color="auto"/>
              <w:bottom w:val="single" w:sz="4" w:space="0" w:color="auto"/>
              <w:right w:val="nil"/>
            </w:tcBorders>
            <w:vAlign w:val="center"/>
            <w:hideMark/>
          </w:tcPr>
          <w:p w14:paraId="63D4F08C" w14:textId="77777777" w:rsidR="00A32BD9" w:rsidRPr="00BB23F5" w:rsidRDefault="00A32BD9" w:rsidP="00EB7BB5">
            <w:pPr>
              <w:spacing w:before="0" w:line="240" w:lineRule="auto"/>
              <w:ind w:firstLine="6"/>
              <w:jc w:val="center"/>
              <w:rPr>
                <w:rFonts w:eastAsia="Arial"/>
                <w:b/>
                <w:bCs/>
                <w:szCs w:val="24"/>
              </w:rPr>
            </w:pPr>
            <w:proofErr w:type="spellStart"/>
            <w:r w:rsidRPr="00BB23F5">
              <w:rPr>
                <w:rFonts w:eastAsia="Arial"/>
                <w:b/>
                <w:bCs/>
                <w:szCs w:val="24"/>
              </w:rPr>
              <w:t>Chapter</w:t>
            </w:r>
            <w:proofErr w:type="spellEnd"/>
            <w:r w:rsidRPr="00BB23F5">
              <w:rPr>
                <w:rFonts w:eastAsia="Arial"/>
                <w:b/>
                <w:bCs/>
                <w:szCs w:val="24"/>
              </w:rPr>
              <w:t xml:space="preserve"> </w:t>
            </w:r>
            <w:proofErr w:type="spellStart"/>
            <w:r w:rsidRPr="00BB23F5">
              <w:rPr>
                <w:rFonts w:eastAsia="Arial"/>
                <w:b/>
                <w:bCs/>
                <w:szCs w:val="24"/>
              </w:rPr>
              <w:t>title</w:t>
            </w:r>
            <w:proofErr w:type="spellEnd"/>
          </w:p>
        </w:tc>
        <w:tc>
          <w:tcPr>
            <w:tcW w:w="3552" w:type="pct"/>
            <w:tcBorders>
              <w:top w:val="single" w:sz="4" w:space="0" w:color="auto"/>
              <w:left w:val="single" w:sz="4" w:space="0" w:color="auto"/>
              <w:bottom w:val="single" w:sz="4" w:space="0" w:color="auto"/>
              <w:right w:val="single" w:sz="4" w:space="0" w:color="auto"/>
            </w:tcBorders>
            <w:vAlign w:val="center"/>
            <w:hideMark/>
          </w:tcPr>
          <w:p w14:paraId="7B1D0A3D" w14:textId="77777777" w:rsidR="00A32BD9" w:rsidRPr="00BB23F5" w:rsidRDefault="00A32BD9" w:rsidP="00EB7BB5">
            <w:pPr>
              <w:spacing w:before="0" w:line="240" w:lineRule="auto"/>
              <w:ind w:firstLine="6"/>
              <w:jc w:val="center"/>
              <w:rPr>
                <w:rFonts w:eastAsia="Arial"/>
                <w:b/>
                <w:bCs/>
                <w:szCs w:val="24"/>
              </w:rPr>
            </w:pPr>
            <w:proofErr w:type="spellStart"/>
            <w:r w:rsidRPr="00BB23F5">
              <w:rPr>
                <w:rFonts w:eastAsia="Arial"/>
                <w:b/>
                <w:bCs/>
                <w:szCs w:val="24"/>
              </w:rPr>
              <w:t>Requirements</w:t>
            </w:r>
            <w:proofErr w:type="spellEnd"/>
          </w:p>
        </w:tc>
      </w:tr>
      <w:tr w:rsidR="00A32BD9" w:rsidRPr="00BB23F5" w14:paraId="31572E30"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4CFD0053"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Chapter</w:t>
            </w:r>
            <w:proofErr w:type="spellEnd"/>
            <w:r w:rsidRPr="00D03E31">
              <w:rPr>
                <w:rFonts w:eastAsia="Arial"/>
                <w:b/>
                <w:bCs/>
                <w:szCs w:val="24"/>
                <w:lang w:bidi="en-US"/>
              </w:rPr>
              <w:t xml:space="preserve"> 4</w:t>
            </w:r>
          </w:p>
        </w:tc>
        <w:tc>
          <w:tcPr>
            <w:tcW w:w="582" w:type="pct"/>
            <w:tcBorders>
              <w:top w:val="single" w:sz="4" w:space="0" w:color="auto"/>
              <w:left w:val="single" w:sz="4" w:space="0" w:color="auto"/>
              <w:bottom w:val="nil"/>
              <w:right w:val="nil"/>
            </w:tcBorders>
            <w:vAlign w:val="center"/>
            <w:hideMark/>
          </w:tcPr>
          <w:p w14:paraId="21025A1A" w14:textId="77777777" w:rsidR="00A32BD9" w:rsidRPr="00D03E31" w:rsidRDefault="00A32BD9" w:rsidP="00EB7BB5">
            <w:pPr>
              <w:spacing w:before="0" w:line="240" w:lineRule="auto"/>
              <w:ind w:firstLine="6"/>
              <w:jc w:val="center"/>
              <w:rPr>
                <w:rFonts w:eastAsia="Arial"/>
                <w:b/>
                <w:bCs/>
                <w:szCs w:val="24"/>
                <w:lang w:bidi="en-US"/>
              </w:rPr>
            </w:pPr>
            <w:proofErr w:type="spellStart"/>
            <w:r w:rsidRPr="00D03E31">
              <w:rPr>
                <w:rFonts w:eastAsia="Arial"/>
                <w:b/>
                <w:bCs/>
                <w:szCs w:val="24"/>
                <w:lang w:bidi="en-US"/>
              </w:rPr>
              <w:t>Context</w:t>
            </w:r>
            <w:proofErr w:type="spellEnd"/>
            <w:r w:rsidRPr="00D03E31">
              <w:rPr>
                <w:rFonts w:eastAsia="Arial"/>
                <w:b/>
                <w:bCs/>
                <w:szCs w:val="24"/>
                <w:lang w:bidi="en-US"/>
              </w:rPr>
              <w:t xml:space="preserve"> of the</w:t>
            </w:r>
          </w:p>
          <w:p w14:paraId="72476B23"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organisation</w:t>
            </w:r>
            <w:proofErr w:type="spellEnd"/>
          </w:p>
        </w:tc>
        <w:tc>
          <w:tcPr>
            <w:tcW w:w="3552" w:type="pct"/>
            <w:tcBorders>
              <w:top w:val="single" w:sz="4" w:space="0" w:color="auto"/>
              <w:left w:val="single" w:sz="4" w:space="0" w:color="auto"/>
              <w:bottom w:val="nil"/>
              <w:right w:val="single" w:sz="4" w:space="0" w:color="auto"/>
            </w:tcBorders>
            <w:hideMark/>
          </w:tcPr>
          <w:p w14:paraId="38E619CC" w14:textId="77777777" w:rsidR="00A32BD9" w:rsidRPr="00BB23F5" w:rsidRDefault="00A32BD9">
            <w:pPr>
              <w:numPr>
                <w:ilvl w:val="0"/>
                <w:numId w:val="45"/>
              </w:numPr>
              <w:spacing w:before="0" w:line="240" w:lineRule="auto"/>
              <w:ind w:left="462" w:right="57" w:firstLine="6"/>
              <w:jc w:val="left"/>
              <w:rPr>
                <w:rFonts w:eastAsia="Arial"/>
                <w:szCs w:val="24"/>
                <w:lang w:val="en-GB"/>
              </w:rPr>
            </w:pPr>
            <w:r w:rsidRPr="00BB23F5">
              <w:rPr>
                <w:rFonts w:eastAsia="Arial"/>
                <w:szCs w:val="24"/>
                <w:lang w:val="en-US"/>
              </w:rPr>
              <w:t xml:space="preserve">Understanding the </w:t>
            </w:r>
            <w:proofErr w:type="spellStart"/>
            <w:r w:rsidRPr="00BB23F5">
              <w:rPr>
                <w:rFonts w:eastAsia="Arial"/>
                <w:szCs w:val="24"/>
                <w:lang w:val="en-US"/>
              </w:rPr>
              <w:t>organisation</w:t>
            </w:r>
            <w:proofErr w:type="spellEnd"/>
            <w:r w:rsidRPr="00BB23F5">
              <w:rPr>
                <w:rFonts w:eastAsia="Arial"/>
                <w:szCs w:val="24"/>
                <w:lang w:val="en-US"/>
              </w:rPr>
              <w:t xml:space="preserve"> and its context</w:t>
            </w:r>
          </w:p>
          <w:p w14:paraId="6E787927" w14:textId="77777777" w:rsidR="00A32BD9" w:rsidRPr="00BB23F5" w:rsidRDefault="00A32BD9">
            <w:pPr>
              <w:numPr>
                <w:ilvl w:val="0"/>
                <w:numId w:val="45"/>
              </w:numPr>
              <w:spacing w:before="0" w:line="240" w:lineRule="auto"/>
              <w:ind w:left="462" w:right="57" w:firstLine="6"/>
              <w:jc w:val="left"/>
              <w:rPr>
                <w:rFonts w:eastAsia="Arial"/>
                <w:szCs w:val="24"/>
                <w:lang w:val="en-GB"/>
              </w:rPr>
            </w:pPr>
            <w:r w:rsidRPr="00BB23F5">
              <w:rPr>
                <w:rFonts w:eastAsia="Arial"/>
                <w:szCs w:val="24"/>
                <w:lang w:val="en-US"/>
              </w:rPr>
              <w:t>Understanding the needs and expectations of stakeholders</w:t>
            </w:r>
          </w:p>
          <w:p w14:paraId="1ECCC967" w14:textId="77777777" w:rsidR="00A32BD9" w:rsidRPr="00BB23F5" w:rsidRDefault="00A32BD9">
            <w:pPr>
              <w:numPr>
                <w:ilvl w:val="0"/>
                <w:numId w:val="45"/>
              </w:numPr>
              <w:spacing w:before="0" w:line="240" w:lineRule="auto"/>
              <w:ind w:left="462" w:right="57" w:firstLine="6"/>
              <w:jc w:val="left"/>
              <w:rPr>
                <w:rFonts w:eastAsia="Arial"/>
                <w:szCs w:val="24"/>
              </w:rPr>
            </w:pPr>
            <w:r w:rsidRPr="00BB23F5">
              <w:rPr>
                <w:rFonts w:eastAsia="Arial"/>
                <w:szCs w:val="24"/>
              </w:rPr>
              <w:t xml:space="preserve">EOMS </w:t>
            </w:r>
            <w:proofErr w:type="spellStart"/>
            <w:r w:rsidRPr="00BB23F5">
              <w:rPr>
                <w:rFonts w:eastAsia="Arial"/>
                <w:szCs w:val="24"/>
              </w:rPr>
              <w:t>Scope</w:t>
            </w:r>
            <w:proofErr w:type="spellEnd"/>
          </w:p>
        </w:tc>
      </w:tr>
      <w:tr w:rsidR="00A32BD9" w:rsidRPr="003940DC" w14:paraId="12ABB341"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7893C2FF"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Chapter</w:t>
            </w:r>
            <w:proofErr w:type="spellEnd"/>
            <w:r w:rsidRPr="00D03E31">
              <w:rPr>
                <w:rFonts w:eastAsia="Arial"/>
                <w:b/>
                <w:bCs/>
                <w:szCs w:val="24"/>
                <w:lang w:bidi="en-US"/>
              </w:rPr>
              <w:t xml:space="preserve"> 5</w:t>
            </w:r>
          </w:p>
        </w:tc>
        <w:tc>
          <w:tcPr>
            <w:tcW w:w="582" w:type="pct"/>
            <w:tcBorders>
              <w:top w:val="single" w:sz="4" w:space="0" w:color="auto"/>
              <w:left w:val="single" w:sz="4" w:space="0" w:color="auto"/>
              <w:bottom w:val="nil"/>
              <w:right w:val="nil"/>
            </w:tcBorders>
            <w:vAlign w:val="center"/>
            <w:hideMark/>
          </w:tcPr>
          <w:p w14:paraId="57ACAF7D"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Leadership</w:t>
            </w:r>
            <w:proofErr w:type="spellEnd"/>
          </w:p>
        </w:tc>
        <w:tc>
          <w:tcPr>
            <w:tcW w:w="3552" w:type="pct"/>
            <w:tcBorders>
              <w:top w:val="single" w:sz="4" w:space="0" w:color="auto"/>
              <w:left w:val="single" w:sz="4" w:space="0" w:color="auto"/>
              <w:bottom w:val="nil"/>
              <w:right w:val="single" w:sz="4" w:space="0" w:color="auto"/>
            </w:tcBorders>
            <w:hideMark/>
          </w:tcPr>
          <w:p w14:paraId="16D53C2F" w14:textId="77777777" w:rsidR="00A32BD9" w:rsidRPr="00BB23F5" w:rsidRDefault="00A32BD9">
            <w:pPr>
              <w:numPr>
                <w:ilvl w:val="0"/>
                <w:numId w:val="45"/>
              </w:numPr>
              <w:spacing w:before="0" w:line="240" w:lineRule="auto"/>
              <w:ind w:right="57" w:firstLine="6"/>
              <w:jc w:val="left"/>
              <w:rPr>
                <w:rFonts w:eastAsia="Arial"/>
                <w:szCs w:val="24"/>
                <w:lang w:val="en-GB"/>
              </w:rPr>
            </w:pPr>
            <w:r w:rsidRPr="00BB23F5">
              <w:rPr>
                <w:rFonts w:eastAsia="Arial"/>
                <w:szCs w:val="24"/>
                <w:lang w:val="en-US"/>
              </w:rPr>
              <w:t>Leadership and commitment, including additional requirements for special needs</w:t>
            </w:r>
          </w:p>
          <w:p w14:paraId="0D728E86" w14:textId="77777777" w:rsidR="00A32BD9" w:rsidRPr="00BB23F5" w:rsidRDefault="00A32BD9">
            <w:pPr>
              <w:numPr>
                <w:ilvl w:val="0"/>
                <w:numId w:val="45"/>
              </w:numPr>
              <w:spacing w:before="0" w:line="240" w:lineRule="auto"/>
              <w:ind w:right="57" w:firstLine="6"/>
              <w:jc w:val="left"/>
              <w:rPr>
                <w:rFonts w:eastAsia="Arial"/>
                <w:szCs w:val="24"/>
                <w:lang w:val="en-GB"/>
              </w:rPr>
            </w:pPr>
            <w:r w:rsidRPr="00BB23F5">
              <w:rPr>
                <w:rFonts w:eastAsia="Arial"/>
                <w:szCs w:val="24"/>
                <w:lang w:val="en-US"/>
              </w:rPr>
              <w:t>Focus on students and other beneficiaries</w:t>
            </w:r>
          </w:p>
          <w:p w14:paraId="7ED26E09" w14:textId="77777777" w:rsidR="00A32BD9" w:rsidRPr="00BB23F5" w:rsidRDefault="00A32BD9">
            <w:pPr>
              <w:numPr>
                <w:ilvl w:val="0"/>
                <w:numId w:val="45"/>
              </w:numPr>
              <w:spacing w:before="0" w:line="240" w:lineRule="auto"/>
              <w:ind w:right="57" w:firstLine="6"/>
              <w:jc w:val="left"/>
              <w:rPr>
                <w:rFonts w:eastAsia="Arial"/>
                <w:szCs w:val="24"/>
                <w:lang w:val="en-GB"/>
              </w:rPr>
            </w:pPr>
            <w:r w:rsidRPr="00BB23F5">
              <w:rPr>
                <w:rFonts w:eastAsia="Arial"/>
                <w:szCs w:val="24"/>
                <w:lang w:val="en-US"/>
              </w:rPr>
              <w:t>Developing and communicating the quality policy of the university</w:t>
            </w:r>
          </w:p>
          <w:p w14:paraId="69D45AC9" w14:textId="77777777" w:rsidR="00A32BD9" w:rsidRPr="00BB23F5" w:rsidRDefault="00A32BD9">
            <w:pPr>
              <w:numPr>
                <w:ilvl w:val="0"/>
                <w:numId w:val="45"/>
              </w:numPr>
              <w:spacing w:before="0" w:line="240" w:lineRule="auto"/>
              <w:ind w:right="57" w:firstLine="6"/>
              <w:jc w:val="left"/>
              <w:rPr>
                <w:rFonts w:eastAsia="Arial"/>
                <w:szCs w:val="24"/>
                <w:lang w:val="en-GB"/>
              </w:rPr>
            </w:pPr>
            <w:r w:rsidRPr="00BB23F5">
              <w:rPr>
                <w:rFonts w:eastAsia="Arial"/>
                <w:szCs w:val="24"/>
                <w:lang w:val="en-US"/>
              </w:rPr>
              <w:t xml:space="preserve">Assign </w:t>
            </w:r>
            <w:proofErr w:type="spellStart"/>
            <w:r w:rsidRPr="00BB23F5">
              <w:rPr>
                <w:rFonts w:eastAsia="Arial"/>
                <w:szCs w:val="24"/>
                <w:lang w:val="en-US"/>
              </w:rPr>
              <w:t>organisational</w:t>
            </w:r>
            <w:proofErr w:type="spellEnd"/>
            <w:r w:rsidRPr="00BB23F5">
              <w:rPr>
                <w:rFonts w:eastAsia="Arial"/>
                <w:szCs w:val="24"/>
                <w:lang w:val="en-US"/>
              </w:rPr>
              <w:t xml:space="preserve"> roles, responsibilities, and permissions</w:t>
            </w:r>
          </w:p>
        </w:tc>
      </w:tr>
      <w:tr w:rsidR="00A32BD9" w:rsidRPr="00BB23F5" w14:paraId="66C98907"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60087D1C"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Chapter</w:t>
            </w:r>
            <w:proofErr w:type="spellEnd"/>
            <w:r w:rsidRPr="00D03E31">
              <w:rPr>
                <w:rFonts w:eastAsia="Arial"/>
                <w:b/>
                <w:bCs/>
                <w:szCs w:val="24"/>
                <w:lang w:bidi="en-US"/>
              </w:rPr>
              <w:t xml:space="preserve"> 6</w:t>
            </w:r>
          </w:p>
        </w:tc>
        <w:tc>
          <w:tcPr>
            <w:tcW w:w="582" w:type="pct"/>
            <w:tcBorders>
              <w:top w:val="single" w:sz="4" w:space="0" w:color="auto"/>
              <w:left w:val="single" w:sz="4" w:space="0" w:color="auto"/>
              <w:bottom w:val="nil"/>
              <w:right w:val="nil"/>
            </w:tcBorders>
            <w:vAlign w:val="center"/>
            <w:hideMark/>
          </w:tcPr>
          <w:p w14:paraId="40B4735D" w14:textId="77777777" w:rsidR="00A32BD9" w:rsidRPr="00D03E31" w:rsidRDefault="00A32BD9" w:rsidP="00EB7BB5">
            <w:pPr>
              <w:spacing w:before="0" w:line="240" w:lineRule="auto"/>
              <w:ind w:firstLine="6"/>
              <w:jc w:val="center"/>
              <w:rPr>
                <w:rFonts w:eastAsia="Arial"/>
                <w:b/>
                <w:bCs/>
                <w:szCs w:val="24"/>
              </w:rPr>
            </w:pPr>
            <w:r w:rsidRPr="00D03E31">
              <w:rPr>
                <w:rFonts w:eastAsia="Arial"/>
                <w:b/>
                <w:bCs/>
                <w:szCs w:val="24"/>
                <w:lang w:bidi="en-US"/>
              </w:rPr>
              <w:t>Planning</w:t>
            </w:r>
          </w:p>
        </w:tc>
        <w:tc>
          <w:tcPr>
            <w:tcW w:w="3552" w:type="pct"/>
            <w:tcBorders>
              <w:top w:val="single" w:sz="4" w:space="0" w:color="auto"/>
              <w:left w:val="single" w:sz="4" w:space="0" w:color="auto"/>
              <w:bottom w:val="nil"/>
              <w:right w:val="single" w:sz="4" w:space="0" w:color="auto"/>
            </w:tcBorders>
            <w:hideMark/>
          </w:tcPr>
          <w:p w14:paraId="65BA889B" w14:textId="77777777" w:rsidR="00A32BD9" w:rsidRPr="00BB23F5"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BB23F5">
              <w:rPr>
                <w:rFonts w:eastAsia="Times New Roman"/>
                <w:szCs w:val="24"/>
                <w:lang w:val="en-US" w:eastAsia="pl-PL"/>
              </w:rPr>
              <w:t>Planning activities to address risks and opportunities</w:t>
            </w:r>
          </w:p>
          <w:p w14:paraId="401789A3" w14:textId="77777777" w:rsidR="00A32BD9" w:rsidRPr="00BB23F5"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BB23F5">
              <w:rPr>
                <w:rFonts w:eastAsia="Times New Roman"/>
                <w:szCs w:val="24"/>
                <w:lang w:val="en-US" w:eastAsia="pl-PL"/>
              </w:rPr>
              <w:t>Setting the university's goals and planning to achieve them</w:t>
            </w:r>
          </w:p>
          <w:p w14:paraId="6207F832" w14:textId="77777777" w:rsidR="00A32BD9" w:rsidRPr="00BB23F5" w:rsidRDefault="00A32BD9">
            <w:pPr>
              <w:numPr>
                <w:ilvl w:val="0"/>
                <w:numId w:val="46"/>
              </w:numPr>
              <w:shd w:val="clear" w:color="auto" w:fill="FFFFFF"/>
              <w:spacing w:before="0" w:line="240" w:lineRule="auto"/>
              <w:ind w:right="57" w:firstLine="6"/>
              <w:jc w:val="left"/>
              <w:rPr>
                <w:rFonts w:eastAsia="Times New Roman"/>
                <w:szCs w:val="24"/>
                <w:lang w:eastAsia="pl-PL"/>
              </w:rPr>
            </w:pPr>
            <w:r w:rsidRPr="00BB23F5">
              <w:rPr>
                <w:rFonts w:eastAsia="Times New Roman"/>
                <w:szCs w:val="24"/>
                <w:lang w:eastAsia="pl-PL"/>
              </w:rPr>
              <w:t xml:space="preserve">Planning and </w:t>
            </w:r>
            <w:proofErr w:type="spellStart"/>
            <w:r w:rsidRPr="00BB23F5">
              <w:rPr>
                <w:rFonts w:eastAsia="Times New Roman"/>
                <w:szCs w:val="24"/>
                <w:lang w:eastAsia="pl-PL"/>
              </w:rPr>
              <w:t>managing</w:t>
            </w:r>
            <w:proofErr w:type="spellEnd"/>
            <w:r w:rsidRPr="00BB23F5">
              <w:rPr>
                <w:rFonts w:eastAsia="Times New Roman"/>
                <w:szCs w:val="24"/>
                <w:lang w:eastAsia="pl-PL"/>
              </w:rPr>
              <w:t xml:space="preserve"> </w:t>
            </w:r>
            <w:proofErr w:type="spellStart"/>
            <w:r w:rsidRPr="00BB23F5">
              <w:rPr>
                <w:rFonts w:eastAsia="Times New Roman"/>
                <w:szCs w:val="24"/>
                <w:lang w:eastAsia="pl-PL"/>
              </w:rPr>
              <w:t>change</w:t>
            </w:r>
            <w:proofErr w:type="spellEnd"/>
          </w:p>
        </w:tc>
      </w:tr>
      <w:tr w:rsidR="00A32BD9" w:rsidRPr="003940DC" w14:paraId="09FA48CF"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5C9ABCD7"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Chapter</w:t>
            </w:r>
            <w:proofErr w:type="spellEnd"/>
            <w:r w:rsidRPr="00D03E31">
              <w:rPr>
                <w:rFonts w:eastAsia="Arial"/>
                <w:b/>
                <w:bCs/>
                <w:szCs w:val="24"/>
                <w:lang w:eastAsia="pl-PL" w:bidi="pl-PL"/>
              </w:rPr>
              <w:t xml:space="preserve"> </w:t>
            </w:r>
            <w:r w:rsidRPr="00D03E31">
              <w:rPr>
                <w:rFonts w:eastAsia="Arial"/>
                <w:b/>
                <w:bCs/>
                <w:szCs w:val="24"/>
                <w:lang w:bidi="en-US"/>
              </w:rPr>
              <w:t>7</w:t>
            </w:r>
          </w:p>
        </w:tc>
        <w:tc>
          <w:tcPr>
            <w:tcW w:w="582" w:type="pct"/>
            <w:tcBorders>
              <w:top w:val="single" w:sz="4" w:space="0" w:color="auto"/>
              <w:left w:val="single" w:sz="4" w:space="0" w:color="auto"/>
              <w:bottom w:val="nil"/>
              <w:right w:val="nil"/>
            </w:tcBorders>
            <w:vAlign w:val="center"/>
            <w:hideMark/>
          </w:tcPr>
          <w:p w14:paraId="374B6224"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Support</w:t>
            </w:r>
            <w:proofErr w:type="spellEnd"/>
          </w:p>
        </w:tc>
        <w:tc>
          <w:tcPr>
            <w:tcW w:w="3552" w:type="pct"/>
            <w:tcBorders>
              <w:top w:val="single" w:sz="4" w:space="0" w:color="auto"/>
              <w:left w:val="single" w:sz="4" w:space="0" w:color="auto"/>
              <w:bottom w:val="nil"/>
              <w:right w:val="single" w:sz="4" w:space="0" w:color="auto"/>
            </w:tcBorders>
            <w:hideMark/>
          </w:tcPr>
          <w:p w14:paraId="6200D758"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 xml:space="preserve">Identify and provide the necessary resources for the operation of the EOMS (human resources, facilities, </w:t>
            </w:r>
            <w:proofErr w:type="spellStart"/>
            <w:r w:rsidRPr="00BB23F5">
              <w:rPr>
                <w:rFonts w:eastAsia="Arial"/>
                <w:szCs w:val="24"/>
                <w:lang w:val="en-US"/>
              </w:rPr>
              <w:t>organisational</w:t>
            </w:r>
            <w:proofErr w:type="spellEnd"/>
            <w:r w:rsidRPr="00BB23F5">
              <w:rPr>
                <w:rFonts w:eastAsia="Arial"/>
                <w:szCs w:val="24"/>
                <w:lang w:val="en-US"/>
              </w:rPr>
              <w:t xml:space="preserve"> knowledge)</w:t>
            </w:r>
          </w:p>
          <w:p w14:paraId="555223C2"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Competences and training (including competencies needed by learners with special needs)</w:t>
            </w:r>
          </w:p>
          <w:p w14:paraId="4B32ACAE" w14:textId="77777777" w:rsidR="00A32BD9" w:rsidRPr="00BB23F5" w:rsidRDefault="00A32BD9">
            <w:pPr>
              <w:numPr>
                <w:ilvl w:val="0"/>
                <w:numId w:val="46"/>
              </w:numPr>
              <w:spacing w:before="0" w:line="240" w:lineRule="auto"/>
              <w:ind w:right="57" w:firstLine="6"/>
              <w:jc w:val="left"/>
              <w:rPr>
                <w:rFonts w:eastAsia="Arial"/>
                <w:szCs w:val="24"/>
              </w:rPr>
            </w:pPr>
            <w:proofErr w:type="spellStart"/>
            <w:r w:rsidRPr="00BB23F5">
              <w:rPr>
                <w:rFonts w:eastAsia="Arial"/>
                <w:szCs w:val="24"/>
              </w:rPr>
              <w:t>Awareness</w:t>
            </w:r>
            <w:proofErr w:type="spellEnd"/>
            <w:r w:rsidRPr="00BB23F5">
              <w:rPr>
                <w:rFonts w:eastAsia="Arial"/>
                <w:szCs w:val="24"/>
              </w:rPr>
              <w:t xml:space="preserve"> and </w:t>
            </w:r>
            <w:proofErr w:type="spellStart"/>
            <w:r w:rsidRPr="00BB23F5">
              <w:rPr>
                <w:rFonts w:eastAsia="Arial"/>
                <w:szCs w:val="24"/>
              </w:rPr>
              <w:t>communication</w:t>
            </w:r>
            <w:proofErr w:type="spellEnd"/>
          </w:p>
          <w:p w14:paraId="72177BEE"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Creating, updating, and curating documented information</w:t>
            </w:r>
          </w:p>
        </w:tc>
      </w:tr>
      <w:tr w:rsidR="00A32BD9" w:rsidRPr="003940DC" w14:paraId="5EBDB97D"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61C7DDAD"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Chapter</w:t>
            </w:r>
            <w:proofErr w:type="spellEnd"/>
            <w:r w:rsidRPr="00D03E31">
              <w:rPr>
                <w:rFonts w:eastAsia="Arial"/>
                <w:b/>
                <w:bCs/>
                <w:szCs w:val="24"/>
                <w:lang w:bidi="en-US"/>
              </w:rPr>
              <w:t xml:space="preserve"> 8</w:t>
            </w:r>
          </w:p>
        </w:tc>
        <w:tc>
          <w:tcPr>
            <w:tcW w:w="582" w:type="pct"/>
            <w:tcBorders>
              <w:top w:val="single" w:sz="4" w:space="0" w:color="auto"/>
              <w:left w:val="single" w:sz="4" w:space="0" w:color="auto"/>
              <w:bottom w:val="nil"/>
              <w:right w:val="nil"/>
            </w:tcBorders>
            <w:vAlign w:val="center"/>
            <w:hideMark/>
          </w:tcPr>
          <w:p w14:paraId="4B9023B1"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Operation</w:t>
            </w:r>
            <w:proofErr w:type="spellEnd"/>
          </w:p>
        </w:tc>
        <w:tc>
          <w:tcPr>
            <w:tcW w:w="3552" w:type="pct"/>
            <w:tcBorders>
              <w:top w:val="single" w:sz="4" w:space="0" w:color="auto"/>
              <w:left w:val="single" w:sz="4" w:space="0" w:color="auto"/>
              <w:bottom w:val="nil"/>
              <w:right w:val="single" w:sz="4" w:space="0" w:color="auto"/>
            </w:tcBorders>
            <w:hideMark/>
          </w:tcPr>
          <w:p w14:paraId="73B62214"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Planning stages of education, including supervision over the education cycle</w:t>
            </w:r>
          </w:p>
          <w:p w14:paraId="2D463EDF"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Identifying and communicating requirements for educational products and services and any changes made to them</w:t>
            </w:r>
          </w:p>
          <w:p w14:paraId="7AE6B02C"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Establishment of oversight (including design and development controls) and procedures</w:t>
            </w:r>
          </w:p>
          <w:p w14:paraId="7F018CE7"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Supervision of processes, products and services delivered from external sources</w:t>
            </w:r>
          </w:p>
          <w:p w14:paraId="7987831C"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Providing educational products and services</w:t>
            </w:r>
          </w:p>
        </w:tc>
      </w:tr>
      <w:tr w:rsidR="00A32BD9" w:rsidRPr="003940DC" w14:paraId="1A10D4C9"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2F81D50A"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rPr>
              <w:t>Chapter</w:t>
            </w:r>
            <w:proofErr w:type="spellEnd"/>
            <w:r w:rsidRPr="00D03E31">
              <w:rPr>
                <w:rFonts w:eastAsia="Arial"/>
                <w:b/>
                <w:bCs/>
                <w:szCs w:val="24"/>
                <w:lang w:bidi="en-US"/>
              </w:rPr>
              <w:t xml:space="preserve"> 9</w:t>
            </w:r>
          </w:p>
        </w:tc>
        <w:tc>
          <w:tcPr>
            <w:tcW w:w="582" w:type="pct"/>
            <w:tcBorders>
              <w:top w:val="single" w:sz="4" w:space="0" w:color="auto"/>
              <w:left w:val="single" w:sz="4" w:space="0" w:color="auto"/>
              <w:bottom w:val="nil"/>
              <w:right w:val="nil"/>
            </w:tcBorders>
            <w:vAlign w:val="center"/>
            <w:hideMark/>
          </w:tcPr>
          <w:p w14:paraId="22D6B84D" w14:textId="77777777" w:rsidR="00A32BD9" w:rsidRPr="00D03E31" w:rsidRDefault="00A32BD9" w:rsidP="00EB7BB5">
            <w:pPr>
              <w:spacing w:before="0" w:line="240" w:lineRule="auto"/>
              <w:ind w:firstLine="6"/>
              <w:jc w:val="center"/>
              <w:rPr>
                <w:rFonts w:eastAsia="Arial"/>
                <w:b/>
                <w:bCs/>
                <w:szCs w:val="24"/>
              </w:rPr>
            </w:pPr>
            <w:r w:rsidRPr="00D03E31">
              <w:rPr>
                <w:rFonts w:eastAsia="Arial"/>
                <w:b/>
                <w:bCs/>
                <w:szCs w:val="24"/>
                <w:lang w:bidi="en-US"/>
              </w:rPr>
              <w:t xml:space="preserve">Performance </w:t>
            </w:r>
            <w:proofErr w:type="spellStart"/>
            <w:r w:rsidRPr="00D03E31">
              <w:rPr>
                <w:rFonts w:eastAsia="Arial"/>
                <w:b/>
                <w:bCs/>
                <w:szCs w:val="24"/>
                <w:lang w:bidi="en-US"/>
              </w:rPr>
              <w:t>evaluation</w:t>
            </w:r>
            <w:proofErr w:type="spellEnd"/>
          </w:p>
        </w:tc>
        <w:tc>
          <w:tcPr>
            <w:tcW w:w="3552" w:type="pct"/>
            <w:tcBorders>
              <w:top w:val="single" w:sz="4" w:space="0" w:color="auto"/>
              <w:left w:val="single" w:sz="4" w:space="0" w:color="auto"/>
              <w:bottom w:val="nil"/>
              <w:right w:val="single" w:sz="4" w:space="0" w:color="auto"/>
            </w:tcBorders>
            <w:hideMark/>
          </w:tcPr>
          <w:p w14:paraId="22692962" w14:textId="77777777" w:rsidR="00A32BD9" w:rsidRPr="00BB23F5" w:rsidRDefault="00A32BD9">
            <w:pPr>
              <w:numPr>
                <w:ilvl w:val="0"/>
                <w:numId w:val="47"/>
              </w:numPr>
              <w:spacing w:before="0" w:line="240" w:lineRule="auto"/>
              <w:ind w:left="440" w:right="57" w:firstLine="6"/>
              <w:jc w:val="left"/>
              <w:rPr>
                <w:rFonts w:eastAsia="Arial"/>
                <w:szCs w:val="24"/>
                <w:lang w:val="en-GB"/>
              </w:rPr>
            </w:pPr>
            <w:r w:rsidRPr="00BB23F5">
              <w:rPr>
                <w:rFonts w:eastAsia="Arial"/>
                <w:szCs w:val="24"/>
                <w:lang w:val="en-US"/>
              </w:rPr>
              <w:t>Monitoring and measuring the satisfaction of learners, other beneficiaries and staff</w:t>
            </w:r>
          </w:p>
          <w:p w14:paraId="37654C0D" w14:textId="77777777" w:rsidR="00A32BD9" w:rsidRPr="00BB23F5" w:rsidRDefault="00A32BD9">
            <w:pPr>
              <w:numPr>
                <w:ilvl w:val="0"/>
                <w:numId w:val="47"/>
              </w:numPr>
              <w:spacing w:before="0" w:line="240" w:lineRule="auto"/>
              <w:ind w:left="440" w:right="57" w:firstLine="6"/>
              <w:jc w:val="left"/>
              <w:rPr>
                <w:rFonts w:eastAsia="Arial"/>
                <w:szCs w:val="24"/>
                <w:lang w:val="en-GB"/>
              </w:rPr>
            </w:pPr>
            <w:r w:rsidRPr="00BB23F5">
              <w:rPr>
                <w:rFonts w:eastAsia="Arial"/>
                <w:szCs w:val="24"/>
                <w:lang w:val="en-US"/>
              </w:rPr>
              <w:t>Analysis and evaluation of the information obtained</w:t>
            </w:r>
          </w:p>
          <w:p w14:paraId="44235215" w14:textId="77777777" w:rsidR="00A32BD9" w:rsidRPr="00BB23F5" w:rsidRDefault="00A32BD9">
            <w:pPr>
              <w:numPr>
                <w:ilvl w:val="0"/>
                <w:numId w:val="47"/>
              </w:numPr>
              <w:spacing w:before="0" w:line="240" w:lineRule="auto"/>
              <w:ind w:left="440" w:right="57" w:firstLine="6"/>
              <w:jc w:val="left"/>
              <w:rPr>
                <w:rFonts w:eastAsia="Arial"/>
                <w:szCs w:val="24"/>
                <w:lang w:val="en-GB"/>
              </w:rPr>
            </w:pPr>
            <w:r w:rsidRPr="00BB23F5">
              <w:rPr>
                <w:rFonts w:eastAsia="Arial"/>
                <w:szCs w:val="24"/>
                <w:lang w:val="en-US"/>
              </w:rPr>
              <w:t>Conducting internal audits and management reviews</w:t>
            </w:r>
          </w:p>
        </w:tc>
      </w:tr>
      <w:tr w:rsidR="00A32BD9" w:rsidRPr="00BB23F5" w14:paraId="3FBD8C4A" w14:textId="77777777" w:rsidTr="00EB7BB5">
        <w:trPr>
          <w:trHeight w:val="20"/>
          <w:jc w:val="center"/>
        </w:trPr>
        <w:tc>
          <w:tcPr>
            <w:tcW w:w="866" w:type="pct"/>
            <w:tcBorders>
              <w:top w:val="single" w:sz="4" w:space="0" w:color="auto"/>
              <w:left w:val="single" w:sz="4" w:space="0" w:color="auto"/>
              <w:bottom w:val="single" w:sz="4" w:space="0" w:color="auto"/>
              <w:right w:val="nil"/>
            </w:tcBorders>
            <w:vAlign w:val="center"/>
            <w:hideMark/>
          </w:tcPr>
          <w:p w14:paraId="12BFDEBE"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rPr>
              <w:lastRenderedPageBreak/>
              <w:t>Chapter</w:t>
            </w:r>
            <w:proofErr w:type="spellEnd"/>
            <w:r w:rsidRPr="00D03E31">
              <w:rPr>
                <w:rFonts w:eastAsia="Arial"/>
                <w:b/>
                <w:bCs/>
                <w:szCs w:val="24"/>
              </w:rPr>
              <w:t xml:space="preserve"> </w:t>
            </w:r>
            <w:r w:rsidRPr="00D03E31">
              <w:rPr>
                <w:rFonts w:eastAsia="Arial"/>
                <w:b/>
                <w:bCs/>
                <w:szCs w:val="24"/>
                <w:lang w:bidi="en-US"/>
              </w:rPr>
              <w:t>10</w:t>
            </w:r>
          </w:p>
        </w:tc>
        <w:tc>
          <w:tcPr>
            <w:tcW w:w="582" w:type="pct"/>
            <w:tcBorders>
              <w:top w:val="single" w:sz="4" w:space="0" w:color="auto"/>
              <w:left w:val="single" w:sz="4" w:space="0" w:color="auto"/>
              <w:bottom w:val="single" w:sz="4" w:space="0" w:color="auto"/>
              <w:right w:val="nil"/>
            </w:tcBorders>
            <w:vAlign w:val="center"/>
            <w:hideMark/>
          </w:tcPr>
          <w:p w14:paraId="65D0C995"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Improvement</w:t>
            </w:r>
            <w:proofErr w:type="spellEnd"/>
          </w:p>
        </w:tc>
        <w:tc>
          <w:tcPr>
            <w:tcW w:w="3552" w:type="pct"/>
            <w:tcBorders>
              <w:top w:val="single" w:sz="4" w:space="0" w:color="auto"/>
              <w:left w:val="single" w:sz="4" w:space="0" w:color="auto"/>
              <w:bottom w:val="single" w:sz="4" w:space="0" w:color="auto"/>
              <w:right w:val="single" w:sz="4" w:space="0" w:color="auto"/>
            </w:tcBorders>
            <w:hideMark/>
          </w:tcPr>
          <w:p w14:paraId="15D23991" w14:textId="77777777" w:rsidR="00A32BD9" w:rsidRPr="00BB23F5" w:rsidRDefault="00A32BD9">
            <w:pPr>
              <w:numPr>
                <w:ilvl w:val="0"/>
                <w:numId w:val="48"/>
              </w:numPr>
              <w:spacing w:before="0" w:line="240" w:lineRule="auto"/>
              <w:ind w:left="440" w:right="57" w:firstLine="6"/>
              <w:jc w:val="left"/>
              <w:rPr>
                <w:rFonts w:eastAsia="Arial"/>
                <w:szCs w:val="24"/>
                <w:lang w:val="en-GB"/>
              </w:rPr>
            </w:pPr>
            <w:r w:rsidRPr="00BB23F5">
              <w:rPr>
                <w:rFonts w:eastAsia="Arial"/>
                <w:szCs w:val="24"/>
                <w:lang w:val="en-US"/>
              </w:rPr>
              <w:t>Responding to non-conformities and taking corrective action</w:t>
            </w:r>
          </w:p>
          <w:p w14:paraId="3CF71A63" w14:textId="77777777" w:rsidR="00A32BD9" w:rsidRPr="00BB23F5" w:rsidRDefault="00A32BD9">
            <w:pPr>
              <w:numPr>
                <w:ilvl w:val="0"/>
                <w:numId w:val="48"/>
              </w:numPr>
              <w:spacing w:before="0" w:line="240" w:lineRule="auto"/>
              <w:ind w:left="440" w:right="57" w:firstLine="6"/>
              <w:jc w:val="left"/>
              <w:rPr>
                <w:rFonts w:eastAsia="Arial"/>
                <w:szCs w:val="24"/>
              </w:rPr>
            </w:pPr>
            <w:proofErr w:type="spellStart"/>
            <w:r w:rsidRPr="00BB23F5">
              <w:rPr>
                <w:rFonts w:eastAsia="Arial"/>
                <w:szCs w:val="24"/>
              </w:rPr>
              <w:t>Continuous</w:t>
            </w:r>
            <w:proofErr w:type="spellEnd"/>
            <w:r w:rsidRPr="00BB23F5">
              <w:rPr>
                <w:rFonts w:eastAsia="Arial"/>
                <w:szCs w:val="24"/>
              </w:rPr>
              <w:t xml:space="preserve"> </w:t>
            </w:r>
            <w:proofErr w:type="spellStart"/>
            <w:r w:rsidRPr="00BB23F5">
              <w:rPr>
                <w:rFonts w:eastAsia="Arial"/>
                <w:szCs w:val="24"/>
              </w:rPr>
              <w:t>improvement</w:t>
            </w:r>
            <w:proofErr w:type="spellEnd"/>
            <w:r w:rsidRPr="00BB23F5">
              <w:rPr>
                <w:rFonts w:eastAsia="Arial"/>
                <w:szCs w:val="24"/>
              </w:rPr>
              <w:t xml:space="preserve"> of EOMS</w:t>
            </w:r>
          </w:p>
          <w:p w14:paraId="6EBC0FF8" w14:textId="77777777" w:rsidR="00A32BD9" w:rsidRPr="00BB23F5" w:rsidRDefault="00A32BD9">
            <w:pPr>
              <w:numPr>
                <w:ilvl w:val="0"/>
                <w:numId w:val="48"/>
              </w:numPr>
              <w:spacing w:before="0" w:line="240" w:lineRule="auto"/>
              <w:ind w:left="440" w:right="57" w:firstLine="6"/>
              <w:jc w:val="left"/>
              <w:rPr>
                <w:rFonts w:eastAsia="Arial"/>
                <w:szCs w:val="24"/>
              </w:rPr>
            </w:pPr>
            <w:proofErr w:type="spellStart"/>
            <w:r w:rsidRPr="00BB23F5">
              <w:rPr>
                <w:rFonts w:eastAsia="Arial"/>
                <w:szCs w:val="24"/>
              </w:rPr>
              <w:t>Identify</w:t>
            </w:r>
            <w:proofErr w:type="spellEnd"/>
            <w:r w:rsidRPr="00BB23F5">
              <w:rPr>
                <w:rFonts w:eastAsia="Arial"/>
                <w:szCs w:val="24"/>
              </w:rPr>
              <w:t xml:space="preserve"> </w:t>
            </w:r>
            <w:proofErr w:type="spellStart"/>
            <w:r w:rsidRPr="00BB23F5">
              <w:rPr>
                <w:rFonts w:eastAsia="Arial"/>
                <w:szCs w:val="24"/>
              </w:rPr>
              <w:t>opportunities</w:t>
            </w:r>
            <w:proofErr w:type="spellEnd"/>
            <w:r w:rsidRPr="00BB23F5">
              <w:rPr>
                <w:rFonts w:eastAsia="Arial"/>
                <w:szCs w:val="24"/>
              </w:rPr>
              <w:t xml:space="preserve"> for </w:t>
            </w:r>
            <w:proofErr w:type="spellStart"/>
            <w:r w:rsidRPr="00BB23F5">
              <w:rPr>
                <w:rFonts w:eastAsia="Arial"/>
                <w:szCs w:val="24"/>
              </w:rPr>
              <w:t>improvement</w:t>
            </w:r>
            <w:proofErr w:type="spellEnd"/>
          </w:p>
        </w:tc>
      </w:tr>
    </w:tbl>
    <w:p w14:paraId="65BBBBA3" w14:textId="77777777" w:rsidR="00A32BD9" w:rsidRPr="00BB23F5" w:rsidRDefault="00A32BD9" w:rsidP="00A32BD9">
      <w:pPr>
        <w:ind w:right="-11"/>
        <w:rPr>
          <w:color w:val="1C1C1A"/>
          <w:spacing w:val="-2"/>
          <w:szCs w:val="24"/>
          <w:lang w:val="en-GB"/>
        </w:rPr>
      </w:pPr>
      <w:r w:rsidRPr="00BB23F5">
        <w:rPr>
          <w:color w:val="1C1C1A"/>
          <w:szCs w:val="24"/>
          <w:lang w:val="en-GB"/>
        </w:rPr>
        <w:t>Source:</w:t>
      </w:r>
      <w:r w:rsidRPr="00BB23F5">
        <w:rPr>
          <w:color w:val="1C1C1A"/>
          <w:spacing w:val="4"/>
          <w:szCs w:val="24"/>
          <w:lang w:val="en-GB"/>
        </w:rPr>
        <w:t xml:space="preserve"> </w:t>
      </w:r>
      <w:r w:rsidRPr="00BB23F5">
        <w:rPr>
          <w:color w:val="1C1C1A"/>
          <w:szCs w:val="24"/>
          <w:lang w:val="en-GB"/>
        </w:rPr>
        <w:t>Own</w:t>
      </w:r>
      <w:r w:rsidRPr="00BB23F5">
        <w:rPr>
          <w:color w:val="1C1C1A"/>
          <w:spacing w:val="4"/>
          <w:szCs w:val="24"/>
          <w:lang w:val="en-GB"/>
        </w:rPr>
        <w:t xml:space="preserve"> </w:t>
      </w:r>
      <w:r w:rsidRPr="00BB23F5">
        <w:rPr>
          <w:color w:val="1C1C1A"/>
          <w:szCs w:val="24"/>
          <w:lang w:val="en-GB"/>
        </w:rPr>
        <w:t>elaboration</w:t>
      </w:r>
      <w:r w:rsidRPr="00BB23F5">
        <w:rPr>
          <w:color w:val="1C1C1A"/>
          <w:spacing w:val="4"/>
          <w:szCs w:val="24"/>
          <w:lang w:val="en-GB"/>
        </w:rPr>
        <w:t xml:space="preserve"> </w:t>
      </w:r>
      <w:r w:rsidRPr="00BB23F5">
        <w:rPr>
          <w:color w:val="1C1C1A"/>
          <w:szCs w:val="24"/>
          <w:lang w:val="en-GB"/>
        </w:rPr>
        <w:t>based</w:t>
      </w:r>
      <w:r w:rsidRPr="00BB23F5">
        <w:rPr>
          <w:color w:val="1C1C1A"/>
          <w:spacing w:val="4"/>
          <w:szCs w:val="24"/>
          <w:lang w:val="en-GB"/>
        </w:rPr>
        <w:t xml:space="preserve"> </w:t>
      </w:r>
      <w:r w:rsidRPr="00BB23F5">
        <w:rPr>
          <w:color w:val="1C1C1A"/>
          <w:szCs w:val="24"/>
          <w:lang w:val="en-GB"/>
        </w:rPr>
        <w:t>on</w:t>
      </w:r>
      <w:r w:rsidRPr="00BB23F5">
        <w:rPr>
          <w:color w:val="1C1C1A"/>
          <w:spacing w:val="4"/>
          <w:szCs w:val="24"/>
          <w:lang w:val="en-GB"/>
        </w:rPr>
        <w:t xml:space="preserve"> </w:t>
      </w:r>
      <w:r w:rsidRPr="00BB23F5">
        <w:rPr>
          <w:color w:val="1C1C1A"/>
          <w:szCs w:val="24"/>
          <w:lang w:val="en-GB"/>
        </w:rPr>
        <w:t>(ISO</w:t>
      </w:r>
      <w:r w:rsidRPr="00BB23F5">
        <w:rPr>
          <w:color w:val="1C1C1A"/>
          <w:spacing w:val="4"/>
          <w:szCs w:val="24"/>
          <w:lang w:val="en-GB"/>
        </w:rPr>
        <w:t xml:space="preserve"> </w:t>
      </w:r>
      <w:r w:rsidRPr="00BB23F5">
        <w:rPr>
          <w:color w:val="1C1C1A"/>
          <w:spacing w:val="-2"/>
          <w:szCs w:val="24"/>
          <w:lang w:val="en-GB"/>
        </w:rPr>
        <w:t>21001, 2018).</w:t>
      </w:r>
    </w:p>
    <w:p w14:paraId="6E1A445D" w14:textId="77777777" w:rsidR="00A32BD9" w:rsidRPr="00BB23F5" w:rsidRDefault="00A32BD9" w:rsidP="00A32BD9">
      <w:pPr>
        <w:pStyle w:val="Stylpolatekstowego"/>
        <w:rPr>
          <w:rFonts w:ascii="Times New Roman" w:hAnsi="Times New Roman"/>
          <w:sz w:val="24"/>
          <w:szCs w:val="24"/>
        </w:rPr>
      </w:pPr>
    </w:p>
    <w:p w14:paraId="00BD9010" w14:textId="77777777" w:rsidR="00A32BD9" w:rsidRDefault="00000000" w:rsidP="00A32BD9">
      <w:pPr>
        <w:ind w:right="-11" w:firstLine="386"/>
        <w:rPr>
          <w:color w:val="1C1C1A"/>
          <w:szCs w:val="24"/>
          <w:lang w:val="en-GB"/>
        </w:rPr>
      </w:pPr>
      <w:r>
        <w:rPr>
          <w:noProof/>
          <w:szCs w:val="24"/>
          <w:lang w:val="en-GB"/>
        </w:rPr>
        <w:object w:dxaOrig="1440" w:dyaOrig="1440" w14:anchorId="221441CC">
          <v:shape id="_x0000_s2053" type="#_x0000_t75" style="position:absolute;left:0;text-align:left;margin-left:0;margin-top:35.65pt;width:374.55pt;height:300.85pt;z-index:251664384;mso-position-horizontal:center" o:preferrelative="f" o:allowoverlap="f">
            <v:imagedata r:id="rId29" o:title=""/>
            <w10:wrap type="square"/>
          </v:shape>
          <o:OLEObject Type="Embed" ProgID="Word.Document.12" ShapeID="_x0000_s2053" DrawAspect="Content" ObjectID="_1816581800" r:id="rId30">
            <o:FieldCodes>\s</o:FieldCodes>
          </o:OLEObject>
        </w:object>
      </w:r>
      <w:r w:rsidR="00A32BD9" w:rsidRPr="00BB23F5">
        <w:rPr>
          <w:b/>
          <w:szCs w:val="24"/>
          <w:lang w:val="en-GB"/>
        </w:rPr>
        <w:t>FIGURE X.4.</w:t>
      </w:r>
      <w:r w:rsidR="00A32BD9" w:rsidRPr="00BB23F5">
        <w:rPr>
          <w:b/>
          <w:color w:val="878787"/>
          <w:szCs w:val="24"/>
          <w:lang w:val="en-GB"/>
        </w:rPr>
        <w:t xml:space="preserve"> </w:t>
      </w:r>
      <w:r w:rsidR="00A32BD9" w:rsidRPr="00BB23F5">
        <w:rPr>
          <w:szCs w:val="24"/>
          <w:lang w:val="en-US"/>
        </w:rPr>
        <w:t>EOMS structure as an open management system</w:t>
      </w:r>
    </w:p>
    <w:p w14:paraId="034C5510" w14:textId="77777777" w:rsidR="00A32BD9" w:rsidRDefault="00A32BD9" w:rsidP="00A32BD9">
      <w:pPr>
        <w:spacing w:before="0"/>
        <w:ind w:right="-11" w:firstLine="142"/>
        <w:rPr>
          <w:color w:val="1C1C1A"/>
          <w:szCs w:val="24"/>
          <w:lang w:val="en-GB"/>
        </w:rPr>
      </w:pPr>
    </w:p>
    <w:p w14:paraId="2267F07A" w14:textId="77777777" w:rsidR="00A32BD9" w:rsidRDefault="00A32BD9" w:rsidP="00A32BD9">
      <w:pPr>
        <w:spacing w:before="0"/>
        <w:ind w:right="-11" w:firstLine="142"/>
        <w:rPr>
          <w:color w:val="1C1C1A"/>
          <w:szCs w:val="24"/>
          <w:lang w:val="en-GB"/>
        </w:rPr>
      </w:pPr>
    </w:p>
    <w:p w14:paraId="08813700" w14:textId="77777777" w:rsidR="00A32BD9" w:rsidRDefault="00A32BD9" w:rsidP="00A32BD9">
      <w:pPr>
        <w:spacing w:before="0"/>
        <w:ind w:right="-11" w:firstLine="142"/>
        <w:rPr>
          <w:color w:val="1C1C1A"/>
          <w:szCs w:val="24"/>
          <w:lang w:val="en-GB"/>
        </w:rPr>
      </w:pPr>
    </w:p>
    <w:p w14:paraId="6027A871" w14:textId="77777777" w:rsidR="00A32BD9" w:rsidRDefault="00A32BD9" w:rsidP="00A32BD9">
      <w:pPr>
        <w:spacing w:before="0"/>
        <w:ind w:right="-11" w:firstLine="142"/>
        <w:rPr>
          <w:color w:val="1C1C1A"/>
          <w:szCs w:val="24"/>
          <w:lang w:val="en-GB"/>
        </w:rPr>
      </w:pPr>
    </w:p>
    <w:p w14:paraId="6C75EA67" w14:textId="77777777" w:rsidR="00A32BD9" w:rsidRDefault="00A32BD9" w:rsidP="00A32BD9">
      <w:pPr>
        <w:spacing w:before="0"/>
        <w:ind w:right="-11" w:firstLine="142"/>
        <w:rPr>
          <w:color w:val="1C1C1A"/>
          <w:szCs w:val="24"/>
          <w:lang w:val="en-GB"/>
        </w:rPr>
      </w:pPr>
    </w:p>
    <w:p w14:paraId="02AE506E" w14:textId="77777777" w:rsidR="00A32BD9" w:rsidRDefault="00A32BD9" w:rsidP="00A32BD9">
      <w:pPr>
        <w:spacing w:before="0"/>
        <w:ind w:right="-11" w:firstLine="142"/>
        <w:rPr>
          <w:color w:val="1C1C1A"/>
          <w:szCs w:val="24"/>
          <w:lang w:val="en-GB"/>
        </w:rPr>
      </w:pPr>
    </w:p>
    <w:p w14:paraId="74504BB9" w14:textId="77777777" w:rsidR="00A32BD9" w:rsidRDefault="00A32BD9" w:rsidP="00A32BD9">
      <w:pPr>
        <w:spacing w:before="0"/>
        <w:ind w:right="-11" w:firstLine="142"/>
        <w:rPr>
          <w:color w:val="1C1C1A"/>
          <w:szCs w:val="24"/>
          <w:lang w:val="en-GB"/>
        </w:rPr>
      </w:pPr>
    </w:p>
    <w:p w14:paraId="4775E827" w14:textId="77777777" w:rsidR="00A32BD9" w:rsidRPr="00BB23F5" w:rsidRDefault="00000000" w:rsidP="00A32BD9">
      <w:pPr>
        <w:spacing w:before="0"/>
        <w:ind w:right="-11" w:firstLine="142"/>
        <w:rPr>
          <w:color w:val="1C1C1A"/>
          <w:spacing w:val="-2"/>
          <w:szCs w:val="24"/>
          <w:lang w:val="en-GB"/>
        </w:rPr>
      </w:pPr>
      <w:r>
        <w:rPr>
          <w:noProof/>
          <w:szCs w:val="24"/>
        </w:rPr>
        <w:pict w14:anchorId="7E2CEDAC">
          <v:shapetype id="_x0000_t202" coordsize="21600,21600" o:spt="202" path="m,l,21600r21600,l21600,xe">
            <v:stroke joinstyle="miter"/>
            <v:path gradientshapeok="t" o:connecttype="rect"/>
          </v:shapetype>
          <v:shape id="Pole tekstowe 2" o:spid="_x0000_s2052" type="#_x0000_t202" style="position:absolute;left:0;text-align:left;margin-left:287.6pt;margin-top:18.6pt;width:50.35pt;height:21.2pt;z-index:25166336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" stroked="f">
            <v:textbox style="mso-next-textbox:#Pole tekstowe 2">
              <w:txbxContent>
                <w:p w14:paraId="1CFB306F" w14:textId="77777777" w:rsidR="00A32BD9" w:rsidRPr="00862256" w:rsidRDefault="00A32BD9" w:rsidP="00A32BD9"/>
              </w:txbxContent>
            </v:textbox>
            <w10:wrap type="square"/>
          </v:shape>
        </w:pict>
      </w:r>
      <w:r w:rsidR="00A32BD9" w:rsidRPr="00BB23F5">
        <w:rPr>
          <w:color w:val="1C1C1A"/>
          <w:szCs w:val="24"/>
          <w:lang w:val="en-GB"/>
        </w:rPr>
        <w:t>Source:</w:t>
      </w:r>
      <w:r w:rsidR="00A32BD9" w:rsidRPr="00BB23F5">
        <w:rPr>
          <w:color w:val="1C1C1A"/>
          <w:spacing w:val="4"/>
          <w:szCs w:val="24"/>
          <w:lang w:val="en-GB"/>
        </w:rPr>
        <w:t xml:space="preserve"> </w:t>
      </w:r>
      <w:r w:rsidR="00A32BD9" w:rsidRPr="00BB23F5">
        <w:rPr>
          <w:color w:val="1C1C1A"/>
          <w:szCs w:val="24"/>
          <w:lang w:val="en-GB"/>
        </w:rPr>
        <w:t>Own</w:t>
      </w:r>
      <w:r w:rsidR="00A32BD9" w:rsidRPr="00BB23F5">
        <w:rPr>
          <w:color w:val="1C1C1A"/>
          <w:spacing w:val="4"/>
          <w:szCs w:val="24"/>
          <w:lang w:val="en-GB"/>
        </w:rPr>
        <w:t xml:space="preserve"> </w:t>
      </w:r>
      <w:r w:rsidR="00A32BD9" w:rsidRPr="00BB23F5">
        <w:rPr>
          <w:color w:val="1C1C1A"/>
          <w:szCs w:val="24"/>
          <w:lang w:val="en-GB"/>
        </w:rPr>
        <w:t>elaboration</w:t>
      </w:r>
      <w:r w:rsidR="00A32BD9" w:rsidRPr="00BB23F5">
        <w:rPr>
          <w:color w:val="1C1C1A"/>
          <w:spacing w:val="4"/>
          <w:szCs w:val="24"/>
          <w:lang w:val="en-GB"/>
        </w:rPr>
        <w:t xml:space="preserve"> </w:t>
      </w:r>
      <w:r w:rsidR="00A32BD9" w:rsidRPr="00BB23F5">
        <w:rPr>
          <w:color w:val="1C1C1A"/>
          <w:szCs w:val="24"/>
          <w:lang w:val="en-GB"/>
        </w:rPr>
        <w:t>based</w:t>
      </w:r>
      <w:r w:rsidR="00A32BD9" w:rsidRPr="00BB23F5">
        <w:rPr>
          <w:color w:val="1C1C1A"/>
          <w:spacing w:val="4"/>
          <w:szCs w:val="24"/>
          <w:lang w:val="en-GB"/>
        </w:rPr>
        <w:t xml:space="preserve"> </w:t>
      </w:r>
      <w:r w:rsidR="00A32BD9" w:rsidRPr="00BB23F5">
        <w:rPr>
          <w:color w:val="1C1C1A"/>
          <w:szCs w:val="24"/>
          <w:lang w:val="en-GB"/>
        </w:rPr>
        <w:t>on</w:t>
      </w:r>
      <w:r w:rsidR="00A32BD9" w:rsidRPr="00BB23F5">
        <w:rPr>
          <w:color w:val="1C1C1A"/>
          <w:spacing w:val="4"/>
          <w:szCs w:val="24"/>
          <w:lang w:val="en-GB"/>
        </w:rPr>
        <w:t xml:space="preserve"> </w:t>
      </w:r>
      <w:r w:rsidR="00A32BD9" w:rsidRPr="00BB23F5">
        <w:rPr>
          <w:color w:val="1C1C1A"/>
          <w:szCs w:val="24"/>
          <w:lang w:val="en-GB"/>
        </w:rPr>
        <w:t>(ISO</w:t>
      </w:r>
      <w:r w:rsidR="00A32BD9" w:rsidRPr="00BB23F5">
        <w:rPr>
          <w:color w:val="1C1C1A"/>
          <w:spacing w:val="4"/>
          <w:szCs w:val="24"/>
          <w:lang w:val="en-GB"/>
        </w:rPr>
        <w:t xml:space="preserve"> </w:t>
      </w:r>
      <w:r w:rsidR="00A32BD9" w:rsidRPr="00BB23F5">
        <w:rPr>
          <w:color w:val="1C1C1A"/>
          <w:spacing w:val="-2"/>
          <w:szCs w:val="24"/>
          <w:lang w:val="en-GB"/>
        </w:rPr>
        <w:t>21001:2018).</w:t>
      </w:r>
    </w:p>
    <w:p w14:paraId="1157F8F6" w14:textId="77777777" w:rsidR="00A32BD9" w:rsidRPr="00BB23F5" w:rsidRDefault="00A32BD9" w:rsidP="00A32BD9">
      <w:pPr>
        <w:ind w:right="-11"/>
        <w:rPr>
          <w:color w:val="1C1C1A"/>
          <w:szCs w:val="24"/>
          <w:lang w:val="en-GB"/>
        </w:rPr>
      </w:pPr>
      <w:r w:rsidRPr="00BB23F5">
        <w:rPr>
          <w:color w:val="1C1C1A"/>
          <w:szCs w:val="24"/>
          <w:lang w:val="en-GB"/>
        </w:rPr>
        <w:t>In addition to the above,  other standards of management systems also correspond to selected processes and needs of universities. For example:</w:t>
      </w:r>
    </w:p>
    <w:p w14:paraId="76F6B235" w14:textId="77777777" w:rsidR="00A32BD9" w:rsidRPr="00BB23F5" w:rsidRDefault="00A32BD9">
      <w:pPr>
        <w:pStyle w:val="ListParagraph"/>
        <w:numPr>
          <w:ilvl w:val="0"/>
          <w:numId w:val="43"/>
        </w:numPr>
        <w:spacing w:before="0" w:line="360" w:lineRule="auto"/>
        <w:ind w:left="709" w:right="-11" w:hanging="283"/>
        <w:contextualSpacing w:val="0"/>
        <w:rPr>
          <w:szCs w:val="24"/>
          <w:lang w:val="en-GB"/>
        </w:rPr>
      </w:pPr>
      <w:r w:rsidRPr="00BB23F5">
        <w:rPr>
          <w:color w:val="1C1C1A"/>
          <w:szCs w:val="24"/>
          <w:lang w:val="en-GB"/>
        </w:rPr>
        <w:t>The ISO</w:t>
      </w:r>
      <w:r w:rsidRPr="00BB23F5">
        <w:rPr>
          <w:color w:val="1C1C1A"/>
          <w:spacing w:val="21"/>
          <w:szCs w:val="24"/>
          <w:lang w:val="en-GB"/>
        </w:rPr>
        <w:t xml:space="preserve"> </w:t>
      </w:r>
      <w:r w:rsidRPr="00BB23F5">
        <w:rPr>
          <w:color w:val="1C1C1A"/>
          <w:szCs w:val="24"/>
          <w:lang w:val="en-GB"/>
        </w:rPr>
        <w:t>30401 standard presents the model of a knowledge management system (ISO</w:t>
      </w:r>
      <w:r w:rsidRPr="00BB23F5">
        <w:rPr>
          <w:color w:val="1C1C1A"/>
          <w:spacing w:val="15"/>
          <w:szCs w:val="24"/>
          <w:lang w:val="en-GB"/>
        </w:rPr>
        <w:t xml:space="preserve"> </w:t>
      </w:r>
      <w:r w:rsidRPr="00BB23F5">
        <w:rPr>
          <w:color w:val="1C1C1A"/>
          <w:szCs w:val="24"/>
          <w:lang w:val="en-GB"/>
        </w:rPr>
        <w:t>30401, 2018)</w:t>
      </w:r>
      <w:r w:rsidRPr="00BB23F5">
        <w:rPr>
          <w:color w:val="1C1C1A"/>
          <w:spacing w:val="-2"/>
          <w:szCs w:val="24"/>
          <w:lang w:val="en-GB"/>
        </w:rPr>
        <w:t>.</w:t>
      </w:r>
    </w:p>
    <w:p w14:paraId="711F87F9" w14:textId="77777777" w:rsidR="00A32BD9" w:rsidRPr="00BB23F5" w:rsidRDefault="00A32BD9">
      <w:pPr>
        <w:pStyle w:val="ListParagraph"/>
        <w:numPr>
          <w:ilvl w:val="0"/>
          <w:numId w:val="43"/>
        </w:numPr>
        <w:tabs>
          <w:tab w:val="left" w:pos="641"/>
        </w:tabs>
        <w:spacing w:before="0" w:line="360" w:lineRule="auto"/>
        <w:ind w:left="709" w:right="-11" w:hanging="283"/>
        <w:contextualSpacing w:val="0"/>
        <w:rPr>
          <w:color w:val="1C1C1A"/>
          <w:szCs w:val="24"/>
          <w:lang w:val="en-GB"/>
        </w:rPr>
      </w:pPr>
      <w:r w:rsidRPr="00BB23F5">
        <w:rPr>
          <w:color w:val="1C1C1A"/>
          <w:szCs w:val="24"/>
          <w:lang w:val="en-GB"/>
        </w:rPr>
        <w:t xml:space="preserve"> The model presented in the ISO 45001 standard can be used to manage occupational safety (ISO 45001, 2018).</w:t>
      </w:r>
    </w:p>
    <w:p w14:paraId="61B04AE0" w14:textId="77777777" w:rsidR="00A32BD9" w:rsidRPr="00BB23F5" w:rsidRDefault="00A32BD9">
      <w:pPr>
        <w:pStyle w:val="ListParagraph"/>
        <w:numPr>
          <w:ilvl w:val="0"/>
          <w:numId w:val="43"/>
        </w:numPr>
        <w:tabs>
          <w:tab w:val="left" w:pos="993"/>
        </w:tabs>
        <w:spacing w:before="0" w:line="360" w:lineRule="auto"/>
        <w:ind w:left="709" w:right="-11" w:hanging="283"/>
        <w:contextualSpacing w:val="0"/>
        <w:rPr>
          <w:color w:val="1C1C1A"/>
          <w:szCs w:val="24"/>
          <w:lang w:val="en-GB"/>
        </w:rPr>
      </w:pPr>
      <w:r w:rsidRPr="00BB23F5">
        <w:rPr>
          <w:color w:val="1C1C1A"/>
          <w:szCs w:val="24"/>
          <w:lang w:val="en-GB"/>
        </w:rPr>
        <w:lastRenderedPageBreak/>
        <w:t>One can refer to the guidelines in the ISO 26000 standard to implement the principles of social responsibility at a university (ISO 26000, 2010).</w:t>
      </w:r>
    </w:p>
    <w:p w14:paraId="4335511C" w14:textId="77777777" w:rsidR="00A32BD9" w:rsidRPr="00BB23F5" w:rsidRDefault="00A32BD9">
      <w:pPr>
        <w:pStyle w:val="ListParagraph"/>
        <w:numPr>
          <w:ilvl w:val="0"/>
          <w:numId w:val="43"/>
        </w:numPr>
        <w:tabs>
          <w:tab w:val="left" w:pos="993"/>
        </w:tabs>
        <w:spacing w:before="0" w:line="360" w:lineRule="auto"/>
        <w:ind w:left="709" w:right="-11" w:hanging="284"/>
        <w:contextualSpacing w:val="0"/>
        <w:rPr>
          <w:color w:val="1C1C1A"/>
          <w:szCs w:val="24"/>
          <w:lang w:val="en-GB"/>
        </w:rPr>
      </w:pPr>
      <w:r w:rsidRPr="00BB23F5">
        <w:rPr>
          <w:color w:val="1C1C1A"/>
          <w:szCs w:val="24"/>
          <w:lang w:val="en-GB"/>
        </w:rPr>
        <w:t xml:space="preserve">Reliability of testing and analysis of results conducted in university laboratories can be supported by a management system described in the ISO/IEC 17025 standard (ISO/IEC 17025, 2017) can be </w:t>
      </w:r>
      <w:r w:rsidRPr="00BB23F5">
        <w:rPr>
          <w:color w:val="1C1C1A"/>
          <w:spacing w:val="-2"/>
          <w:szCs w:val="24"/>
          <w:lang w:val="en-GB"/>
        </w:rPr>
        <w:t>implemented.</w:t>
      </w:r>
    </w:p>
    <w:p w14:paraId="6F7581ED" w14:textId="77777777" w:rsidR="00A32BD9" w:rsidRPr="00BB23F5" w:rsidRDefault="00A32BD9" w:rsidP="00A32BD9">
      <w:pPr>
        <w:ind w:firstLine="403"/>
        <w:rPr>
          <w:color w:val="1C1C1A"/>
          <w:szCs w:val="24"/>
          <w:lang w:val="en-GB"/>
        </w:rPr>
      </w:pPr>
      <w:r w:rsidRPr="00BB23F5">
        <w:rPr>
          <w:color w:val="1C1C1A"/>
          <w:szCs w:val="24"/>
          <w:lang w:val="en-GB"/>
        </w:rPr>
        <w:t>Universities, using the universal structure (HLS – high-level structure) of ISO standards presenting models of management systems, can naturally, as needs arise, expand their scope to include other areas important from the point of view expectations</w:t>
      </w:r>
      <w:r w:rsidRPr="00BB23F5">
        <w:rPr>
          <w:color w:val="1C1C1A"/>
          <w:spacing w:val="-2"/>
          <w:szCs w:val="24"/>
          <w:lang w:val="en-GB"/>
        </w:rPr>
        <w:t xml:space="preserve"> </w:t>
      </w:r>
      <w:r w:rsidRPr="00BB23F5">
        <w:rPr>
          <w:color w:val="1C1C1A"/>
          <w:szCs w:val="24"/>
          <w:lang w:val="en-GB"/>
        </w:rPr>
        <w:t>of</w:t>
      </w:r>
      <w:r w:rsidRPr="00BB23F5">
        <w:rPr>
          <w:color w:val="1C1C1A"/>
          <w:spacing w:val="-2"/>
          <w:szCs w:val="24"/>
          <w:lang w:val="en-GB"/>
        </w:rPr>
        <w:t xml:space="preserve"> </w:t>
      </w:r>
      <w:r w:rsidRPr="00BB23F5">
        <w:rPr>
          <w:color w:val="1C1C1A"/>
          <w:szCs w:val="24"/>
          <w:lang w:val="en-GB"/>
        </w:rPr>
        <w:t>its</w:t>
      </w:r>
      <w:r w:rsidRPr="00BB23F5">
        <w:rPr>
          <w:color w:val="1C1C1A"/>
          <w:spacing w:val="-2"/>
          <w:szCs w:val="24"/>
          <w:lang w:val="en-GB"/>
        </w:rPr>
        <w:t xml:space="preserve"> </w:t>
      </w:r>
      <w:r w:rsidRPr="00BB23F5">
        <w:rPr>
          <w:color w:val="1C1C1A"/>
          <w:szCs w:val="24"/>
          <w:lang w:val="en-GB"/>
        </w:rPr>
        <w:t>stakeholders.</w:t>
      </w:r>
      <w:r w:rsidRPr="00BB23F5">
        <w:rPr>
          <w:color w:val="1C1C1A"/>
          <w:spacing w:val="-2"/>
          <w:szCs w:val="24"/>
          <w:lang w:val="en-GB"/>
        </w:rPr>
        <w:t xml:space="preserve"> </w:t>
      </w:r>
      <w:r w:rsidRPr="00BB23F5">
        <w:rPr>
          <w:color w:val="1C1C1A"/>
          <w:szCs w:val="24"/>
          <w:lang w:val="en-GB"/>
        </w:rPr>
        <w:t>In</w:t>
      </w:r>
      <w:r w:rsidRPr="00BB23F5">
        <w:rPr>
          <w:color w:val="1C1C1A"/>
          <w:spacing w:val="-2"/>
          <w:szCs w:val="24"/>
          <w:lang w:val="en-GB"/>
        </w:rPr>
        <w:t xml:space="preserve"> </w:t>
      </w:r>
      <w:r w:rsidRPr="00BB23F5">
        <w:rPr>
          <w:color w:val="1C1C1A"/>
          <w:szCs w:val="24"/>
          <w:lang w:val="en-GB"/>
        </w:rPr>
        <w:t>this</w:t>
      </w:r>
      <w:r w:rsidRPr="00BB23F5">
        <w:rPr>
          <w:color w:val="1C1C1A"/>
          <w:spacing w:val="-2"/>
          <w:szCs w:val="24"/>
          <w:lang w:val="en-GB"/>
        </w:rPr>
        <w:t xml:space="preserve"> </w:t>
      </w:r>
      <w:r w:rsidRPr="00BB23F5">
        <w:rPr>
          <w:color w:val="1C1C1A"/>
          <w:szCs w:val="24"/>
          <w:lang w:val="en-GB"/>
        </w:rPr>
        <w:t>way,</w:t>
      </w:r>
      <w:r w:rsidRPr="00BB23F5">
        <w:rPr>
          <w:color w:val="1C1C1A"/>
          <w:spacing w:val="-2"/>
          <w:szCs w:val="24"/>
          <w:lang w:val="en-GB"/>
        </w:rPr>
        <w:t xml:space="preserve"> </w:t>
      </w:r>
      <w:r w:rsidRPr="00BB23F5">
        <w:rPr>
          <w:color w:val="1C1C1A"/>
          <w:szCs w:val="24"/>
          <w:lang w:val="en-GB"/>
        </w:rPr>
        <w:t>an</w:t>
      </w:r>
      <w:r w:rsidRPr="00BB23F5">
        <w:rPr>
          <w:color w:val="1C1C1A"/>
          <w:spacing w:val="-2"/>
          <w:szCs w:val="24"/>
          <w:lang w:val="en-GB"/>
        </w:rPr>
        <w:t xml:space="preserve"> </w:t>
      </w:r>
      <w:r w:rsidRPr="00BB23F5">
        <w:rPr>
          <w:color w:val="1C1C1A"/>
          <w:szCs w:val="24"/>
          <w:lang w:val="en-GB"/>
        </w:rPr>
        <w:t>integrated</w:t>
      </w:r>
      <w:r w:rsidRPr="00BB23F5">
        <w:rPr>
          <w:color w:val="1C1C1A"/>
          <w:spacing w:val="-2"/>
          <w:szCs w:val="24"/>
          <w:lang w:val="en-GB"/>
        </w:rPr>
        <w:t xml:space="preserve"> </w:t>
      </w:r>
      <w:r w:rsidRPr="00BB23F5">
        <w:rPr>
          <w:color w:val="1C1C1A"/>
          <w:szCs w:val="24"/>
          <w:lang w:val="en-GB"/>
        </w:rPr>
        <w:t>university</w:t>
      </w:r>
      <w:r w:rsidRPr="00BB23F5">
        <w:rPr>
          <w:color w:val="1C1C1A"/>
          <w:spacing w:val="-2"/>
          <w:szCs w:val="24"/>
          <w:lang w:val="en-GB"/>
        </w:rPr>
        <w:t xml:space="preserve"> </w:t>
      </w:r>
      <w:r w:rsidRPr="00BB23F5">
        <w:rPr>
          <w:color w:val="1C1C1A"/>
          <w:szCs w:val="24"/>
          <w:lang w:val="en-GB"/>
        </w:rPr>
        <w:t xml:space="preserve">management system can be created. </w:t>
      </w:r>
    </w:p>
    <w:p w14:paraId="0A064A60" w14:textId="77777777" w:rsidR="00A32BD9" w:rsidRPr="00BB23F5" w:rsidRDefault="00A32BD9" w:rsidP="00A32BD9">
      <w:pPr>
        <w:ind w:right="-11"/>
        <w:rPr>
          <w:b/>
          <w:szCs w:val="24"/>
          <w:lang w:val="en-GB"/>
        </w:rPr>
      </w:pPr>
      <w:r w:rsidRPr="00BB23F5">
        <w:rPr>
          <w:b/>
          <w:color w:val="1C1C1A"/>
          <w:spacing w:val="-5"/>
          <w:szCs w:val="24"/>
          <w:lang w:val="en-GB"/>
        </w:rPr>
        <w:t>X.3 Conclusion</w:t>
      </w:r>
    </w:p>
    <w:p w14:paraId="2E60004B" w14:textId="77777777" w:rsidR="00A32BD9" w:rsidRPr="00BB23F5" w:rsidRDefault="00A32BD9" w:rsidP="00A32BD9">
      <w:pPr>
        <w:spacing w:before="0"/>
        <w:ind w:right="-11" w:firstLine="567"/>
        <w:rPr>
          <w:color w:val="1C1C1A"/>
          <w:szCs w:val="24"/>
          <w:lang w:val="en-GB"/>
        </w:rPr>
      </w:pPr>
      <w:r w:rsidRPr="00BB23F5">
        <w:rPr>
          <w:color w:val="1C1C1A"/>
          <w:szCs w:val="24"/>
          <w:lang w:val="en-GB"/>
        </w:rPr>
        <w:t>The considerations presented in this chapter only exhaust some issues related to this area that are the subject of the global debate. However, they indicate the essential elements of this important trend in the</w:t>
      </w:r>
      <w:r w:rsidRPr="00BB23F5">
        <w:rPr>
          <w:color w:val="1C1C1A"/>
          <w:spacing w:val="40"/>
          <w:szCs w:val="24"/>
          <w:lang w:val="en-GB"/>
        </w:rPr>
        <w:t xml:space="preserve"> </w:t>
      </w:r>
      <w:r w:rsidRPr="00BB23F5">
        <w:rPr>
          <w:color w:val="1C1C1A"/>
          <w:szCs w:val="24"/>
          <w:lang w:val="en-GB"/>
        </w:rPr>
        <w:t>research</w:t>
      </w:r>
      <w:r w:rsidRPr="00BB23F5">
        <w:rPr>
          <w:color w:val="1C1C1A"/>
          <w:spacing w:val="-2"/>
          <w:szCs w:val="24"/>
          <w:lang w:val="en-GB"/>
        </w:rPr>
        <w:t xml:space="preserve"> </w:t>
      </w:r>
      <w:r w:rsidRPr="00BB23F5">
        <w:rPr>
          <w:color w:val="1C1C1A"/>
          <w:szCs w:val="24"/>
          <w:lang w:val="en-GB"/>
        </w:rPr>
        <w:t>and</w:t>
      </w:r>
      <w:r w:rsidRPr="00BB23F5">
        <w:rPr>
          <w:color w:val="1C1C1A"/>
          <w:spacing w:val="-2"/>
          <w:szCs w:val="24"/>
          <w:lang w:val="en-GB"/>
        </w:rPr>
        <w:t xml:space="preserve"> </w:t>
      </w:r>
      <w:r w:rsidRPr="00BB23F5">
        <w:rPr>
          <w:color w:val="1C1C1A"/>
          <w:szCs w:val="24"/>
          <w:lang w:val="en-GB"/>
        </w:rPr>
        <w:t>practice</w:t>
      </w:r>
      <w:r w:rsidRPr="00BB23F5">
        <w:rPr>
          <w:color w:val="1C1C1A"/>
          <w:spacing w:val="-2"/>
          <w:szCs w:val="24"/>
          <w:lang w:val="en-GB"/>
        </w:rPr>
        <w:t xml:space="preserve"> </w:t>
      </w:r>
      <w:r w:rsidRPr="00BB23F5">
        <w:rPr>
          <w:color w:val="1C1C1A"/>
          <w:szCs w:val="24"/>
          <w:lang w:val="en-GB"/>
        </w:rPr>
        <w:t>of</w:t>
      </w:r>
      <w:r w:rsidRPr="00BB23F5">
        <w:rPr>
          <w:color w:val="1C1C1A"/>
          <w:spacing w:val="-2"/>
          <w:szCs w:val="24"/>
          <w:lang w:val="en-GB"/>
        </w:rPr>
        <w:t xml:space="preserve"> </w:t>
      </w:r>
      <w:r w:rsidRPr="00BB23F5">
        <w:rPr>
          <w:color w:val="1C1C1A"/>
          <w:szCs w:val="24"/>
          <w:lang w:val="en-GB"/>
        </w:rPr>
        <w:t>institutions</w:t>
      </w:r>
      <w:r w:rsidRPr="00BB23F5">
        <w:rPr>
          <w:color w:val="1C1C1A"/>
          <w:spacing w:val="-2"/>
          <w:szCs w:val="24"/>
          <w:lang w:val="en-GB"/>
        </w:rPr>
        <w:t xml:space="preserve"> </w:t>
      </w:r>
      <w:r w:rsidRPr="00BB23F5">
        <w:rPr>
          <w:color w:val="1C1C1A"/>
          <w:szCs w:val="24"/>
          <w:lang w:val="en-GB"/>
        </w:rPr>
        <w:t>constituting</w:t>
      </w:r>
      <w:r w:rsidRPr="00BB23F5">
        <w:rPr>
          <w:color w:val="1C1C1A"/>
          <w:spacing w:val="-2"/>
          <w:szCs w:val="24"/>
          <w:lang w:val="en-GB"/>
        </w:rPr>
        <w:t xml:space="preserve"> </w:t>
      </w:r>
      <w:r w:rsidRPr="00BB23F5">
        <w:rPr>
          <w:color w:val="1C1C1A"/>
          <w:szCs w:val="24"/>
          <w:lang w:val="en-GB"/>
        </w:rPr>
        <w:t>a</w:t>
      </w:r>
      <w:r w:rsidRPr="00BB23F5">
        <w:rPr>
          <w:color w:val="1C1C1A"/>
          <w:spacing w:val="-2"/>
          <w:szCs w:val="24"/>
          <w:lang w:val="en-GB"/>
        </w:rPr>
        <w:t xml:space="preserve"> </w:t>
      </w:r>
      <w:r w:rsidRPr="00BB23F5">
        <w:rPr>
          <w:color w:val="1C1C1A"/>
          <w:szCs w:val="24"/>
          <w:lang w:val="en-GB"/>
        </w:rPr>
        <w:t>vital</w:t>
      </w:r>
      <w:r w:rsidRPr="00BB23F5">
        <w:rPr>
          <w:color w:val="1C1C1A"/>
          <w:spacing w:val="-2"/>
          <w:szCs w:val="24"/>
          <w:lang w:val="en-GB"/>
        </w:rPr>
        <w:t xml:space="preserve"> </w:t>
      </w:r>
      <w:r w:rsidRPr="00BB23F5">
        <w:rPr>
          <w:color w:val="1C1C1A"/>
          <w:szCs w:val="24"/>
          <w:lang w:val="en-GB"/>
        </w:rPr>
        <w:t>element</w:t>
      </w:r>
      <w:r w:rsidRPr="00BB23F5">
        <w:rPr>
          <w:color w:val="1C1C1A"/>
          <w:spacing w:val="-2"/>
          <w:szCs w:val="24"/>
          <w:lang w:val="en-GB"/>
        </w:rPr>
        <w:t xml:space="preserve"> </w:t>
      </w:r>
      <w:r w:rsidRPr="00BB23F5">
        <w:rPr>
          <w:color w:val="1C1C1A"/>
          <w:szCs w:val="24"/>
          <w:lang w:val="en-GB"/>
        </w:rPr>
        <w:t>of</w:t>
      </w:r>
      <w:r w:rsidRPr="00BB23F5">
        <w:rPr>
          <w:color w:val="1C1C1A"/>
          <w:spacing w:val="-2"/>
          <w:szCs w:val="24"/>
          <w:lang w:val="en-GB"/>
        </w:rPr>
        <w:t xml:space="preserve"> </w:t>
      </w:r>
      <w:r w:rsidRPr="00BB23F5">
        <w:rPr>
          <w:color w:val="1C1C1A"/>
          <w:szCs w:val="24"/>
          <w:lang w:val="en-GB"/>
        </w:rPr>
        <w:t>the</w:t>
      </w:r>
      <w:r w:rsidRPr="00BB23F5">
        <w:rPr>
          <w:color w:val="1C1C1A"/>
          <w:spacing w:val="-2"/>
          <w:szCs w:val="24"/>
          <w:lang w:val="en-GB"/>
        </w:rPr>
        <w:t xml:space="preserve"> </w:t>
      </w:r>
      <w:r w:rsidRPr="00BB23F5">
        <w:rPr>
          <w:color w:val="1C1C1A"/>
          <w:szCs w:val="24"/>
          <w:lang w:val="en-GB"/>
        </w:rPr>
        <w:t>sustainable development of individual countries and globally. To sum up:</w:t>
      </w:r>
    </w:p>
    <w:p w14:paraId="33F818A9" w14:textId="77777777" w:rsidR="00A32BD9" w:rsidRPr="00BB23F5" w:rsidRDefault="00A32BD9" w:rsidP="00A32BD9">
      <w:pPr>
        <w:spacing w:before="0"/>
        <w:ind w:left="567" w:right="-11" w:firstLine="0"/>
        <w:rPr>
          <w:color w:val="1C1C1A"/>
          <w:szCs w:val="24"/>
          <w:lang w:val="en-GB"/>
        </w:rPr>
      </w:pPr>
      <w:r w:rsidRPr="00BB23F5">
        <w:rPr>
          <w:color w:val="1C1C1A"/>
          <w:szCs w:val="24"/>
          <w:lang w:val="en-GB"/>
        </w:rPr>
        <w:t>1) The definitions of quality in higher education used by various experts need a solid theoretical basis. Therefore, an original definition of quality for higher education institutions was proposed based on an extensive literature review and normative solutions.</w:t>
      </w:r>
    </w:p>
    <w:p w14:paraId="4FD6D5F3" w14:textId="77777777" w:rsidR="00A32BD9" w:rsidRPr="00BB23F5" w:rsidRDefault="00A32BD9" w:rsidP="00A32BD9">
      <w:pPr>
        <w:spacing w:before="0"/>
        <w:ind w:left="567" w:right="-11" w:firstLine="0"/>
        <w:rPr>
          <w:color w:val="1C1C1A"/>
          <w:szCs w:val="24"/>
          <w:lang w:val="en-GB"/>
        </w:rPr>
      </w:pPr>
      <w:r w:rsidRPr="00BB23F5">
        <w:rPr>
          <w:color w:val="1C1C1A"/>
          <w:szCs w:val="24"/>
          <w:lang w:val="en-GB"/>
        </w:rPr>
        <w:t>2) The excellence category concerning HEIs is intended to serve a motivating function and should not be associated solely with accreditation and certificates obtained. A good approach is to replace the term "excellence" with the form "improvement", emphasising both the essence of pro-quality activities and their purpose at universities. Criteria for organisational excellence should be incorporated and referenced as part of quality assurance activities.</w:t>
      </w:r>
    </w:p>
    <w:p w14:paraId="7FDA9AD9" w14:textId="77777777" w:rsidR="00A32BD9" w:rsidRPr="00BB23F5" w:rsidRDefault="00A32BD9" w:rsidP="00A32BD9">
      <w:pPr>
        <w:spacing w:before="0"/>
        <w:ind w:left="567" w:right="-11" w:firstLine="0"/>
        <w:rPr>
          <w:color w:val="1C1C1A"/>
          <w:szCs w:val="24"/>
          <w:lang w:val="en-GB"/>
        </w:rPr>
      </w:pPr>
      <w:r w:rsidRPr="00BB23F5">
        <w:rPr>
          <w:color w:val="1C1C1A"/>
          <w:szCs w:val="24"/>
          <w:lang w:val="en-GB"/>
        </w:rPr>
        <w:t xml:space="preserve">3) It is challenging to identify convincing arguments that would justify the benefits resulting from the operation of QA systems in higher education. One of the goals of quality-promoting activities concerning HEIs should be the thorough improvement of </w:t>
      </w:r>
      <w:r w:rsidRPr="00BB23F5">
        <w:rPr>
          <w:color w:val="1C1C1A"/>
          <w:szCs w:val="24"/>
          <w:lang w:val="en-GB"/>
        </w:rPr>
        <w:lastRenderedPageBreak/>
        <w:t>these systems. Therefore, attention should be paid to the shortcomings of many standards and guidelines developed within various education systems, including:</w:t>
      </w:r>
    </w:p>
    <w:p w14:paraId="0073734B" w14:textId="77777777" w:rsidR="00A32BD9" w:rsidRPr="00BB23F5" w:rsidRDefault="00A32BD9" w:rsidP="00A32BD9">
      <w:pPr>
        <w:spacing w:before="0"/>
        <w:ind w:left="791" w:right="-11" w:firstLine="343"/>
        <w:rPr>
          <w:color w:val="1C1C1A"/>
          <w:szCs w:val="24"/>
          <w:lang w:val="en-GB"/>
        </w:rPr>
      </w:pPr>
      <w:r w:rsidRPr="00BB23F5">
        <w:rPr>
          <w:color w:val="1C1C1A"/>
          <w:szCs w:val="24"/>
          <w:lang w:val="en-GB"/>
        </w:rPr>
        <w:t>a. marginalisation and often omission of processes other than education that characterise university activities,</w:t>
      </w:r>
    </w:p>
    <w:p w14:paraId="681AAC7B" w14:textId="77777777" w:rsidR="00A32BD9" w:rsidRPr="00BB23F5" w:rsidRDefault="00A32BD9" w:rsidP="00A32BD9">
      <w:pPr>
        <w:spacing w:before="0"/>
        <w:ind w:left="791" w:right="-11" w:firstLine="343"/>
        <w:rPr>
          <w:color w:val="1C1C1A"/>
          <w:szCs w:val="24"/>
          <w:lang w:val="en-GB"/>
        </w:rPr>
      </w:pPr>
      <w:r w:rsidRPr="00BB23F5">
        <w:rPr>
          <w:color w:val="1C1C1A"/>
          <w:szCs w:val="24"/>
          <w:lang w:val="en-GB"/>
        </w:rPr>
        <w:t>b. vague references to university stakeholders other than students,</w:t>
      </w:r>
    </w:p>
    <w:p w14:paraId="6257D947" w14:textId="77777777" w:rsidR="00A32BD9" w:rsidRPr="00BB23F5" w:rsidRDefault="00A32BD9" w:rsidP="00A32BD9">
      <w:pPr>
        <w:spacing w:before="0"/>
        <w:ind w:left="791" w:right="-11" w:firstLine="343"/>
        <w:rPr>
          <w:color w:val="1C1C1A"/>
          <w:szCs w:val="24"/>
          <w:lang w:val="en-GB"/>
        </w:rPr>
      </w:pPr>
      <w:r w:rsidRPr="00BB23F5">
        <w:rPr>
          <w:color w:val="1C1C1A"/>
          <w:szCs w:val="24"/>
          <w:lang w:val="en-GB"/>
        </w:rPr>
        <w:t>c. invoking the concept of quality culture without providing its features and ways of diagnosis.</w:t>
      </w:r>
    </w:p>
    <w:p w14:paraId="5F3761FE" w14:textId="77777777" w:rsidR="00A32BD9" w:rsidRPr="00BB23F5" w:rsidRDefault="00A32BD9" w:rsidP="00A32BD9">
      <w:pPr>
        <w:spacing w:before="0"/>
        <w:ind w:left="567" w:right="-11" w:firstLine="0"/>
        <w:rPr>
          <w:color w:val="1C1C1A"/>
          <w:szCs w:val="24"/>
          <w:lang w:val="en-GB"/>
        </w:rPr>
      </w:pPr>
      <w:r w:rsidRPr="00BB23F5">
        <w:rPr>
          <w:color w:val="1C1C1A"/>
          <w:szCs w:val="24"/>
          <w:lang w:val="en-GB"/>
        </w:rPr>
        <w:t>4) Quality culture primarily concerns the behaviour and interactions of various university stakeholder groups and requires strong, visionary, strategic leadership at the university and complementary bottom-up initiatives. Thanks to the diagnostic methods developed by experts, it is possible to determine the state of the quality culture at a university or its organisational unit and, on this basis, plan the necessary actions to properly shape this culture's development.</w:t>
      </w:r>
    </w:p>
    <w:p w14:paraId="6AB72802" w14:textId="77777777" w:rsidR="00A32BD9" w:rsidRPr="00BB23F5" w:rsidRDefault="00A32BD9" w:rsidP="00A32BD9">
      <w:pPr>
        <w:spacing w:before="0"/>
        <w:ind w:left="567" w:right="-11"/>
        <w:rPr>
          <w:color w:val="1C1C1A"/>
          <w:szCs w:val="24"/>
          <w:lang w:val="en-GB"/>
        </w:rPr>
      </w:pPr>
      <w:r w:rsidRPr="00BB23F5">
        <w:rPr>
          <w:color w:val="1C1C1A"/>
          <w:szCs w:val="24"/>
          <w:lang w:val="en-GB"/>
        </w:rPr>
        <w:t>5) Introducing concepts such as TQM, Lean Management, Six Sigma, or Lean Six Sigma in universities should be considered an essential element of modernising these organisations. They naturally support the development of a quality culture by promoting a combination of top-down and bottom-up improvement initiatives. Thanks to proven measurement methods, analysis and reorganisation focused on process variability and the resulting risks, they can be used to provide a structured approach to quality improvement.</w:t>
      </w:r>
    </w:p>
    <w:p w14:paraId="0F86D3A9" w14:textId="77777777" w:rsidR="00A32BD9" w:rsidRPr="00BB23F5" w:rsidRDefault="00A32BD9" w:rsidP="00A32BD9">
      <w:pPr>
        <w:spacing w:before="0"/>
        <w:ind w:left="567" w:right="-11"/>
        <w:rPr>
          <w:color w:val="1C1C1A"/>
          <w:szCs w:val="24"/>
          <w:lang w:val="en-GB"/>
        </w:rPr>
      </w:pPr>
      <w:r w:rsidRPr="00BB23F5">
        <w:rPr>
          <w:color w:val="1C1C1A"/>
          <w:szCs w:val="24"/>
          <w:lang w:val="en-GB"/>
        </w:rPr>
        <w:t xml:space="preserve">6) Various areas of university management that are presented in normative management systems, mainly those published by ISO, could be easily supervised effectively. In addition to quality systems, it is worth considering good management practices in areas such as information security, knowledge management and university social responsibility. Because the systems are based on identical principles such as </w:t>
      </w:r>
      <w:r w:rsidRPr="00BB23F5">
        <w:rPr>
          <w:color w:val="1C1C1A"/>
          <w:szCs w:val="24"/>
          <w:lang w:val="en-GB"/>
        </w:rPr>
        <w:lastRenderedPageBreak/>
        <w:t>TQM, LM or Six Sigma, they can be a valuable addition to the quality infrastructure of these organisations. Certification of these systems, well recognised in the business environment, could, in most cases, replace accreditation of questionable value.</w:t>
      </w:r>
    </w:p>
    <w:p w14:paraId="1D12B7FE" w14:textId="77777777" w:rsidR="00A32BD9" w:rsidRPr="00A32BD9" w:rsidRDefault="00A32BD9" w:rsidP="00A32BD9">
      <w:pPr>
        <w:rPr>
          <w:lang w:val="en-GB"/>
        </w:rPr>
      </w:pPr>
    </w:p>
    <w:p w14:paraId="22D86EF4" w14:textId="319133FA" w:rsidR="00137286" w:rsidRDefault="00137286" w:rsidP="00137286">
      <w:pPr>
        <w:pStyle w:val="Heading1"/>
        <w:rPr>
          <w:lang w:val="en-US"/>
        </w:rPr>
      </w:pPr>
      <w:r w:rsidRPr="005C5445">
        <w:rPr>
          <w:lang w:val="en-US"/>
        </w:rPr>
        <w:lastRenderedPageBreak/>
        <w:t>Applying Quality Management to Enhance Stakeholder Satisfaction</w:t>
      </w:r>
      <w:r w:rsidR="00B47E2B">
        <w:rPr>
          <w:lang w:val="en-US"/>
        </w:rPr>
        <w:t xml:space="preserve"> [30-40]</w:t>
      </w:r>
    </w:p>
    <w:p w14:paraId="6CED5940" w14:textId="29FF7D08" w:rsidR="00644418" w:rsidRDefault="00644418" w:rsidP="00644418">
      <w:pPr>
        <w:rPr>
          <w:lang w:val="en-GB"/>
        </w:rPr>
      </w:pPr>
      <w:r>
        <w:rPr>
          <w:lang w:val="en-GB"/>
        </w:rPr>
        <w:t xml:space="preserve">After theoretical discussion of the foundations of Quality Management and higher education specific context of most renown methodologies in the following chapter the focus will be shifted to enhancement of stakeholder satisfaction. For universities and other higher education institutions application of basic quality management principles reflects in stakeholder-centricity which has a lot of analogies to customer-centric approach proposed by the most of manufacturing-industry-originated quality management systems. For proper application of the stakeholder-centric approach it is necessary to determine what is valuable for different </w:t>
      </w:r>
      <w:r w:rsidR="00436F2D">
        <w:rPr>
          <w:lang w:val="en-GB"/>
        </w:rPr>
        <w:t>stakeholders</w:t>
      </w:r>
      <w:r>
        <w:rPr>
          <w:lang w:val="en-GB"/>
        </w:rPr>
        <w:t xml:space="preserve">. </w:t>
      </w:r>
      <w:r w:rsidR="00436F2D">
        <w:rPr>
          <w:lang w:val="en-GB"/>
        </w:rPr>
        <w:t>Ambiguity of definition of value may lead to inconsistencies within understanding what the quality for stakeholders really is. For HEIs</w:t>
      </w:r>
      <w:r w:rsidR="0090744B">
        <w:rPr>
          <w:lang w:val="en-GB"/>
        </w:rPr>
        <w:t>,</w:t>
      </w:r>
      <w:r w:rsidR="00436F2D">
        <w:rPr>
          <w:lang w:val="en-GB"/>
        </w:rPr>
        <w:t xml:space="preserve"> as stakeholder’s may have very different claims and expressed requirements</w:t>
      </w:r>
      <w:r w:rsidR="0090744B">
        <w:rPr>
          <w:lang w:val="en-GB"/>
        </w:rPr>
        <w:t>,</w:t>
      </w:r>
      <w:r w:rsidR="00436F2D">
        <w:rPr>
          <w:lang w:val="en-GB"/>
        </w:rPr>
        <w:t xml:space="preserve"> this is really important to identify what each stakeholder group may consider as valuable. </w:t>
      </w:r>
      <w:r w:rsidR="0090744B">
        <w:rPr>
          <w:lang w:val="en-GB"/>
        </w:rPr>
        <w:t xml:space="preserve">Then identification of value for each of interested group is an important part of stakeholder analysis for quality management. </w:t>
      </w:r>
    </w:p>
    <w:p w14:paraId="7154B7EC" w14:textId="61775235" w:rsidR="00644418" w:rsidRDefault="0090744B" w:rsidP="00317F93">
      <w:pPr>
        <w:rPr>
          <w:lang w:val="en-GB"/>
        </w:rPr>
      </w:pPr>
      <w:r>
        <w:rPr>
          <w:lang w:val="en-GB"/>
        </w:rPr>
        <w:t>As the quality management is based on the mindset of continuous improvement if finds practical tensions within HEIs typical organisational culture. For researchers the continuous scientifical development and fact-based approach may be perceived as natural. Nevertheless universities relate very strongly to academic traditions then when implementing continuous improvement, which in practice, result in ongoing change process</w:t>
      </w:r>
      <w:r w:rsidR="00317F93">
        <w:rPr>
          <w:lang w:val="en-GB"/>
        </w:rPr>
        <w:t xml:space="preserve"> it generates tension between stabilisation of traditions and opportunities for improvement coming with changes. Another area of tensions relate to typical in many industries dilemma of choice between standardisation and flexibility. Especially for public universities standardisation resulting from government regulations may be perceived as a strong constraint for the traditional academic freedom. Then additional standards aim to stabilise improved processes may face even stronger tensions then in other industries. Analogical background may contribute to </w:t>
      </w:r>
      <w:r w:rsidR="00317F93">
        <w:rPr>
          <w:lang w:val="en-GB"/>
        </w:rPr>
        <w:lastRenderedPageBreak/>
        <w:t>tensions between strive for compliance and very appreciated innovations. Another are for tension which is typical for many organisations is the tension between short-term results (financial, research, satisfaction) and long-term value creation. This is very relevant for HEI as impact of their delivery may have visible results after many years since the core educational process ends.</w:t>
      </w:r>
    </w:p>
    <w:p w14:paraId="6B188EB4" w14:textId="11DAC6AE" w:rsidR="001F1A80" w:rsidRPr="001F1A80" w:rsidRDefault="000D618E" w:rsidP="00695357">
      <w:pPr>
        <w:rPr>
          <w:lang w:val="en-GB"/>
        </w:rPr>
      </w:pPr>
      <w:r>
        <w:rPr>
          <w:lang w:val="en-GB"/>
        </w:rPr>
        <w:t>I</w:t>
      </w:r>
      <w:r w:rsidR="00317F93">
        <w:rPr>
          <w:lang w:val="en-GB"/>
        </w:rPr>
        <w:t>mplementation of the stakeholder-centric</w:t>
      </w:r>
      <w:r>
        <w:rPr>
          <w:lang w:val="en-GB"/>
        </w:rPr>
        <w:t xml:space="preserve"> quality management for HEIs will be further elaborated within this chapter. It will relate to the alignment of quality management approaches with stakeholders needs. Additionally it will be discussed how quality management can be integrated in HEIs. Then authors’ proposition of the practical tool for implementing the stakeholder-centric change process will be presented and discussed which will be followed by the discussion on challenges and best practices for the efficient implementation of quality management in context of </w:t>
      </w:r>
      <w:r w:rsidR="002E1CA4">
        <w:rPr>
          <w:lang w:val="en-GB"/>
        </w:rPr>
        <w:t>universities</w:t>
      </w:r>
      <w:r>
        <w:rPr>
          <w:lang w:val="en-GB"/>
        </w:rPr>
        <w:t>.</w:t>
      </w:r>
    </w:p>
    <w:p w14:paraId="71947906" w14:textId="3543BDB0" w:rsidR="001F1A80" w:rsidRPr="00192CDE" w:rsidRDefault="00137286" w:rsidP="00350D4C">
      <w:pPr>
        <w:pStyle w:val="Heading2"/>
        <w:rPr>
          <w:lang w:val="en-GB"/>
        </w:rPr>
      </w:pPr>
      <w:r w:rsidRPr="00192CDE">
        <w:rPr>
          <w:lang w:val="en-GB"/>
        </w:rPr>
        <w:t>Aligning Quality Management Approaches with Stakeholder Needs (JPSZ)</w:t>
      </w:r>
      <w:r w:rsidR="00B47E2B" w:rsidRPr="00192CDE">
        <w:rPr>
          <w:lang w:val="en-GB"/>
        </w:rPr>
        <w:t xml:space="preserve"> [7-9]</w:t>
      </w:r>
    </w:p>
    <w:p w14:paraId="706DAF8D" w14:textId="7347F695" w:rsidR="001F1A80" w:rsidRDefault="002E1CA4" w:rsidP="001F1A80">
      <w:pPr>
        <w:rPr>
          <w:lang w:val="en-GB"/>
        </w:rPr>
      </w:pPr>
      <w:r>
        <w:rPr>
          <w:lang w:val="en-GB"/>
        </w:rPr>
        <w:t>Mature quality management methodologies developed within manufacturing industry within their fundaments have customer-centricity (</w:t>
      </w:r>
      <w:r w:rsidR="00717D7F">
        <w:rPr>
          <w:lang w:val="en-GB"/>
        </w:rPr>
        <w:t>cf.</w:t>
      </w:r>
      <w:r>
        <w:rPr>
          <w:lang w:val="en-GB"/>
        </w:rPr>
        <w:t xml:space="preserve"> chapter </w:t>
      </w:r>
      <w:r>
        <w:rPr>
          <w:lang w:val="en-GB"/>
        </w:rPr>
        <w:fldChar w:fldCharType="begin"/>
      </w:r>
      <w:r>
        <w:rPr>
          <w:lang w:val="en-GB"/>
        </w:rPr>
        <w:instrText xml:space="preserve"> REF _Ref205276623 \r \h </w:instrText>
      </w:r>
      <w:r>
        <w:rPr>
          <w:lang w:val="en-GB"/>
        </w:rPr>
      </w:r>
      <w:r>
        <w:rPr>
          <w:lang w:val="en-GB"/>
        </w:rPr>
        <w:fldChar w:fldCharType="separate"/>
      </w:r>
      <w:r>
        <w:rPr>
          <w:lang w:val="en-GB"/>
        </w:rPr>
        <w:t>3</w:t>
      </w:r>
      <w:r>
        <w:rPr>
          <w:lang w:val="en-GB"/>
        </w:rPr>
        <w:fldChar w:fldCharType="end"/>
      </w:r>
      <w:r>
        <w:rPr>
          <w:lang w:val="en-GB"/>
        </w:rPr>
        <w:t xml:space="preserve">). As for </w:t>
      </w:r>
      <w:r w:rsidR="00717D7F">
        <w:rPr>
          <w:lang w:val="en-GB"/>
        </w:rPr>
        <w:t xml:space="preserve">higher education organisations we consider wider group of stakeholders (cf. chapter </w:t>
      </w:r>
      <w:r w:rsidR="00717D7F">
        <w:rPr>
          <w:lang w:val="en-GB"/>
        </w:rPr>
        <w:fldChar w:fldCharType="begin"/>
      </w:r>
      <w:r w:rsidR="00717D7F">
        <w:rPr>
          <w:lang w:val="en-GB"/>
        </w:rPr>
        <w:instrText xml:space="preserve"> REF _Ref205276808 \r \h </w:instrText>
      </w:r>
      <w:r w:rsidR="00717D7F">
        <w:rPr>
          <w:lang w:val="en-GB"/>
        </w:rPr>
      </w:r>
      <w:r w:rsidR="00717D7F">
        <w:rPr>
          <w:lang w:val="en-GB"/>
        </w:rPr>
        <w:fldChar w:fldCharType="separate"/>
      </w:r>
      <w:r w:rsidR="00717D7F">
        <w:rPr>
          <w:lang w:val="en-GB"/>
        </w:rPr>
        <w:t>2.2</w:t>
      </w:r>
      <w:r w:rsidR="00717D7F">
        <w:rPr>
          <w:lang w:val="en-GB"/>
        </w:rPr>
        <w:fldChar w:fldCharType="end"/>
      </w:r>
      <w:r w:rsidR="00717D7F">
        <w:rPr>
          <w:lang w:val="en-GB"/>
        </w:rPr>
        <w:t xml:space="preserve">) alignment of these quality management approaches with stakeholder needs has to begin with establishing the stakeholder-centric approach. This come with challenges as for the traditional customer focus priorities and become rather homogenous, but for overall stakeholder balanced focus it has to encounter more heterogenous and complex picture. For practical use of stakeholder-centricity in HEIs’ quality management, it may be extremely useful to apply simplified priorities matrix for the most important stakeholder groups. But also it has to be clear that the simplified picture of stakeholder map is not the entire scope of interest and is used only for selected activities focus. It can be even defined </w:t>
      </w:r>
      <w:r w:rsidR="00B120C5">
        <w:rPr>
          <w:lang w:val="en-GB"/>
        </w:rPr>
        <w:t xml:space="preserve">that any improvements are designed with the focus on single stakeholder groups and on the higher level of assessment for choosing priorities for </w:t>
      </w:r>
      <w:r w:rsidR="00B120C5">
        <w:rPr>
          <w:lang w:val="en-GB"/>
        </w:rPr>
        <w:lastRenderedPageBreak/>
        <w:t>implementation the wider stakeholder map is considered. Then for the specific activities focus should be on single of at most few stakeholder groups. Still the for any decisions there should be consideration of possible impact on other stakeholder groups and positive results for one of them shouldn’t be with unnecessary harm on the other ones.</w:t>
      </w:r>
    </w:p>
    <w:p w14:paraId="1569A7D7" w14:textId="7DF51B1B" w:rsidR="0086178D" w:rsidRDefault="00B120C5" w:rsidP="0086178D">
      <w:pPr>
        <w:rPr>
          <w:lang w:val="en-GB"/>
        </w:rPr>
      </w:pPr>
      <w:r>
        <w:rPr>
          <w:lang w:val="en-GB"/>
        </w:rPr>
        <w:t xml:space="preserve">Referring to the TQM based methodologies for services of institutions having a wide public impact there is dedicated model called </w:t>
      </w:r>
      <w:r w:rsidR="00696808">
        <w:rPr>
          <w:lang w:val="en-GB"/>
        </w:rPr>
        <w:t>CAF</w:t>
      </w:r>
      <w:r>
        <w:rPr>
          <w:lang w:val="en-GB"/>
        </w:rPr>
        <w:t xml:space="preserve"> (cf. chapter </w:t>
      </w:r>
      <w:r>
        <w:rPr>
          <w:lang w:val="en-GB"/>
        </w:rPr>
        <w:fldChar w:fldCharType="begin"/>
      </w:r>
      <w:r>
        <w:rPr>
          <w:lang w:val="en-GB"/>
        </w:rPr>
        <w:instrText xml:space="preserve"> REF _Ref205277718 \r \h </w:instrText>
      </w:r>
      <w:r>
        <w:rPr>
          <w:lang w:val="en-GB"/>
        </w:rPr>
      </w:r>
      <w:r>
        <w:rPr>
          <w:lang w:val="en-GB"/>
        </w:rPr>
        <w:fldChar w:fldCharType="separate"/>
      </w:r>
      <w:r>
        <w:rPr>
          <w:lang w:val="en-GB"/>
        </w:rPr>
        <w:t>4</w:t>
      </w:r>
      <w:r>
        <w:rPr>
          <w:lang w:val="en-GB"/>
        </w:rPr>
        <w:fldChar w:fldCharType="end"/>
      </w:r>
      <w:r>
        <w:rPr>
          <w:lang w:val="en-GB"/>
        </w:rPr>
        <w:t xml:space="preserve">). </w:t>
      </w:r>
      <w:r w:rsidR="00696808">
        <w:rPr>
          <w:lang w:val="en-GB"/>
        </w:rPr>
        <w:t>As such it has a lot of reference to interested parties. Analysis of the alignment with stak</w:t>
      </w:r>
      <w:r w:rsidR="0086178D">
        <w:rPr>
          <w:lang w:val="en-GB"/>
        </w:rPr>
        <w:t xml:space="preserve">eholders in the detailed criterions of the CAF model is presented in the </w:t>
      </w:r>
      <w:r w:rsidR="00492470">
        <w:rPr>
          <w:lang w:val="en-GB"/>
        </w:rPr>
        <w:fldChar w:fldCharType="begin"/>
      </w:r>
      <w:r w:rsidR="00492470">
        <w:rPr>
          <w:lang w:val="en-GB"/>
        </w:rPr>
        <w:instrText xml:space="preserve"> REF _Ref205286112 \h </w:instrText>
      </w:r>
      <w:r w:rsidR="00492470">
        <w:rPr>
          <w:lang w:val="en-GB"/>
        </w:rPr>
      </w:r>
      <w:r w:rsidR="00492470">
        <w:rPr>
          <w:lang w:val="en-GB"/>
        </w:rPr>
        <w:fldChar w:fldCharType="separate"/>
      </w:r>
      <w:r w:rsidR="00492470" w:rsidRPr="0086178D">
        <w:rPr>
          <w:lang w:val="en-GB"/>
        </w:rPr>
        <w:t xml:space="preserve">Table </w:t>
      </w:r>
      <w:r w:rsidR="00492470" w:rsidRPr="0086178D">
        <w:rPr>
          <w:noProof/>
          <w:lang w:val="en-GB"/>
        </w:rPr>
        <w:t>9</w:t>
      </w:r>
      <w:r w:rsidR="00492470">
        <w:rPr>
          <w:lang w:val="en-GB"/>
        </w:rPr>
        <w:fldChar w:fldCharType="end"/>
      </w:r>
      <w:r w:rsidR="0086178D">
        <w:rPr>
          <w:lang w:val="en-GB"/>
        </w:rPr>
        <w:t>.</w:t>
      </w:r>
    </w:p>
    <w:p w14:paraId="24BD43C9" w14:textId="39B9754F" w:rsidR="0086178D" w:rsidRPr="0086178D" w:rsidRDefault="0086178D" w:rsidP="0086178D">
      <w:pPr>
        <w:pStyle w:val="Tytutabeli"/>
        <w:rPr>
          <w:lang w:val="en-GB"/>
        </w:rPr>
      </w:pPr>
      <w:bookmarkStart w:id="34" w:name="_Ref205286112"/>
      <w:r w:rsidRPr="0086178D">
        <w:rPr>
          <w:lang w:val="en-GB"/>
        </w:rPr>
        <w:t xml:space="preserve">Table </w:t>
      </w:r>
      <w:r>
        <w:fldChar w:fldCharType="begin"/>
      </w:r>
      <w:r w:rsidRPr="0086178D">
        <w:rPr>
          <w:lang w:val="en-GB"/>
        </w:rPr>
        <w:instrText xml:space="preserve"> SEQ Table \* ARABIC </w:instrText>
      </w:r>
      <w:r>
        <w:fldChar w:fldCharType="separate"/>
      </w:r>
      <w:r w:rsidR="00F62B24">
        <w:rPr>
          <w:noProof/>
          <w:lang w:val="en-GB"/>
        </w:rPr>
        <w:t>9</w:t>
      </w:r>
      <w:r>
        <w:fldChar w:fldCharType="end"/>
      </w:r>
      <w:bookmarkEnd w:id="34"/>
      <w:r w:rsidRPr="0086178D">
        <w:rPr>
          <w:lang w:val="en-GB"/>
        </w:rPr>
        <w:t xml:space="preserve"> Stakeholders references within C</w:t>
      </w:r>
      <w:r>
        <w:rPr>
          <w:lang w:val="en-GB"/>
        </w:rPr>
        <w:t>AF model</w:t>
      </w:r>
    </w:p>
    <w:tbl>
      <w:tblPr>
        <w:tblStyle w:val="TableGrid"/>
        <w:tblW w:w="0" w:type="auto"/>
        <w:tblInd w:w="38" w:type="dxa"/>
        <w:tblLook w:val="04A0" w:firstRow="1" w:lastRow="0" w:firstColumn="1" w:lastColumn="0" w:noHBand="0" w:noVBand="1"/>
      </w:tblPr>
      <w:tblGrid>
        <w:gridCol w:w="2948"/>
        <w:gridCol w:w="6236"/>
      </w:tblGrid>
      <w:tr w:rsidR="00492470" w:rsidRPr="00887A81" w14:paraId="2F3506B9" w14:textId="77777777" w:rsidTr="00887A81">
        <w:trPr>
          <w:cantSplit/>
          <w:tblHeader/>
        </w:trPr>
        <w:tc>
          <w:tcPr>
            <w:tcW w:w="2948" w:type="dxa"/>
          </w:tcPr>
          <w:p w14:paraId="08CC56F2" w14:textId="7A32436F" w:rsidR="0086178D" w:rsidRPr="00887A81" w:rsidRDefault="0086178D" w:rsidP="00793EC6">
            <w:pPr>
              <w:pStyle w:val="TekstTabeli"/>
              <w:keepNext/>
              <w:rPr>
                <w:b/>
                <w:bCs w:val="0"/>
                <w:lang w:val="en-GB"/>
              </w:rPr>
            </w:pPr>
            <w:r w:rsidRPr="00887A81">
              <w:rPr>
                <w:b/>
                <w:bCs w:val="0"/>
                <w:lang w:val="en-GB"/>
              </w:rPr>
              <w:t>Criterion number and name</w:t>
            </w:r>
          </w:p>
        </w:tc>
        <w:tc>
          <w:tcPr>
            <w:tcW w:w="6236" w:type="dxa"/>
          </w:tcPr>
          <w:p w14:paraId="22303A30" w14:textId="2F150113" w:rsidR="0086178D" w:rsidRPr="00887A81" w:rsidRDefault="0086178D" w:rsidP="00793EC6">
            <w:pPr>
              <w:pStyle w:val="TekstTabeli"/>
              <w:keepNext/>
              <w:rPr>
                <w:b/>
                <w:bCs w:val="0"/>
                <w:lang w:val="en-GB"/>
              </w:rPr>
            </w:pPr>
            <w:r w:rsidRPr="00887A81">
              <w:rPr>
                <w:b/>
                <w:bCs w:val="0"/>
                <w:lang w:val="en-GB"/>
              </w:rPr>
              <w:t>Description of the reference</w:t>
            </w:r>
          </w:p>
        </w:tc>
      </w:tr>
      <w:tr w:rsidR="00492470" w:rsidRPr="003940DC" w14:paraId="02D818FA" w14:textId="77777777" w:rsidTr="00887A81">
        <w:trPr>
          <w:cantSplit/>
        </w:trPr>
        <w:tc>
          <w:tcPr>
            <w:tcW w:w="2948" w:type="dxa"/>
          </w:tcPr>
          <w:p w14:paraId="37DD544D" w14:textId="6AED63FA" w:rsidR="0086178D" w:rsidRPr="00887A81" w:rsidRDefault="0086178D" w:rsidP="00887A81">
            <w:pPr>
              <w:pStyle w:val="TekstTabeli"/>
              <w:rPr>
                <w:lang w:val="en-GB"/>
              </w:rPr>
            </w:pPr>
            <w:r w:rsidRPr="00887A81">
              <w:rPr>
                <w:lang w:val="en-GB"/>
              </w:rPr>
              <w:t>1. Leadership</w:t>
            </w:r>
          </w:p>
        </w:tc>
        <w:tc>
          <w:tcPr>
            <w:tcW w:w="6236" w:type="dxa"/>
          </w:tcPr>
          <w:p w14:paraId="40F7F0A7" w14:textId="4EE82CD7" w:rsidR="0086178D" w:rsidRPr="00887A81" w:rsidRDefault="0086178D" w:rsidP="00887A81">
            <w:pPr>
              <w:pStyle w:val="TekstTabeli"/>
              <w:rPr>
                <w:lang w:val="en-GB"/>
              </w:rPr>
            </w:pPr>
            <w:r w:rsidRPr="00887A81">
              <w:rPr>
                <w:lang w:val="en-GB"/>
              </w:rPr>
              <w:t xml:space="preserve">Many references to stakeholders within examples of implementation of all </w:t>
            </w:r>
            <w:proofErr w:type="spellStart"/>
            <w:r w:rsidRPr="00887A81">
              <w:rPr>
                <w:lang w:val="en-GB"/>
              </w:rPr>
              <w:t>subcriterions</w:t>
            </w:r>
            <w:proofErr w:type="spellEnd"/>
            <w:r w:rsidRPr="00887A81">
              <w:rPr>
                <w:lang w:val="en-GB"/>
              </w:rPr>
              <w:t>. Also the main criterion of leadership refers to assurance of “effective relationships with all stakeholders”.</w:t>
            </w:r>
          </w:p>
        </w:tc>
      </w:tr>
      <w:tr w:rsidR="00492470" w:rsidRPr="003940DC" w14:paraId="55E0F8F4" w14:textId="77777777" w:rsidTr="00887A81">
        <w:trPr>
          <w:cantSplit/>
        </w:trPr>
        <w:tc>
          <w:tcPr>
            <w:tcW w:w="2948" w:type="dxa"/>
          </w:tcPr>
          <w:p w14:paraId="204FC565" w14:textId="78C63C38" w:rsidR="0086178D" w:rsidRPr="00887A81" w:rsidRDefault="0086178D" w:rsidP="00887A81">
            <w:pPr>
              <w:pStyle w:val="TekstTabeli"/>
              <w:rPr>
                <w:lang w:val="en-GB"/>
              </w:rPr>
            </w:pPr>
            <w:r w:rsidRPr="00887A81">
              <w:rPr>
                <w:lang w:val="en-GB"/>
              </w:rPr>
              <w:t>1.4 Manage effective relations with political authorities and other stakeholders</w:t>
            </w:r>
          </w:p>
        </w:tc>
        <w:tc>
          <w:tcPr>
            <w:tcW w:w="6236" w:type="dxa"/>
          </w:tcPr>
          <w:p w14:paraId="2F547388" w14:textId="6C591844" w:rsidR="0086178D" w:rsidRPr="00887A81" w:rsidRDefault="00866E81" w:rsidP="00887A81">
            <w:pPr>
              <w:pStyle w:val="TekstTabeli"/>
              <w:rPr>
                <w:lang w:val="en-GB"/>
              </w:rPr>
            </w:pPr>
            <w:r w:rsidRPr="00887A81">
              <w:rPr>
                <w:lang w:val="en-GB"/>
              </w:rPr>
              <w:t>There are strongly underlined analysis and monitoring of stakeholders as well as mainlining relations with all relevant stakeholder groups.</w:t>
            </w:r>
          </w:p>
        </w:tc>
      </w:tr>
      <w:tr w:rsidR="00492470" w:rsidRPr="003940DC" w14:paraId="42BAE0ED" w14:textId="77777777" w:rsidTr="00887A81">
        <w:trPr>
          <w:cantSplit/>
        </w:trPr>
        <w:tc>
          <w:tcPr>
            <w:tcW w:w="2948" w:type="dxa"/>
          </w:tcPr>
          <w:p w14:paraId="3BABC3D5" w14:textId="0CF3A306" w:rsidR="00866E81" w:rsidRPr="00887A81" w:rsidRDefault="00866E81" w:rsidP="00887A81">
            <w:pPr>
              <w:pStyle w:val="TekstTabeli"/>
              <w:rPr>
                <w:lang w:val="en-GB"/>
              </w:rPr>
            </w:pPr>
            <w:r w:rsidRPr="00887A81">
              <w:rPr>
                <w:lang w:val="en-GB"/>
              </w:rPr>
              <w:t>2. Strategy and Planning</w:t>
            </w:r>
          </w:p>
        </w:tc>
        <w:tc>
          <w:tcPr>
            <w:tcW w:w="6236" w:type="dxa"/>
          </w:tcPr>
          <w:p w14:paraId="47848A4F" w14:textId="58590F51" w:rsidR="00866E81" w:rsidRPr="00887A81" w:rsidRDefault="00866E81" w:rsidP="00887A81">
            <w:pPr>
              <w:pStyle w:val="TekstTabeli"/>
              <w:rPr>
                <w:lang w:val="en-GB"/>
              </w:rPr>
            </w:pPr>
            <w:r w:rsidRPr="00887A81">
              <w:rPr>
                <w:lang w:val="en-GB"/>
              </w:rPr>
              <w:t>Clear guidance on that strategic objectives has to consider stakeholders’ needs.</w:t>
            </w:r>
          </w:p>
        </w:tc>
      </w:tr>
      <w:tr w:rsidR="00492470" w:rsidRPr="003940DC" w14:paraId="0249A5B1" w14:textId="77777777" w:rsidTr="00887A81">
        <w:trPr>
          <w:cantSplit/>
        </w:trPr>
        <w:tc>
          <w:tcPr>
            <w:tcW w:w="2948" w:type="dxa"/>
          </w:tcPr>
          <w:p w14:paraId="32BB8C99" w14:textId="42C728AE" w:rsidR="0086178D" w:rsidRPr="00887A81" w:rsidRDefault="00866E81" w:rsidP="00887A81">
            <w:pPr>
              <w:pStyle w:val="TekstTabeli"/>
              <w:rPr>
                <w:lang w:val="en-GB"/>
              </w:rPr>
            </w:pPr>
            <w:r w:rsidRPr="00887A81">
              <w:rPr>
                <w:lang w:val="en-GB"/>
              </w:rPr>
              <w:t>2.1 Identify the needs and expectations of the stakeholders, the external environment and the relevant management information</w:t>
            </w:r>
          </w:p>
        </w:tc>
        <w:tc>
          <w:tcPr>
            <w:tcW w:w="6236" w:type="dxa"/>
          </w:tcPr>
          <w:p w14:paraId="600D88E5" w14:textId="448C7EE3" w:rsidR="0086178D" w:rsidRPr="00887A81" w:rsidRDefault="00866E81" w:rsidP="00887A81">
            <w:pPr>
              <w:pStyle w:val="TekstTabeli"/>
              <w:rPr>
                <w:lang w:val="en-GB"/>
              </w:rPr>
            </w:pPr>
            <w:r w:rsidRPr="00887A81">
              <w:rPr>
                <w:lang w:val="en-GB"/>
              </w:rPr>
              <w:t>Guidance on the use of PDCA cycle is very typica</w:t>
            </w:r>
            <w:r w:rsidR="00350D4C">
              <w:rPr>
                <w:lang w:val="en-GB"/>
              </w:rPr>
              <w:t>l</w:t>
            </w:r>
            <w:r w:rsidRPr="00887A81">
              <w:rPr>
                <w:lang w:val="en-GB"/>
              </w:rPr>
              <w:t xml:space="preserve"> for the TQM approach. Additionally guidance is given that “the definition of the strategy starts by gathering reliable information on the present and future needs of all relevant stakeholders”.</w:t>
            </w:r>
          </w:p>
        </w:tc>
      </w:tr>
      <w:tr w:rsidR="00492470" w:rsidRPr="003940DC" w14:paraId="09161953" w14:textId="77777777" w:rsidTr="00887A81">
        <w:trPr>
          <w:cantSplit/>
        </w:trPr>
        <w:tc>
          <w:tcPr>
            <w:tcW w:w="2948" w:type="dxa"/>
          </w:tcPr>
          <w:p w14:paraId="16249376" w14:textId="3CCAF6EE" w:rsidR="0076409E" w:rsidRPr="00887A81" w:rsidRDefault="0076409E" w:rsidP="00887A81">
            <w:pPr>
              <w:pStyle w:val="TekstTabeli"/>
              <w:rPr>
                <w:lang w:val="en-GB"/>
              </w:rPr>
            </w:pPr>
            <w:r w:rsidRPr="00887A81">
              <w:rPr>
                <w:lang w:val="en-GB"/>
              </w:rPr>
              <w:t>2.3 Communicate, implement and review strategies and plans</w:t>
            </w:r>
          </w:p>
        </w:tc>
        <w:tc>
          <w:tcPr>
            <w:tcW w:w="6236" w:type="dxa"/>
          </w:tcPr>
          <w:p w14:paraId="1439D110" w14:textId="3FA9DB11" w:rsidR="0076409E" w:rsidRPr="00887A81" w:rsidRDefault="0076409E" w:rsidP="00887A81">
            <w:pPr>
              <w:pStyle w:val="TekstTabeli"/>
              <w:rPr>
                <w:lang w:val="en-GB"/>
              </w:rPr>
            </w:pPr>
            <w:r w:rsidRPr="00887A81">
              <w:rPr>
                <w:lang w:val="en-GB"/>
              </w:rPr>
              <w:t xml:space="preserve">As the “relevant stakeholders (…) at the different organisational levels should be well informed of the goals and targets related to them to guarantee an effective and uniform implementation of the strategy” this </w:t>
            </w:r>
            <w:proofErr w:type="spellStart"/>
            <w:r w:rsidRPr="00887A81">
              <w:rPr>
                <w:lang w:val="en-GB"/>
              </w:rPr>
              <w:t>subcriterion</w:t>
            </w:r>
            <w:proofErr w:type="spellEnd"/>
            <w:r w:rsidRPr="00887A81">
              <w:rPr>
                <w:lang w:val="en-GB"/>
              </w:rPr>
              <w:t xml:space="preserve"> is also strongly putting an emphasis on the stakeholder management.</w:t>
            </w:r>
          </w:p>
        </w:tc>
      </w:tr>
      <w:tr w:rsidR="00492470" w:rsidRPr="003940DC" w14:paraId="558F74BB" w14:textId="77777777" w:rsidTr="00887A81">
        <w:trPr>
          <w:cantSplit/>
        </w:trPr>
        <w:tc>
          <w:tcPr>
            <w:tcW w:w="2948" w:type="dxa"/>
          </w:tcPr>
          <w:p w14:paraId="5D88399A" w14:textId="76E88527" w:rsidR="0076409E" w:rsidRPr="00887A81" w:rsidRDefault="0076409E" w:rsidP="00887A81">
            <w:pPr>
              <w:pStyle w:val="TekstTabeli"/>
              <w:rPr>
                <w:lang w:val="en-GB"/>
              </w:rPr>
            </w:pPr>
            <w:r w:rsidRPr="00887A81">
              <w:rPr>
                <w:lang w:val="en-GB"/>
              </w:rPr>
              <w:t>3. People</w:t>
            </w:r>
          </w:p>
        </w:tc>
        <w:tc>
          <w:tcPr>
            <w:tcW w:w="6236" w:type="dxa"/>
          </w:tcPr>
          <w:p w14:paraId="4E16A39C" w14:textId="4A1F3E64" w:rsidR="0076409E" w:rsidRPr="00887A81" w:rsidRDefault="0076409E" w:rsidP="00887A81">
            <w:pPr>
              <w:pStyle w:val="TekstTabeli"/>
              <w:rPr>
                <w:lang w:val="en-GB"/>
              </w:rPr>
            </w:pPr>
            <w:r w:rsidRPr="00887A81">
              <w:rPr>
                <w:lang w:val="en-GB"/>
              </w:rPr>
              <w:t>Within this criterion there are no direct references to stakeholders, but as employees are an important stakeholder group for every organisation this whole criterion can be assumed as referring to stakeholders as well. CAF 2020 puts emphasis on employees so much that even extinguished them from other stakeholders which is not the relevant approach, but shows the importance of those who form the organisation.</w:t>
            </w:r>
          </w:p>
        </w:tc>
      </w:tr>
      <w:tr w:rsidR="00492470" w:rsidRPr="003940DC" w14:paraId="7DBB7C41" w14:textId="77777777" w:rsidTr="00887A81">
        <w:trPr>
          <w:cantSplit/>
        </w:trPr>
        <w:tc>
          <w:tcPr>
            <w:tcW w:w="2948" w:type="dxa"/>
          </w:tcPr>
          <w:p w14:paraId="537343E0" w14:textId="46E0DAC5" w:rsidR="0076409E" w:rsidRPr="00887A81" w:rsidRDefault="0076409E" w:rsidP="00887A81">
            <w:pPr>
              <w:pStyle w:val="TekstTabeli"/>
              <w:rPr>
                <w:lang w:val="en-GB"/>
              </w:rPr>
            </w:pPr>
            <w:r w:rsidRPr="00887A81">
              <w:rPr>
                <w:lang w:val="en-GB"/>
              </w:rPr>
              <w:lastRenderedPageBreak/>
              <w:t>4. Partnerships and Resources</w:t>
            </w:r>
          </w:p>
        </w:tc>
        <w:tc>
          <w:tcPr>
            <w:tcW w:w="6236" w:type="dxa"/>
          </w:tcPr>
          <w:p w14:paraId="07FFDC85" w14:textId="47A4211C" w:rsidR="0076409E" w:rsidRPr="00887A81" w:rsidRDefault="0076409E" w:rsidP="00887A81">
            <w:pPr>
              <w:pStyle w:val="TekstTabeli"/>
              <w:rPr>
                <w:lang w:val="en-GB"/>
              </w:rPr>
            </w:pPr>
            <w:r w:rsidRPr="00887A81">
              <w:rPr>
                <w:lang w:val="en-GB"/>
              </w:rPr>
              <w:t xml:space="preserve">The criterion focuses on the ability to ensure the accountability of the institution towards </w:t>
            </w:r>
            <w:r w:rsidR="00375229" w:rsidRPr="00887A81">
              <w:rPr>
                <w:lang w:val="en-GB"/>
              </w:rPr>
              <w:t xml:space="preserve">different stakeholder groups on the legitimate use of available resources. Also first 2 </w:t>
            </w:r>
            <w:proofErr w:type="spellStart"/>
            <w:r w:rsidR="00375229" w:rsidRPr="00887A81">
              <w:rPr>
                <w:lang w:val="en-GB"/>
              </w:rPr>
              <w:t>subcriterions</w:t>
            </w:r>
            <w:proofErr w:type="spellEnd"/>
            <w:r w:rsidR="00375229" w:rsidRPr="00887A81">
              <w:rPr>
                <w:lang w:val="en-GB"/>
              </w:rPr>
              <w:t xml:space="preserve"> refer to external stakeholders: partnerships, citizens and society organisations.</w:t>
            </w:r>
          </w:p>
        </w:tc>
      </w:tr>
      <w:tr w:rsidR="00492470" w:rsidRPr="003940DC" w14:paraId="592081BF" w14:textId="77777777" w:rsidTr="00887A81">
        <w:trPr>
          <w:cantSplit/>
        </w:trPr>
        <w:tc>
          <w:tcPr>
            <w:tcW w:w="2948" w:type="dxa"/>
          </w:tcPr>
          <w:p w14:paraId="253ABE8D" w14:textId="762B7968" w:rsidR="0076409E" w:rsidRPr="00887A81" w:rsidRDefault="00375229" w:rsidP="00887A81">
            <w:pPr>
              <w:pStyle w:val="TekstTabeli"/>
              <w:rPr>
                <w:lang w:val="en-GB"/>
              </w:rPr>
            </w:pPr>
            <w:r w:rsidRPr="00887A81">
              <w:rPr>
                <w:lang w:val="en-GB"/>
              </w:rPr>
              <w:t>4.4 Manage information and knowledge</w:t>
            </w:r>
          </w:p>
        </w:tc>
        <w:tc>
          <w:tcPr>
            <w:tcW w:w="6236" w:type="dxa"/>
          </w:tcPr>
          <w:p w14:paraId="59ACE6D6" w14:textId="3564FA86" w:rsidR="0076409E" w:rsidRPr="00887A81" w:rsidRDefault="00375229" w:rsidP="00887A81">
            <w:pPr>
              <w:pStyle w:val="TekstTabeli"/>
              <w:rPr>
                <w:lang w:val="en-GB"/>
              </w:rPr>
            </w:pPr>
            <w:r w:rsidRPr="00887A81">
              <w:rPr>
                <w:lang w:val="en-GB"/>
              </w:rPr>
              <w:t>Within this criterion CAF refers to stakeholders in context of creation accessible, relevant, secure ways to gather and share information and knowledge.</w:t>
            </w:r>
          </w:p>
        </w:tc>
      </w:tr>
      <w:tr w:rsidR="00887A81" w:rsidRPr="003940DC" w14:paraId="5AD96175" w14:textId="77777777" w:rsidTr="00887A81">
        <w:trPr>
          <w:cantSplit/>
        </w:trPr>
        <w:tc>
          <w:tcPr>
            <w:tcW w:w="2948" w:type="dxa"/>
          </w:tcPr>
          <w:p w14:paraId="012AACEC" w14:textId="01FB3044" w:rsidR="00375229" w:rsidRPr="00887A81" w:rsidRDefault="00375229" w:rsidP="00887A81">
            <w:pPr>
              <w:pStyle w:val="TekstTabeli"/>
              <w:rPr>
                <w:lang w:val="en-GB"/>
              </w:rPr>
            </w:pPr>
            <w:r w:rsidRPr="00887A81">
              <w:rPr>
                <w:lang w:val="en-GB"/>
              </w:rPr>
              <w:t>5. Processes</w:t>
            </w:r>
          </w:p>
        </w:tc>
        <w:tc>
          <w:tcPr>
            <w:tcW w:w="6236" w:type="dxa"/>
          </w:tcPr>
          <w:p w14:paraId="5D387B27" w14:textId="2AB126F7" w:rsidR="00375229" w:rsidRPr="00887A81" w:rsidRDefault="00375229" w:rsidP="00887A81">
            <w:pPr>
              <w:pStyle w:val="TekstTabeli"/>
              <w:rPr>
                <w:lang w:val="en-GB"/>
              </w:rPr>
            </w:pPr>
            <w:r w:rsidRPr="00887A81">
              <w:rPr>
                <w:lang w:val="en-GB"/>
              </w:rPr>
              <w:t>This criterion focuses on the proper design and performance of processes. Here are also references to stakeholders who are to receive value from outcomes of those processes.</w:t>
            </w:r>
          </w:p>
        </w:tc>
      </w:tr>
      <w:tr w:rsidR="00887A81" w:rsidRPr="003940DC" w14:paraId="35BA84E7" w14:textId="77777777" w:rsidTr="00887A81">
        <w:trPr>
          <w:cantSplit/>
        </w:trPr>
        <w:tc>
          <w:tcPr>
            <w:tcW w:w="2948" w:type="dxa"/>
          </w:tcPr>
          <w:p w14:paraId="78BADB20" w14:textId="42CD6D18" w:rsidR="00375229" w:rsidRPr="00887A81" w:rsidRDefault="00375229" w:rsidP="00887A81">
            <w:pPr>
              <w:pStyle w:val="TekstTabeli"/>
              <w:rPr>
                <w:lang w:val="en-GB"/>
              </w:rPr>
            </w:pPr>
            <w:r w:rsidRPr="00887A81">
              <w:rPr>
                <w:lang w:val="en-GB"/>
              </w:rPr>
              <w:t>5.2 Deliver products and services for customers, citizens, stakeholders and society</w:t>
            </w:r>
          </w:p>
        </w:tc>
        <w:tc>
          <w:tcPr>
            <w:tcW w:w="6236" w:type="dxa"/>
          </w:tcPr>
          <w:p w14:paraId="33754A92" w14:textId="29268BF2" w:rsidR="00375229" w:rsidRPr="00887A81" w:rsidRDefault="00375229" w:rsidP="00887A81">
            <w:pPr>
              <w:pStyle w:val="TekstTabeli"/>
              <w:rPr>
                <w:lang w:val="en-GB"/>
              </w:rPr>
            </w:pPr>
            <w:r w:rsidRPr="00887A81">
              <w:rPr>
                <w:lang w:val="en-GB"/>
              </w:rPr>
              <w:t>Direct reference to stakeholders shows that CAF 2020 distinguishes between customers, citizens, society and other groups of stakeholders which may lead to ambiguity of this term for those who will implement CAF guidelines.</w:t>
            </w:r>
          </w:p>
        </w:tc>
      </w:tr>
      <w:tr w:rsidR="00887A81" w:rsidRPr="003940DC" w14:paraId="686ECB3E" w14:textId="77777777" w:rsidTr="00887A81">
        <w:trPr>
          <w:cantSplit/>
        </w:trPr>
        <w:tc>
          <w:tcPr>
            <w:tcW w:w="2948" w:type="dxa"/>
          </w:tcPr>
          <w:p w14:paraId="6770D31B" w14:textId="79D9C287" w:rsidR="00375229" w:rsidRPr="00887A81" w:rsidRDefault="00375229" w:rsidP="00887A81">
            <w:pPr>
              <w:pStyle w:val="TekstTabeli"/>
              <w:rPr>
                <w:lang w:val="en-GB"/>
              </w:rPr>
            </w:pPr>
            <w:r w:rsidRPr="00887A81">
              <w:rPr>
                <w:lang w:val="en-GB"/>
              </w:rPr>
              <w:t>6. Citizen/Customer</w:t>
            </w:r>
            <w:r w:rsidR="00887A81">
              <w:rPr>
                <w:lang w:val="en-GB"/>
              </w:rPr>
              <w:t>-</w:t>
            </w:r>
            <w:r w:rsidRPr="00887A81">
              <w:rPr>
                <w:lang w:val="en-GB"/>
              </w:rPr>
              <w:t>oriented Results</w:t>
            </w:r>
          </w:p>
        </w:tc>
        <w:tc>
          <w:tcPr>
            <w:tcW w:w="6236" w:type="dxa"/>
          </w:tcPr>
          <w:p w14:paraId="6E5FB34F" w14:textId="22E2F7AB" w:rsidR="00375229" w:rsidRPr="00887A81" w:rsidRDefault="00375229" w:rsidP="00887A81">
            <w:pPr>
              <w:pStyle w:val="TekstTabeli"/>
              <w:rPr>
                <w:lang w:val="en-GB"/>
              </w:rPr>
            </w:pPr>
            <w:r w:rsidRPr="00887A81">
              <w:rPr>
                <w:lang w:val="en-GB"/>
              </w:rPr>
              <w:t>Whole criterion is refers to main group of public institution stakeholders. In context of HEIs it should be aligned with relevant groups which would be different then for typical public institutions.</w:t>
            </w:r>
            <w:r w:rsidR="00F40781" w:rsidRPr="00887A81">
              <w:rPr>
                <w:lang w:val="en-GB"/>
              </w:rPr>
              <w:t xml:space="preserve"> Other interesting guidance is on the ways of measurement that should both focus on perception measures and performance indication measures.</w:t>
            </w:r>
          </w:p>
        </w:tc>
      </w:tr>
      <w:tr w:rsidR="00887A81" w:rsidRPr="003940DC" w14:paraId="6F51568B" w14:textId="77777777" w:rsidTr="00887A81">
        <w:trPr>
          <w:cantSplit/>
        </w:trPr>
        <w:tc>
          <w:tcPr>
            <w:tcW w:w="2948" w:type="dxa"/>
          </w:tcPr>
          <w:p w14:paraId="5E6BDA8D" w14:textId="0E7C130A" w:rsidR="00375229" w:rsidRPr="00887A81" w:rsidRDefault="00F40781" w:rsidP="00887A81">
            <w:pPr>
              <w:pStyle w:val="TekstTabeli"/>
              <w:rPr>
                <w:lang w:val="en-GB"/>
              </w:rPr>
            </w:pPr>
            <w:r w:rsidRPr="00887A81">
              <w:rPr>
                <w:lang w:val="en-GB"/>
              </w:rPr>
              <w:t>7. People results</w:t>
            </w:r>
          </w:p>
        </w:tc>
        <w:tc>
          <w:tcPr>
            <w:tcW w:w="6236" w:type="dxa"/>
          </w:tcPr>
          <w:p w14:paraId="6AAC4EA1" w14:textId="47A02E14" w:rsidR="00375229" w:rsidRPr="00887A81" w:rsidRDefault="00F40781" w:rsidP="00887A81">
            <w:pPr>
              <w:pStyle w:val="TekstTabeli"/>
              <w:rPr>
                <w:lang w:val="en-GB"/>
              </w:rPr>
            </w:pPr>
            <w:r w:rsidRPr="00887A81">
              <w:rPr>
                <w:lang w:val="en-GB"/>
              </w:rPr>
              <w:t>Even there’s no direct reference to stak</w:t>
            </w:r>
            <w:r w:rsidR="0006025E" w:rsidRPr="00887A81">
              <w:rPr>
                <w:lang w:val="en-GB"/>
              </w:rPr>
              <w:t>e</w:t>
            </w:r>
            <w:r w:rsidRPr="00887A81">
              <w:rPr>
                <w:lang w:val="en-GB"/>
              </w:rPr>
              <w:t>holders within this criterion name and description</w:t>
            </w:r>
            <w:r w:rsidR="0006025E" w:rsidRPr="00887A81">
              <w:rPr>
                <w:lang w:val="en-GB"/>
              </w:rPr>
              <w:t xml:space="preserve"> the whole is about employees so it refers to this very important for the organisation group. Similarly to the approach presented within criterion 6, this one also refers to both measuring of perception and performance indicators.</w:t>
            </w:r>
          </w:p>
        </w:tc>
      </w:tr>
      <w:tr w:rsidR="00492470" w:rsidRPr="003940DC" w14:paraId="05866CC1" w14:textId="77777777" w:rsidTr="00887A81">
        <w:trPr>
          <w:cantSplit/>
        </w:trPr>
        <w:tc>
          <w:tcPr>
            <w:tcW w:w="2948" w:type="dxa"/>
          </w:tcPr>
          <w:p w14:paraId="0C19299E" w14:textId="73449B80" w:rsidR="0076409E" w:rsidRPr="00887A81" w:rsidRDefault="0006025E" w:rsidP="00887A81">
            <w:pPr>
              <w:pStyle w:val="TekstTabeli"/>
              <w:rPr>
                <w:lang w:val="en-GB"/>
              </w:rPr>
            </w:pPr>
            <w:r w:rsidRPr="00887A81">
              <w:rPr>
                <w:lang w:val="en-GB"/>
              </w:rPr>
              <w:t>8. Social Responsibility Results</w:t>
            </w:r>
          </w:p>
        </w:tc>
        <w:tc>
          <w:tcPr>
            <w:tcW w:w="6236" w:type="dxa"/>
          </w:tcPr>
          <w:p w14:paraId="3C5E3790" w14:textId="776024F0" w:rsidR="0076409E" w:rsidRPr="00887A81" w:rsidRDefault="0006025E" w:rsidP="00887A81">
            <w:pPr>
              <w:pStyle w:val="TekstTabeli"/>
              <w:rPr>
                <w:lang w:val="en-GB"/>
              </w:rPr>
            </w:pPr>
            <w:r w:rsidRPr="00887A81">
              <w:rPr>
                <w:lang w:val="en-GB"/>
              </w:rPr>
              <w:t>Analogically to criterions 6 and 7 this one focuses on important group of stakeholders, society. Here also measurement approach focuses both on perception and performance measurements.</w:t>
            </w:r>
          </w:p>
        </w:tc>
      </w:tr>
      <w:tr w:rsidR="00887A81" w:rsidRPr="003940DC" w14:paraId="4673F5CA" w14:textId="77777777" w:rsidTr="00887A81">
        <w:trPr>
          <w:cantSplit/>
        </w:trPr>
        <w:tc>
          <w:tcPr>
            <w:tcW w:w="2948" w:type="dxa"/>
          </w:tcPr>
          <w:p w14:paraId="3E7EB966" w14:textId="53D47797" w:rsidR="0006025E" w:rsidRPr="00887A81" w:rsidRDefault="0006025E" w:rsidP="00793EC6">
            <w:pPr>
              <w:pStyle w:val="TekstTabeli"/>
              <w:keepNext/>
              <w:rPr>
                <w:lang w:val="en-GB"/>
              </w:rPr>
            </w:pPr>
            <w:r w:rsidRPr="00887A81">
              <w:rPr>
                <w:lang w:val="en-GB"/>
              </w:rPr>
              <w:t>9. Key Performance Results</w:t>
            </w:r>
          </w:p>
        </w:tc>
        <w:tc>
          <w:tcPr>
            <w:tcW w:w="6236" w:type="dxa"/>
          </w:tcPr>
          <w:p w14:paraId="1E9B4A09" w14:textId="25F34481" w:rsidR="0006025E" w:rsidRPr="00887A81" w:rsidRDefault="0006025E" w:rsidP="00793EC6">
            <w:pPr>
              <w:pStyle w:val="TekstTabeli"/>
              <w:keepNext/>
              <w:rPr>
                <w:lang w:val="en-GB"/>
              </w:rPr>
            </w:pPr>
            <w:r w:rsidRPr="00887A81">
              <w:rPr>
                <w:lang w:val="en-GB"/>
              </w:rPr>
              <w:t>This main results-related criterion distinguishes between external and internal results. Also it is followed with the reference to external stakeholders, the term which is not explained in the text of the CAF 2020 guidelines</w:t>
            </w:r>
          </w:p>
        </w:tc>
      </w:tr>
    </w:tbl>
    <w:p w14:paraId="2395A960" w14:textId="5FEB5969" w:rsidR="0086178D" w:rsidRDefault="0086178D" w:rsidP="00793EC6">
      <w:pPr>
        <w:pStyle w:val="rdo"/>
        <w:rPr>
          <w:lang w:val="en-GB"/>
        </w:rPr>
      </w:pPr>
      <w:r>
        <w:rPr>
          <w:lang w:val="en-GB"/>
        </w:rPr>
        <w:t xml:space="preserve">Source: own elaboration based on </w:t>
      </w:r>
      <w:r>
        <w:rPr>
          <w:lang w:val="en-GB"/>
        </w:rPr>
        <w:fldChar w:fldCharType="begin" w:fldLock="1"/>
      </w:r>
      <w:r w:rsidR="00381111">
        <w:rPr>
          <w:lang w:val="en-GB"/>
        </w:rPr>
        <w:instrText>ADDIN CSL_CITATION {"citationItems":[{"id":"ITEM-1","itemData":{"author":[{"dropping-particle":"","family":"EIPA","given":"","non-dropping-particle":"","parse-names":false,"suffix":""},{"dropping-particle":"","family":"EUPAN","given":"","non-dropping-particle":"","parse-names":false,"suffix":""}],"id":"ITEM-1","issued":{"date-parts":[["2020"]]},"title":"Common Assessment Framework. The European model for improving public organisations through self-assessment","type":"report"},"uris":["http://www.mendeley.com/documents/?uuid=a50d7a55-82a7-4298-b588-fddd7765c787"]}],"mendeley":{"formattedCitation":"(EIPA &amp; EUPAN, 2020)","plainTextFormattedCitation":"(EIPA &amp; EUPAN, 2020)","previouslyFormattedCitation":"(EIPA &amp; EUPAN, 2020)"},"properties":{"noteIndex":0},"schema":"https://github.com/citation-style-language/schema/raw/master/csl-citation.json"}</w:instrText>
      </w:r>
      <w:r>
        <w:rPr>
          <w:lang w:val="en-GB"/>
        </w:rPr>
        <w:fldChar w:fldCharType="separate"/>
      </w:r>
      <w:r w:rsidRPr="0086178D">
        <w:rPr>
          <w:noProof/>
          <w:lang w:val="en-GB"/>
        </w:rPr>
        <w:t>(EIPA &amp; EUPAN, 2020)</w:t>
      </w:r>
      <w:r>
        <w:rPr>
          <w:lang w:val="en-GB"/>
        </w:rPr>
        <w:fldChar w:fldCharType="end"/>
      </w:r>
    </w:p>
    <w:p w14:paraId="38816639" w14:textId="08D6AD71" w:rsidR="00492470" w:rsidRDefault="00866E81" w:rsidP="00492470">
      <w:pPr>
        <w:rPr>
          <w:lang w:val="en-GB"/>
        </w:rPr>
      </w:pPr>
      <w:r>
        <w:rPr>
          <w:lang w:val="en-GB"/>
        </w:rPr>
        <w:t xml:space="preserve">Within the first criterion an emphasis is put on the political hierarchy. This shows the public institutions context of the CAF model. For majority of universities it is also the relevant group of stakeholders even if they are not public institutions. Type of organisation may though determine the importance of authorities as stakeholders within stakeholder map. Another interesting guidance is that not only current but also future needs of stakeholders has to </w:t>
      </w:r>
      <w:r>
        <w:rPr>
          <w:lang w:val="en-GB"/>
        </w:rPr>
        <w:lastRenderedPageBreak/>
        <w:t>be identified to consider them within planning processes.</w:t>
      </w:r>
      <w:r w:rsidR="00375229">
        <w:rPr>
          <w:lang w:val="en-GB"/>
        </w:rPr>
        <w:t xml:space="preserve"> In terms of alignment</w:t>
      </w:r>
      <w:r w:rsidR="00F40781">
        <w:rPr>
          <w:lang w:val="en-GB"/>
        </w:rPr>
        <w:t xml:space="preserve"> with stakeholders needs in context of HEIs these guidelines has to be aligned with the reference to relevant stakeholder groups of the specific university. For instance, wherever CAF has a reference to any of stakeholder groups (e.g. citizens, customers, employees/people, society, partnerships) these guidelines should be referred to analogical and relevant stakeholder groups of the specific HEI. Especially criterion</w:t>
      </w:r>
      <w:r w:rsidR="0006025E">
        <w:rPr>
          <w:lang w:val="en-GB"/>
        </w:rPr>
        <w:t>s</w:t>
      </w:r>
      <w:r w:rsidR="00F40781">
        <w:rPr>
          <w:lang w:val="en-GB"/>
        </w:rPr>
        <w:t xml:space="preserve"> 6</w:t>
      </w:r>
      <w:r w:rsidR="0006025E">
        <w:rPr>
          <w:lang w:val="en-GB"/>
        </w:rPr>
        <w:t>, 7 and 8, r</w:t>
      </w:r>
      <w:r w:rsidR="00F40781">
        <w:rPr>
          <w:lang w:val="en-GB"/>
        </w:rPr>
        <w:t>elated to results</w:t>
      </w:r>
      <w:r w:rsidR="0006025E">
        <w:rPr>
          <w:lang w:val="en-GB"/>
        </w:rPr>
        <w:t>,</w:t>
      </w:r>
      <w:r w:rsidR="00F40781">
        <w:rPr>
          <w:lang w:val="en-GB"/>
        </w:rPr>
        <w:t xml:space="preserve"> has to be adjusted to relevant specific stakeholder groups as within this are it seems to be the most different from the context of HEIs comparing to other criterions. Guidelines related to both measuring the perception and performance indicators are analogical to the ways of measuring of stakeholders’ satisfaction described in the chapter </w:t>
      </w:r>
      <w:r w:rsidR="00F40781">
        <w:rPr>
          <w:lang w:val="en-GB"/>
        </w:rPr>
        <w:fldChar w:fldCharType="begin"/>
      </w:r>
      <w:r w:rsidR="00F40781">
        <w:rPr>
          <w:lang w:val="en-GB"/>
        </w:rPr>
        <w:instrText xml:space="preserve"> REF _Ref205284854 \r \h </w:instrText>
      </w:r>
      <w:r w:rsidR="00F40781">
        <w:rPr>
          <w:lang w:val="en-GB"/>
        </w:rPr>
      </w:r>
      <w:r w:rsidR="00F40781">
        <w:rPr>
          <w:lang w:val="en-GB"/>
        </w:rPr>
        <w:fldChar w:fldCharType="separate"/>
      </w:r>
      <w:r w:rsidR="00F40781">
        <w:rPr>
          <w:lang w:val="en-GB"/>
        </w:rPr>
        <w:t>2.4</w:t>
      </w:r>
      <w:r w:rsidR="00F40781">
        <w:rPr>
          <w:lang w:val="en-GB"/>
        </w:rPr>
        <w:fldChar w:fldCharType="end"/>
      </w:r>
      <w:r w:rsidR="00F40781">
        <w:rPr>
          <w:lang w:val="en-GB"/>
        </w:rPr>
        <w:t>.</w:t>
      </w:r>
      <w:r w:rsidR="0006025E">
        <w:rPr>
          <w:lang w:val="en-GB"/>
        </w:rPr>
        <w:t xml:space="preserve"> Referring to the criterion 9</w:t>
      </w:r>
      <w:r w:rsidR="00492470">
        <w:rPr>
          <w:lang w:val="en-GB"/>
        </w:rPr>
        <w:t>,</w:t>
      </w:r>
      <w:r w:rsidR="0006025E">
        <w:rPr>
          <w:lang w:val="en-GB"/>
        </w:rPr>
        <w:t xml:space="preserve"> which appears to be the main </w:t>
      </w:r>
      <w:r w:rsidR="00492470">
        <w:rPr>
          <w:lang w:val="en-GB"/>
        </w:rPr>
        <w:t>results-related one, the distinguishment between external and internal results followed by the reference to external stakeholders may not be clear. The term “external stakeholders” is not defined properly in the CAF 2020 model. Also in context of alignment of this quality management approach with reality of HEIs authors of this monograph suggest to resign from such a distinguishment between internal and external stakeholders. This may be quite a self-explanatory for some public institutions, as CAF is dedicated for, but for universities stakeholder groups may be so much overlapping that it could cause more complexities than expected clarity. Also, similarly, the emphasis on internal and external results might not be so much sufficient for HEIs, but this seems to bring the attention that the results may be very variable and wide context of them should be considered for the measurement and monitoring.</w:t>
      </w:r>
    </w:p>
    <w:p w14:paraId="019DE548" w14:textId="36827E7A" w:rsidR="00F62B24" w:rsidRDefault="00F00C5F" w:rsidP="00EE022B">
      <w:pPr>
        <w:rPr>
          <w:lang w:val="en-GB"/>
        </w:rPr>
      </w:pPr>
      <w:r>
        <w:rPr>
          <w:lang w:val="en-GB"/>
        </w:rPr>
        <w:t>For another quality management methodologies alignment with stakeholder management it is worth to consider Lean Six Sigma, which also origins from the manufacturing industry</w:t>
      </w:r>
      <w:r w:rsidR="00381111">
        <w:rPr>
          <w:lang w:val="en-GB"/>
        </w:rPr>
        <w:t xml:space="preserve">. It has also a lot of implementations within services industry, including HEIs (cf. LHE in chapter </w:t>
      </w:r>
      <w:r w:rsidR="00381111">
        <w:rPr>
          <w:lang w:val="en-GB"/>
        </w:rPr>
        <w:fldChar w:fldCharType="begin"/>
      </w:r>
      <w:r w:rsidR="00381111">
        <w:rPr>
          <w:lang w:val="en-GB"/>
        </w:rPr>
        <w:instrText xml:space="preserve"> REF _Ref205289755 \r \h </w:instrText>
      </w:r>
      <w:r w:rsidR="00381111">
        <w:rPr>
          <w:lang w:val="en-GB"/>
        </w:rPr>
      </w:r>
      <w:r w:rsidR="00381111">
        <w:rPr>
          <w:lang w:val="en-GB"/>
        </w:rPr>
        <w:fldChar w:fldCharType="separate"/>
      </w:r>
      <w:r w:rsidR="00381111">
        <w:rPr>
          <w:lang w:val="en-GB"/>
        </w:rPr>
        <w:t>4.3</w:t>
      </w:r>
      <w:r w:rsidR="00381111">
        <w:rPr>
          <w:lang w:val="en-GB"/>
        </w:rPr>
        <w:fldChar w:fldCharType="end"/>
      </w:r>
      <w:r w:rsidR="00381111">
        <w:rPr>
          <w:lang w:val="en-GB"/>
        </w:rPr>
        <w:t xml:space="preserve">), but also within project management. As the stakeholder management has </w:t>
      </w:r>
      <w:r w:rsidR="00381111">
        <w:rPr>
          <w:lang w:val="en-GB"/>
        </w:rPr>
        <w:lastRenderedPageBreak/>
        <w:t xml:space="preserve">been extensively developed within area o project management </w:t>
      </w:r>
      <w:r w:rsidR="00381111">
        <w:rPr>
          <w:lang w:val="en-GB"/>
        </w:rPr>
        <w:fldChar w:fldCharType="begin" w:fldLock="1"/>
      </w:r>
      <w:r w:rsidR="00475208">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organizations","type":"article-journal","volume":"12"},"prefix":"cf.","uris":["http://www.mendeley.com/documents/?uuid=ce7c8af9-5518-4af7-bccd-bc266afb123d"]}],"mendeley":{"formattedCitation":"(cf. Rajhans, 2018)","plainTextFormattedCitation":"(cf. Rajhans, 2018)","previouslyFormattedCitation":"(cf. Rajhans, 2018)"},"properties":{"noteIndex":0},"schema":"https://github.com/citation-style-language/schema/raw/master/csl-citation.json"}</w:instrText>
      </w:r>
      <w:r w:rsidR="00381111">
        <w:rPr>
          <w:lang w:val="en-GB"/>
        </w:rPr>
        <w:fldChar w:fldCharType="separate"/>
      </w:r>
      <w:r w:rsidR="00381111" w:rsidRPr="00381111">
        <w:rPr>
          <w:noProof/>
          <w:lang w:val="en-GB"/>
        </w:rPr>
        <w:t>(cf. Rajhans, 2018)</w:t>
      </w:r>
      <w:r w:rsidR="00381111">
        <w:rPr>
          <w:lang w:val="en-GB"/>
        </w:rPr>
        <w:fldChar w:fldCharType="end"/>
      </w:r>
      <w:r w:rsidR="00381111">
        <w:rPr>
          <w:lang w:val="en-GB"/>
        </w:rPr>
        <w:t xml:space="preserve"> as well this area brings a valuable inspirations for the alignment of quality management within LSS and stakeholder management.</w:t>
      </w:r>
      <w:r w:rsidR="00475208">
        <w:rPr>
          <w:lang w:val="en-GB"/>
        </w:rPr>
        <w:t xml:space="preserve"> An example of practical tool for stakeholder analysis that will result in definition of goals for communication, involvement and relations management with different groups of stakeholders is the 3I (Inform-Involve-Influence) model proposed by Sunder </w:t>
      </w:r>
      <w:r w:rsidR="00475208">
        <w:rPr>
          <w:lang w:val="en-GB"/>
        </w:rPr>
        <w:fldChar w:fldCharType="begin" w:fldLock="1"/>
      </w:r>
      <w:r w:rsidR="00691EB4">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suppress-author":1,"uris":["http://www.mendeley.com/documents/?uuid=373a91fd-8bde-4695-aaf1-1ffe79443513"]}],"mendeley":{"formattedCitation":"(2016)","plainTextFormattedCitation":"(2016)","previouslyFormattedCitation":"(2016)"},"properties":{"noteIndex":0},"schema":"https://github.com/citation-style-language/schema/raw/master/csl-citation.json"}</w:instrText>
      </w:r>
      <w:r w:rsidR="00475208">
        <w:rPr>
          <w:lang w:val="en-GB"/>
        </w:rPr>
        <w:fldChar w:fldCharType="separate"/>
      </w:r>
      <w:r w:rsidR="00475208" w:rsidRPr="00475208">
        <w:rPr>
          <w:noProof/>
          <w:lang w:val="en-GB"/>
        </w:rPr>
        <w:t>(2016)</w:t>
      </w:r>
      <w:r w:rsidR="00475208">
        <w:rPr>
          <w:lang w:val="en-GB"/>
        </w:rPr>
        <w:fldChar w:fldCharType="end"/>
      </w:r>
      <w:r w:rsidR="00475208">
        <w:rPr>
          <w:lang w:val="en-GB"/>
        </w:rPr>
        <w:t xml:space="preserve">. This brings the alignment with different stakeholders groups on different stages of application of LSS methodology. Also it established the clear and simplified guidance on the approach to different stakeholder groups on each of stages of continuous improvement journey. </w:t>
      </w:r>
      <w:r w:rsidR="00691EB4">
        <w:rPr>
          <w:lang w:val="en-GB"/>
        </w:rPr>
        <w:t xml:space="preserve">The informed stakeholder groups should be considered within communication activities related to specific stage. The category of “Involved” brings the attention to those groups whose input is crucial on certain stages while “Influence” category comes with the focus on groups that are necessary for the success of the organisation </w:t>
      </w:r>
      <w:r w:rsidR="00691EB4">
        <w:rPr>
          <w:lang w:val="en-GB"/>
        </w:rPr>
        <w:fldChar w:fldCharType="begin" w:fldLock="1"/>
      </w:r>
      <w:r w:rsidR="00793EC6">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perspective","type":"article-journal","volume":"28"},"locator":"144-145","prefix":"cf.","uris":["http://www.mendeley.com/documents/?uuid=373a91fd-8bde-4695-aaf1-1ffe79443513"]}],"mendeley":{"formattedCitation":"(cf. Sunder M., 2016, pp. 144–145)","plainTextFormattedCitation":"(cf. Sunder M., 2016, pp. 144–145)","previouslyFormattedCitation":"(cf. Sunder M., 2016, pp. 144–145)"},"properties":{"noteIndex":0},"schema":"https://github.com/citation-style-language/schema/raw/master/csl-citation.json"}</w:instrText>
      </w:r>
      <w:r w:rsidR="00691EB4">
        <w:rPr>
          <w:lang w:val="en-GB"/>
        </w:rPr>
        <w:fldChar w:fldCharType="separate"/>
      </w:r>
      <w:r w:rsidR="00691EB4" w:rsidRPr="00691EB4">
        <w:rPr>
          <w:noProof/>
          <w:lang w:val="en-GB"/>
        </w:rPr>
        <w:t>(cf. Sunder M., 2016, pp. 144–145)</w:t>
      </w:r>
      <w:r w:rsidR="00691EB4">
        <w:rPr>
          <w:lang w:val="en-GB"/>
        </w:rPr>
        <w:fldChar w:fldCharType="end"/>
      </w:r>
      <w:r w:rsidR="00691EB4">
        <w:rPr>
          <w:lang w:val="en-GB"/>
        </w:rPr>
        <w:t xml:space="preserve">. </w:t>
      </w:r>
      <w:r w:rsidR="00F62B24">
        <w:rPr>
          <w:lang w:val="en-GB"/>
        </w:rPr>
        <w:t xml:space="preserve">The example of the 3I model application for typical HEIs’ stakeholder groups but with the reference to the PDCA cycle for the improvement project is presented in the chapter </w:t>
      </w:r>
      <w:r w:rsidR="00F62B24">
        <w:rPr>
          <w:lang w:val="en-GB"/>
        </w:rPr>
        <w:fldChar w:fldCharType="begin"/>
      </w:r>
      <w:r w:rsidR="00F62B24">
        <w:rPr>
          <w:lang w:val="en-GB"/>
        </w:rPr>
        <w:instrText xml:space="preserve"> REF _Ref205291873 \r \h </w:instrText>
      </w:r>
      <w:r w:rsidR="00F62B24">
        <w:rPr>
          <w:lang w:val="en-GB"/>
        </w:rPr>
      </w:r>
      <w:r w:rsidR="00F62B24">
        <w:rPr>
          <w:lang w:val="en-GB"/>
        </w:rPr>
        <w:fldChar w:fldCharType="separate"/>
      </w:r>
      <w:r w:rsidR="00F62B24">
        <w:rPr>
          <w:lang w:val="en-GB"/>
        </w:rPr>
        <w:t>5.4</w:t>
      </w:r>
      <w:r w:rsidR="00F62B24">
        <w:rPr>
          <w:lang w:val="en-GB"/>
        </w:rPr>
        <w:fldChar w:fldCharType="end"/>
      </w:r>
      <w:r w:rsidR="00F62B24">
        <w:rPr>
          <w:lang w:val="en-GB"/>
        </w:rPr>
        <w:t xml:space="preserve"> (</w:t>
      </w:r>
      <w:r w:rsidR="00350D4C">
        <w:rPr>
          <w:lang w:val="en-GB"/>
        </w:rPr>
        <w:fldChar w:fldCharType="begin"/>
      </w:r>
      <w:r w:rsidR="00350D4C">
        <w:rPr>
          <w:lang w:val="en-GB"/>
        </w:rPr>
        <w:instrText xml:space="preserve"> REF _Ref205292934 \h </w:instrText>
      </w:r>
      <w:r w:rsidR="00350D4C">
        <w:rPr>
          <w:lang w:val="en-GB"/>
        </w:rPr>
      </w:r>
      <w:r w:rsidR="00350D4C">
        <w:rPr>
          <w:lang w:val="en-GB"/>
        </w:rPr>
        <w:fldChar w:fldCharType="separate"/>
      </w:r>
      <w:r w:rsidR="00350D4C" w:rsidRPr="00F62B24">
        <w:rPr>
          <w:lang w:val="en-GB"/>
        </w:rPr>
        <w:t xml:space="preserve">Table </w:t>
      </w:r>
      <w:r w:rsidR="00350D4C" w:rsidRPr="00F62B24">
        <w:rPr>
          <w:noProof/>
          <w:lang w:val="en-GB"/>
        </w:rPr>
        <w:t>10</w:t>
      </w:r>
      <w:r w:rsidR="00350D4C">
        <w:rPr>
          <w:lang w:val="en-GB"/>
        </w:rPr>
        <w:fldChar w:fldCharType="end"/>
      </w:r>
      <w:r w:rsidR="00F62B24">
        <w:rPr>
          <w:lang w:val="en-GB"/>
        </w:rPr>
        <w:t>)</w:t>
      </w:r>
      <w:r w:rsidR="00350D4C">
        <w:rPr>
          <w:lang w:val="en-GB"/>
        </w:rPr>
        <w:t>.</w:t>
      </w:r>
    </w:p>
    <w:p w14:paraId="20CF73D4" w14:textId="248EE8E4" w:rsidR="00F62B24" w:rsidRDefault="00350D4C" w:rsidP="00EE022B">
      <w:pPr>
        <w:rPr>
          <w:lang w:val="en-GB"/>
        </w:rPr>
      </w:pPr>
      <w:r>
        <w:rPr>
          <w:lang w:val="en-GB"/>
        </w:rPr>
        <w:t>The Plan-Do-Check-Act cycle is the most typical for the TQM approach. This is even the basis for the structure of normative quality management approach reflected in many standards published by ISO related to management. For instance both the basic quality manageme</w:t>
      </w:r>
      <w:r w:rsidR="00880FE2">
        <w:rPr>
          <w:lang w:val="en-GB"/>
        </w:rPr>
        <w:t xml:space="preserve">nt ISO 9001 and specific for educational organisations ISO 21001 are tightly related to the PDCA cycle structure </w:t>
      </w:r>
      <w:r w:rsidR="00880FE2">
        <w:rPr>
          <w:lang w:val="en-GB"/>
        </w:rPr>
        <w:fldChar w:fldCharType="begin" w:fldLock="1"/>
      </w:r>
      <w:r w:rsidR="00A200BA">
        <w:rPr>
          <w:lang w:val="en-GB"/>
        </w:rPr>
        <w:instrText>ADDIN CSL_CITATION {"citationItems":[{"id":"ITEM-1","itemData":{"author":[{"dropping-particle":"","family":"ISO 9001","given":"","non-dropping-particle":"","parse-names":false,"suffix":""}],"id":"ITEM-1","issued":{"date-parts":[["2015"]]},"title":"Quality management systems - Requirements","type":"report"},"uris":["http://www.mendeley.com/documents/?uuid=ee43e2d4-149d-48ab-87b2-f38f465b1329"]},{"id":"ITEM-2","itemData":{"author":[{"dropping-particle":"","family":"ISO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use","type":"report"},"uris":["http://www.mendeley.com/documents/?uuid=f19423f7-3fa4-4ace-a3ad-349b7ee45f4f"]},{"id":"ITEM-3","itemData":{"ISBN":"9788320824100","abstract":"Kategoria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-3","issued":{"date-parts":[["2020"]]},"number-of-pages":"396","publisher":"PWE","publisher-place":"Warszawa","title":"Perspektywa jakości w szkolnictwie wyższym. O modelu QualHE","type":"book"},"locator":"112","prefix":"cf.","uris":["http://www.mendeley.com/documents/?uuid=fa363ca3-f4fc-41da-9730-7f48f701736b"]}],"mendeley":{"formattedCitation":"(cf. Grudowski, 2020, p. 112; ISO 21001, 2018; ISO 9001, 2015)","plainTextFormattedCitation":"(cf. Grudowski, 2020, p. 112; ISO 21001, 2018; ISO 9001, 2015)","previouslyFormattedCitation":"(cf. Grudowski, 2020, p. 112; ISO 21001, 2018; ISO 9001, 2015)"},"properties":{"noteIndex":0},"schema":"https://github.com/citation-style-language/schema/raw/master/csl-citation.json"}</w:instrText>
      </w:r>
      <w:r w:rsidR="00880FE2">
        <w:rPr>
          <w:lang w:val="en-GB"/>
        </w:rPr>
        <w:fldChar w:fldCharType="separate"/>
      </w:r>
      <w:r w:rsidR="00880FE2" w:rsidRPr="00880FE2">
        <w:rPr>
          <w:noProof/>
          <w:lang w:val="en-GB"/>
        </w:rPr>
        <w:t>(cf. Grudowski, 2020, p. 112; ISO 21001, 2018; ISO 9001, 2015)</w:t>
      </w:r>
      <w:r w:rsidR="00880FE2">
        <w:rPr>
          <w:lang w:val="en-GB"/>
        </w:rPr>
        <w:fldChar w:fldCharType="end"/>
      </w:r>
      <w:r w:rsidR="00880FE2">
        <w:rPr>
          <w:lang w:val="en-GB"/>
        </w:rPr>
        <w:t xml:space="preserve">. In terms of alignment of normative quality management approaches with stakeholders needs it has to be mentioned that the most renowned standards published by ISO do not use term “stakeholders” but instead there are mentioned “interested parties”. In the ISO 9001:2015 this term is used only couple of times. Directly it is referred within point 4.1 which is </w:t>
      </w:r>
      <w:r w:rsidR="00A200BA">
        <w:rPr>
          <w:lang w:val="en-GB"/>
        </w:rPr>
        <w:t xml:space="preserve">a part of the “Context of organisation” chapter and focuses on “understanding the needs and expectations </w:t>
      </w:r>
      <w:r w:rsidR="00A200BA">
        <w:rPr>
          <w:lang w:val="en-GB"/>
        </w:rPr>
        <w:lastRenderedPageBreak/>
        <w:t xml:space="preserve">of interested parties” </w:t>
      </w:r>
      <w:r w:rsidR="00A200BA">
        <w:rPr>
          <w:lang w:val="en-GB"/>
        </w:rPr>
        <w:fldChar w:fldCharType="begin" w:fldLock="1"/>
      </w:r>
      <w:r w:rsidR="009B06FC">
        <w:rPr>
          <w:lang w:val="en-GB"/>
        </w:rPr>
        <w:instrText>ADDIN CSL_CITATION {"citationItems":[{"id":"ITEM-1","itemData":{"author":[{"dropping-particle":"","family":"ISO 9001","given":"","non-dropping-particle":"","parse-names":false,"suffix":""}],"id":"ITEM-1","issued":{"date-parts":[["2015"]]},"title":"Quality management systems - Requirements","type":"report"},"label":"paragraph","locator":"4.2","uris":["http://www.mendeley.com/documents/?uuid=ee43e2d4-149d-48ab-87b2-f38f465b1329"]}],"mendeley":{"formattedCitation":"(ISO 9001, 2015, para. 4.2)","plainTextFormattedCitation":"(ISO 9001, 2015, para. 4.2)","previouslyFormattedCitation":"(ISO 9001, 2015, para. 4.2)"},"properties":{"noteIndex":0},"schema":"https://github.com/citation-style-language/schema/raw/master/csl-citation.json"}</w:instrText>
      </w:r>
      <w:r w:rsidR="00A200BA">
        <w:rPr>
          <w:lang w:val="en-GB"/>
        </w:rPr>
        <w:fldChar w:fldCharType="separate"/>
      </w:r>
      <w:r w:rsidR="00A200BA" w:rsidRPr="00A200BA">
        <w:rPr>
          <w:noProof/>
          <w:lang w:val="en-GB"/>
        </w:rPr>
        <w:t>(ISO 9001, 2015, para. 4.2)</w:t>
      </w:r>
      <w:r w:rsidR="00A200BA">
        <w:rPr>
          <w:lang w:val="en-GB"/>
        </w:rPr>
        <w:fldChar w:fldCharType="end"/>
      </w:r>
      <w:r w:rsidR="00A200BA">
        <w:rPr>
          <w:lang w:val="en-GB"/>
        </w:rPr>
        <w:t>. This requirement states that the organisation should both identify stakeholders and their requirements. Although not much more guidance on this are provided this reference can be assumed as compliant with the most important, initial, component of stakeholder management capability. Within this point of the ISO 9001:2015 monitoring of these information is also required.</w:t>
      </w:r>
      <w:r w:rsidR="009B06FC">
        <w:rPr>
          <w:lang w:val="en-GB"/>
        </w:rPr>
        <w:t xml:space="preserve"> Another direct reference to stakeholders is related to the point 5.2.2 “Communicating the quality policy” </w:t>
      </w:r>
      <w:r w:rsidR="009B06FC">
        <w:rPr>
          <w:lang w:val="en-GB"/>
        </w:rPr>
        <w:fldChar w:fldCharType="begin" w:fldLock="1"/>
      </w:r>
      <w:r w:rsidR="009B06FC">
        <w:rPr>
          <w:lang w:val="en-GB"/>
        </w:rPr>
        <w:instrText>ADDIN CSL_CITATION {"citationItems":[{"id":"ITEM-1","itemData":{"author":[{"dropping-particle":"","family":"ISO 9001","given":"","non-dropping-particle":"","parse-names":false,"suffix":""}],"id":"ITEM-1","issued":{"date-parts":[["2015"]]},"title":"Quality management systems - Requirements","type":"report"},"label":"paragraph","uris":["http://www.mendeley.com/documents/?uuid=ee43e2d4-149d-48ab-87b2-f38f465b1329"]}],"mendeley":{"formattedCitation":"(ISO 9001, 2015)","plainTextFormattedCitation":"(ISO 9001, 2015)","previouslyFormattedCitation":"(ISO 9001, 2015)"},"properties":{"noteIndex":0},"schema":"https://github.com/citation-style-language/schema/raw/master/csl-citation.json"}</w:instrText>
      </w:r>
      <w:r w:rsidR="009B06FC">
        <w:rPr>
          <w:lang w:val="en-GB"/>
        </w:rPr>
        <w:fldChar w:fldCharType="separate"/>
      </w:r>
      <w:r w:rsidR="009B06FC" w:rsidRPr="009B06FC">
        <w:rPr>
          <w:noProof/>
          <w:lang w:val="en-GB"/>
        </w:rPr>
        <w:t>(ISO 9001, 2015)</w:t>
      </w:r>
      <w:r w:rsidR="009B06FC">
        <w:rPr>
          <w:lang w:val="en-GB"/>
        </w:rPr>
        <w:fldChar w:fldCharType="end"/>
      </w:r>
      <w:r w:rsidR="009B06FC">
        <w:rPr>
          <w:lang w:val="en-GB"/>
        </w:rPr>
        <w:t xml:space="preserve">. There are no more direct references to stakeholders within ISO 9001:2015 requirements, but the introduction part of the document interested parties are mentioned within categories of “source of inputs” and “receivers of outputs” categories </w:t>
      </w:r>
      <w:r w:rsidR="009B06FC">
        <w:rPr>
          <w:lang w:val="en-GB"/>
        </w:rPr>
        <w:fldChar w:fldCharType="begin" w:fldLock="1"/>
      </w:r>
      <w:r w:rsidR="00A6163C">
        <w:rPr>
          <w:lang w:val="en-GB"/>
        </w:rPr>
        <w:instrText>ADDIN CSL_CITATION {"citationItems":[{"id":"ITEM-1","itemData":{"author":[{"dropping-particle":"","family":"ISO 9001","given":"","non-dropping-particle":"","parse-names":false,"suffix":""}],"id":"ITEM-1","issued":{"date-parts":[["2015"]]},"title":"Quality management systems - Requirements","type":"report"},"label":"paragraph","locator":"0.3.1","uris":["http://www.mendeley.com/documents/?uuid=ee43e2d4-149d-48ab-87b2-f38f465b1329"]}],"mendeley":{"formattedCitation":"(ISO 9001, 2015, para. 0.3.1)","plainTextFormattedCitation":"(ISO 9001, 2015, para. 0.3.1)","previouslyFormattedCitation":"(ISO 9001, 2015, para. 0.3.1)"},"properties":{"noteIndex":0},"schema":"https://github.com/citation-style-language/schema/raw/master/csl-citation.json"}</w:instrText>
      </w:r>
      <w:r w:rsidR="009B06FC">
        <w:rPr>
          <w:lang w:val="en-GB"/>
        </w:rPr>
        <w:fldChar w:fldCharType="separate"/>
      </w:r>
      <w:r w:rsidR="009B06FC" w:rsidRPr="009B06FC">
        <w:rPr>
          <w:noProof/>
          <w:lang w:val="en-GB"/>
        </w:rPr>
        <w:t>(ISO 9001, 2015, para. 0.3.1)</w:t>
      </w:r>
      <w:r w:rsidR="009B06FC">
        <w:rPr>
          <w:lang w:val="en-GB"/>
        </w:rPr>
        <w:fldChar w:fldCharType="end"/>
      </w:r>
      <w:r w:rsidR="009B06FC">
        <w:rPr>
          <w:lang w:val="en-GB"/>
        </w:rPr>
        <w:t>.</w:t>
      </w:r>
    </w:p>
    <w:p w14:paraId="2A3540F2" w14:textId="4D50AC3E" w:rsidR="00691EB4" w:rsidRDefault="009B06FC" w:rsidP="00EE022B">
      <w:pPr>
        <w:rPr>
          <w:lang w:val="en-GB"/>
        </w:rPr>
      </w:pPr>
      <w:r>
        <w:rPr>
          <w:lang w:val="en-GB"/>
        </w:rPr>
        <w:t>Much more references to stakeholders are there in the ISO 21001</w:t>
      </w:r>
      <w:r w:rsidR="00A6163C">
        <w:rPr>
          <w:lang w:val="en-GB"/>
        </w:rPr>
        <w:t xml:space="preserve">:2018 standard as there are over 100 of them </w:t>
      </w:r>
      <w:r w:rsidR="00A6163C">
        <w:rPr>
          <w:lang w:val="en-GB"/>
        </w:rPr>
        <w:fldChar w:fldCharType="begin" w:fldLock="1"/>
      </w:r>
      <w:r w:rsidR="00044DAF">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00A6163C">
        <w:rPr>
          <w:lang w:val="en-GB"/>
        </w:rPr>
        <w:fldChar w:fldCharType="separate"/>
      </w:r>
      <w:r w:rsidR="00A6163C" w:rsidRPr="00A6163C">
        <w:rPr>
          <w:noProof/>
          <w:lang w:val="en-GB"/>
        </w:rPr>
        <w:t>(ISO 21001, 2018)</w:t>
      </w:r>
      <w:r w:rsidR="00A6163C">
        <w:rPr>
          <w:lang w:val="en-GB"/>
        </w:rPr>
        <w:fldChar w:fldCharType="end"/>
      </w:r>
      <w:r w:rsidR="00A6163C">
        <w:rPr>
          <w:lang w:val="en-GB"/>
        </w:rPr>
        <w:t xml:space="preserve">. Not only analogical to ISO 9001:2015 requirements from chapters 4 and 5 are referring to interested parties but </w:t>
      </w:r>
      <w:r w:rsidR="00E61BAC">
        <w:rPr>
          <w:lang w:val="en-GB"/>
        </w:rPr>
        <w:t xml:space="preserve">overall EOMS is based on the stakeholders value delivery as can be regarded as expressing the stakeholder-centric approach within quality management. The analysis of stakeholders’ references within ISO 21001:2018 standard is presented in the </w:t>
      </w:r>
      <w:r w:rsidR="00E61BAC">
        <w:rPr>
          <w:lang w:val="en-GB"/>
        </w:rPr>
        <w:fldChar w:fldCharType="begin"/>
      </w:r>
      <w:r w:rsidR="00E61BAC">
        <w:rPr>
          <w:lang w:val="en-GB"/>
        </w:rPr>
        <w:instrText xml:space="preserve"> REF _Ref205296221 \h </w:instrText>
      </w:r>
      <w:r w:rsidR="00E61BAC">
        <w:rPr>
          <w:lang w:val="en-GB"/>
        </w:rPr>
      </w:r>
      <w:r w:rsidR="00E61BAC">
        <w:rPr>
          <w:lang w:val="en-GB"/>
        </w:rPr>
        <w:fldChar w:fldCharType="separate"/>
      </w:r>
      <w:r w:rsidR="00E61BAC" w:rsidRPr="0086178D">
        <w:rPr>
          <w:lang w:val="en-GB"/>
        </w:rPr>
        <w:t xml:space="preserve">Table </w:t>
      </w:r>
      <w:r w:rsidR="00E61BAC">
        <w:rPr>
          <w:noProof/>
          <w:lang w:val="en-GB"/>
        </w:rPr>
        <w:t>10</w:t>
      </w:r>
      <w:r w:rsidR="00E61BAC">
        <w:rPr>
          <w:lang w:val="en-GB"/>
        </w:rPr>
        <w:fldChar w:fldCharType="end"/>
      </w:r>
      <w:r w:rsidR="00E61BAC">
        <w:rPr>
          <w:lang w:val="en-GB"/>
        </w:rPr>
        <w:t>.</w:t>
      </w:r>
    </w:p>
    <w:p w14:paraId="3F7DC05D" w14:textId="0239F489" w:rsidR="00E61BAC" w:rsidRPr="0086178D" w:rsidRDefault="00E61BAC" w:rsidP="00E61BAC">
      <w:pPr>
        <w:pStyle w:val="Tytutabeli"/>
        <w:rPr>
          <w:lang w:val="en-GB"/>
        </w:rPr>
      </w:pPr>
      <w:bookmarkStart w:id="35" w:name="_Ref205296221"/>
      <w:r w:rsidRPr="0086178D">
        <w:rPr>
          <w:lang w:val="en-GB"/>
        </w:rPr>
        <w:t xml:space="preserve">Table </w:t>
      </w:r>
      <w:r>
        <w:fldChar w:fldCharType="begin"/>
      </w:r>
      <w:r w:rsidRPr="0086178D">
        <w:rPr>
          <w:lang w:val="en-GB"/>
        </w:rPr>
        <w:instrText xml:space="preserve"> SEQ Table \* ARABIC </w:instrText>
      </w:r>
      <w:r>
        <w:fldChar w:fldCharType="separate"/>
      </w:r>
      <w:r>
        <w:rPr>
          <w:noProof/>
          <w:lang w:val="en-GB"/>
        </w:rPr>
        <w:t>10</w:t>
      </w:r>
      <w:r>
        <w:fldChar w:fldCharType="end"/>
      </w:r>
      <w:bookmarkEnd w:id="35"/>
      <w:r w:rsidRPr="0086178D">
        <w:rPr>
          <w:lang w:val="en-GB"/>
        </w:rPr>
        <w:t xml:space="preserve"> Stakeholders references within </w:t>
      </w:r>
      <w:r>
        <w:rPr>
          <w:lang w:val="en-GB"/>
        </w:rPr>
        <w:t>ISO 21001:2018 standard</w:t>
      </w:r>
    </w:p>
    <w:tbl>
      <w:tblPr>
        <w:tblStyle w:val="TableGrid"/>
        <w:tblW w:w="0" w:type="auto"/>
        <w:tblInd w:w="38" w:type="dxa"/>
        <w:tblLook w:val="04A0" w:firstRow="1" w:lastRow="0" w:firstColumn="1" w:lastColumn="0" w:noHBand="0" w:noVBand="1"/>
      </w:tblPr>
      <w:tblGrid>
        <w:gridCol w:w="2948"/>
        <w:gridCol w:w="6236"/>
      </w:tblGrid>
      <w:tr w:rsidR="00E61BAC" w:rsidRPr="00887A81" w14:paraId="428A8CFE" w14:textId="77777777" w:rsidTr="00C4676D">
        <w:trPr>
          <w:cantSplit/>
          <w:tblHeader/>
        </w:trPr>
        <w:tc>
          <w:tcPr>
            <w:tcW w:w="2948" w:type="dxa"/>
          </w:tcPr>
          <w:p w14:paraId="56497DA2" w14:textId="514C355C" w:rsidR="00E61BAC" w:rsidRPr="00887A81" w:rsidRDefault="00E61BAC" w:rsidP="00C4676D">
            <w:pPr>
              <w:pStyle w:val="TekstTabeli"/>
              <w:keepNext/>
              <w:rPr>
                <w:b/>
                <w:bCs w:val="0"/>
                <w:lang w:val="en-GB"/>
              </w:rPr>
            </w:pPr>
            <w:r>
              <w:rPr>
                <w:b/>
                <w:bCs w:val="0"/>
                <w:lang w:val="en-GB"/>
              </w:rPr>
              <w:t>Chapter</w:t>
            </w:r>
            <w:r w:rsidRPr="00887A81">
              <w:rPr>
                <w:b/>
                <w:bCs w:val="0"/>
                <w:lang w:val="en-GB"/>
              </w:rPr>
              <w:t xml:space="preserve"> number and name</w:t>
            </w:r>
          </w:p>
        </w:tc>
        <w:tc>
          <w:tcPr>
            <w:tcW w:w="6236" w:type="dxa"/>
          </w:tcPr>
          <w:p w14:paraId="5C65A57D" w14:textId="77777777" w:rsidR="00E61BAC" w:rsidRPr="00887A81" w:rsidRDefault="00E61BAC" w:rsidP="00C4676D">
            <w:pPr>
              <w:pStyle w:val="TekstTabeli"/>
              <w:keepNext/>
              <w:rPr>
                <w:b/>
                <w:bCs w:val="0"/>
                <w:lang w:val="en-GB"/>
              </w:rPr>
            </w:pPr>
            <w:r w:rsidRPr="00887A81">
              <w:rPr>
                <w:b/>
                <w:bCs w:val="0"/>
                <w:lang w:val="en-GB"/>
              </w:rPr>
              <w:t>Description of the reference</w:t>
            </w:r>
          </w:p>
        </w:tc>
      </w:tr>
      <w:tr w:rsidR="00E61BAC" w:rsidRPr="003940DC" w14:paraId="2B580D1A" w14:textId="77777777" w:rsidTr="00C4676D">
        <w:trPr>
          <w:cantSplit/>
        </w:trPr>
        <w:tc>
          <w:tcPr>
            <w:tcW w:w="2948" w:type="dxa"/>
          </w:tcPr>
          <w:p w14:paraId="584FCB48" w14:textId="07F6ADCB" w:rsidR="00E61BAC" w:rsidRPr="00887A81" w:rsidRDefault="00E61BAC" w:rsidP="00C4676D">
            <w:pPr>
              <w:pStyle w:val="TekstTabeli"/>
              <w:rPr>
                <w:lang w:val="en-GB"/>
              </w:rPr>
            </w:pPr>
            <w:r>
              <w:rPr>
                <w:lang w:val="en-GB"/>
              </w:rPr>
              <w:t>0. Introduction</w:t>
            </w:r>
          </w:p>
        </w:tc>
        <w:tc>
          <w:tcPr>
            <w:tcW w:w="6236" w:type="dxa"/>
          </w:tcPr>
          <w:p w14:paraId="08366F4A" w14:textId="0265505C" w:rsidR="00E61BAC" w:rsidRPr="00952E3B" w:rsidRDefault="00E61BAC" w:rsidP="00C4676D">
            <w:pPr>
              <w:pStyle w:val="TekstTabeli"/>
              <w:rPr>
                <w:lang w:val="en-GB"/>
              </w:rPr>
            </w:pPr>
            <w:r>
              <w:rPr>
                <w:lang w:val="en-GB"/>
              </w:rPr>
              <w:t xml:space="preserve">References to stakeholders within 0.2 </w:t>
            </w:r>
            <w:r w:rsidR="00952E3B">
              <w:rPr>
                <w:lang w:val="en-GB"/>
              </w:rPr>
              <w:t>“</w:t>
            </w:r>
            <w:r>
              <w:rPr>
                <w:lang w:val="en-GB"/>
              </w:rPr>
              <w:t>Relevance</w:t>
            </w:r>
            <w:r w:rsidR="00952E3B">
              <w:rPr>
                <w:lang w:val="en-GB"/>
              </w:rPr>
              <w:t>”, 0.3 “</w:t>
            </w:r>
            <w:r w:rsidR="00952E3B" w:rsidRPr="00952E3B">
              <w:rPr>
                <w:lang w:val="en-GB"/>
              </w:rPr>
              <w:t>Relationship between this document and other International Standards</w:t>
            </w:r>
            <w:r w:rsidR="00952E3B">
              <w:rPr>
                <w:lang w:val="en-GB"/>
              </w:rPr>
              <w:t>” and 0.7 “</w:t>
            </w:r>
            <w:r w:rsidR="00952E3B" w:rsidRPr="00952E3B">
              <w:rPr>
                <w:lang w:val="en-GB"/>
              </w:rPr>
              <w:t>Additional requirements and guidance</w:t>
            </w:r>
            <w:r w:rsidR="00952E3B">
              <w:rPr>
                <w:lang w:val="en-GB"/>
              </w:rPr>
              <w:t>” subchapters explaining the purpose and context of the EOMS standard requirements. Also reference to the Annex C providing the classification of stakeholders is provided.</w:t>
            </w:r>
          </w:p>
        </w:tc>
      </w:tr>
      <w:tr w:rsidR="00E61BAC" w:rsidRPr="003940DC" w14:paraId="3CF9B266" w14:textId="77777777" w:rsidTr="00C4676D">
        <w:trPr>
          <w:cantSplit/>
        </w:trPr>
        <w:tc>
          <w:tcPr>
            <w:tcW w:w="2948" w:type="dxa"/>
          </w:tcPr>
          <w:p w14:paraId="6BFB6028" w14:textId="2630F5B3" w:rsidR="00E61BAC" w:rsidRPr="00887A81" w:rsidRDefault="00952E3B" w:rsidP="00C4676D">
            <w:pPr>
              <w:pStyle w:val="TekstTabeli"/>
              <w:rPr>
                <w:lang w:val="en-GB"/>
              </w:rPr>
            </w:pPr>
            <w:r>
              <w:rPr>
                <w:lang w:val="en-GB"/>
              </w:rPr>
              <w:t xml:space="preserve">3. </w:t>
            </w:r>
            <w:proofErr w:type="spellStart"/>
            <w:r w:rsidRPr="00952E3B">
              <w:rPr>
                <w:lang w:val="pl-PL"/>
              </w:rPr>
              <w:t>Terms</w:t>
            </w:r>
            <w:proofErr w:type="spellEnd"/>
            <w:r w:rsidRPr="00952E3B">
              <w:rPr>
                <w:lang w:val="pl-PL"/>
              </w:rPr>
              <w:t xml:space="preserve"> and </w:t>
            </w:r>
            <w:proofErr w:type="spellStart"/>
            <w:r w:rsidRPr="00952E3B">
              <w:rPr>
                <w:lang w:val="pl-PL"/>
              </w:rPr>
              <w:t>definitions</w:t>
            </w:r>
            <w:proofErr w:type="spellEnd"/>
          </w:p>
        </w:tc>
        <w:tc>
          <w:tcPr>
            <w:tcW w:w="6236" w:type="dxa"/>
          </w:tcPr>
          <w:p w14:paraId="25A4C3D6" w14:textId="11AAEDF7" w:rsidR="00E61BAC" w:rsidRPr="00887A81" w:rsidRDefault="00952E3B" w:rsidP="00C4676D">
            <w:pPr>
              <w:pStyle w:val="TekstTabeli"/>
              <w:rPr>
                <w:lang w:val="en-GB"/>
              </w:rPr>
            </w:pPr>
            <w:r>
              <w:rPr>
                <w:lang w:val="en-GB"/>
              </w:rPr>
              <w:t>Within this chapter one of the most significant features related to the stakeholder-centric approach of this standard is expressed, the definition of interested parties is provided. This clarifies the understanding on which groups should be considered within this term.</w:t>
            </w:r>
          </w:p>
        </w:tc>
      </w:tr>
      <w:tr w:rsidR="00E61BAC" w:rsidRPr="003940DC" w14:paraId="3B7DC4B7" w14:textId="77777777" w:rsidTr="00C4676D">
        <w:trPr>
          <w:cantSplit/>
        </w:trPr>
        <w:tc>
          <w:tcPr>
            <w:tcW w:w="2948" w:type="dxa"/>
          </w:tcPr>
          <w:p w14:paraId="523DBBBC" w14:textId="089F592F" w:rsidR="00E61BAC" w:rsidRPr="00887A81" w:rsidRDefault="00952E3B" w:rsidP="00C4676D">
            <w:pPr>
              <w:pStyle w:val="TekstTabeli"/>
              <w:rPr>
                <w:lang w:val="en-GB"/>
              </w:rPr>
            </w:pPr>
            <w:r>
              <w:rPr>
                <w:lang w:val="en-GB"/>
              </w:rPr>
              <w:lastRenderedPageBreak/>
              <w:t>4. Context of the organisation</w:t>
            </w:r>
          </w:p>
        </w:tc>
        <w:tc>
          <w:tcPr>
            <w:tcW w:w="6236" w:type="dxa"/>
          </w:tcPr>
          <w:p w14:paraId="2557FC7B" w14:textId="084C9B78" w:rsidR="00E61BAC" w:rsidRPr="00952E3B" w:rsidRDefault="00952E3B" w:rsidP="00C4676D">
            <w:pPr>
              <w:pStyle w:val="TekstTabeli"/>
              <w:rPr>
                <w:lang w:val="en-GB"/>
              </w:rPr>
            </w:pPr>
            <w:r>
              <w:rPr>
                <w:lang w:val="en-GB"/>
              </w:rPr>
              <w:t>Analogically to the ISO 9001:2015 within the chapter 4.2 relation to identification of stakeholders and their requirements together with requirement of maintenance of their monitoring. Additionally examples of some relevant stakeholders are given. Also stakeholders are referred in chapter 4.3 “</w:t>
            </w:r>
            <w:r w:rsidRPr="00952E3B">
              <w:rPr>
                <w:lang w:val="en-GB"/>
              </w:rPr>
              <w:t>Determining the scope of the management system for educational organizations</w:t>
            </w:r>
            <w:r>
              <w:rPr>
                <w:lang w:val="en-GB"/>
              </w:rPr>
              <w:t xml:space="preserve">” </w:t>
            </w:r>
            <w:r w:rsidR="00500966">
              <w:rPr>
                <w:lang w:val="en-GB"/>
              </w:rPr>
              <w:t>as their requirements are the major determinant of the scope of the EOMS.</w:t>
            </w:r>
          </w:p>
        </w:tc>
      </w:tr>
      <w:tr w:rsidR="00E61BAC" w:rsidRPr="003940DC" w14:paraId="0836F770" w14:textId="77777777" w:rsidTr="00C4676D">
        <w:trPr>
          <w:cantSplit/>
        </w:trPr>
        <w:tc>
          <w:tcPr>
            <w:tcW w:w="2948" w:type="dxa"/>
          </w:tcPr>
          <w:p w14:paraId="62F065A3" w14:textId="5CFC809C" w:rsidR="00E61BAC" w:rsidRPr="00887A81" w:rsidRDefault="00500966" w:rsidP="00C4676D">
            <w:pPr>
              <w:pStyle w:val="TekstTabeli"/>
              <w:rPr>
                <w:lang w:val="en-GB"/>
              </w:rPr>
            </w:pPr>
            <w:r>
              <w:rPr>
                <w:lang w:val="en-GB"/>
              </w:rPr>
              <w:t>5. Leadership</w:t>
            </w:r>
          </w:p>
        </w:tc>
        <w:tc>
          <w:tcPr>
            <w:tcW w:w="6236" w:type="dxa"/>
          </w:tcPr>
          <w:p w14:paraId="3B781128" w14:textId="7B6FFAF9" w:rsidR="00E61BAC" w:rsidRPr="00500966" w:rsidRDefault="00500966" w:rsidP="00C4676D">
            <w:pPr>
              <w:pStyle w:val="TekstTabeli"/>
              <w:rPr>
                <w:lang w:val="en-GB"/>
              </w:rPr>
            </w:pPr>
            <w:r>
              <w:rPr>
                <w:lang w:val="en-GB"/>
              </w:rPr>
              <w:t>Clear guidance for management that their focus should be on major stakeholders is expressed within 5.1.2 “</w:t>
            </w:r>
            <w:r w:rsidRPr="00500966">
              <w:rPr>
                <w:lang w:val="en-GB"/>
              </w:rPr>
              <w:t>Focus on learners and other beneficiaries</w:t>
            </w:r>
            <w:r>
              <w:rPr>
                <w:lang w:val="en-GB"/>
              </w:rPr>
              <w:t>”. Also 5.2.1 “</w:t>
            </w:r>
            <w:r w:rsidRPr="00500966">
              <w:rPr>
                <w:lang w:val="en-GB"/>
              </w:rPr>
              <w:t>Developing the policy” is based on the alignment w</w:t>
            </w:r>
            <w:r>
              <w:rPr>
                <w:lang w:val="en-GB"/>
              </w:rPr>
              <w:t>ith requirements of stakeholders. Similarly for 5.2.2 “Communicating the policy” has to consider relevant interested parties.</w:t>
            </w:r>
          </w:p>
        </w:tc>
      </w:tr>
      <w:tr w:rsidR="00E61BAC" w:rsidRPr="003940DC" w14:paraId="774D48BD" w14:textId="77777777" w:rsidTr="00C4676D">
        <w:trPr>
          <w:cantSplit/>
        </w:trPr>
        <w:tc>
          <w:tcPr>
            <w:tcW w:w="2948" w:type="dxa"/>
          </w:tcPr>
          <w:p w14:paraId="3FBF373D" w14:textId="2D3F8F52" w:rsidR="00E61BAC" w:rsidRPr="00887A81" w:rsidRDefault="00500966" w:rsidP="00C4676D">
            <w:pPr>
              <w:pStyle w:val="TekstTabeli"/>
              <w:rPr>
                <w:lang w:val="en-GB"/>
              </w:rPr>
            </w:pPr>
            <w:r>
              <w:rPr>
                <w:lang w:val="en-GB"/>
              </w:rPr>
              <w:t>7. Support</w:t>
            </w:r>
          </w:p>
        </w:tc>
        <w:tc>
          <w:tcPr>
            <w:tcW w:w="6236" w:type="dxa"/>
          </w:tcPr>
          <w:p w14:paraId="25B6F7CD" w14:textId="24CF52A2" w:rsidR="00E61BAC" w:rsidRPr="00887A81" w:rsidRDefault="00500966" w:rsidP="00C4676D">
            <w:pPr>
              <w:pStyle w:val="TekstTabeli"/>
              <w:rPr>
                <w:lang w:val="en-GB"/>
              </w:rPr>
            </w:pPr>
            <w:r>
              <w:rPr>
                <w:lang w:val="en-GB"/>
              </w:rPr>
              <w:t>Main stakeholders references are within 7.1.2 “Human resources”, 7.1.4 “</w:t>
            </w:r>
            <w:r w:rsidRPr="00500966">
              <w:rPr>
                <w:lang w:val="en-GB"/>
              </w:rPr>
              <w:t>Environment for the operation of educational processes”</w:t>
            </w:r>
            <w:r>
              <w:rPr>
                <w:lang w:val="en-GB"/>
              </w:rPr>
              <w:t xml:space="preserve"> and 7.4 “Communication” which reflects the need for taking care for relevant resources for organisation</w:t>
            </w:r>
            <w:r w:rsidR="00431B37">
              <w:rPr>
                <w:lang w:val="en-GB"/>
              </w:rPr>
              <w:t xml:space="preserve"> including employees as a key resource and the proper communication with relevant interested parties.</w:t>
            </w:r>
          </w:p>
        </w:tc>
      </w:tr>
      <w:tr w:rsidR="00E61BAC" w:rsidRPr="003940DC" w14:paraId="3EDA01BD" w14:textId="77777777" w:rsidTr="00C4676D">
        <w:trPr>
          <w:cantSplit/>
        </w:trPr>
        <w:tc>
          <w:tcPr>
            <w:tcW w:w="2948" w:type="dxa"/>
          </w:tcPr>
          <w:p w14:paraId="6AEC6F9F" w14:textId="2A60CD26" w:rsidR="00E61BAC" w:rsidRPr="00887A81" w:rsidRDefault="00431B37" w:rsidP="00C4676D">
            <w:pPr>
              <w:pStyle w:val="TekstTabeli"/>
              <w:rPr>
                <w:lang w:val="en-GB"/>
              </w:rPr>
            </w:pPr>
            <w:r>
              <w:rPr>
                <w:lang w:val="en-GB"/>
              </w:rPr>
              <w:t>8. Operation</w:t>
            </w:r>
          </w:p>
        </w:tc>
        <w:tc>
          <w:tcPr>
            <w:tcW w:w="6236" w:type="dxa"/>
          </w:tcPr>
          <w:p w14:paraId="4EEEF936" w14:textId="77777777" w:rsidR="00E61BAC" w:rsidRDefault="00431B37" w:rsidP="00C4676D">
            <w:pPr>
              <w:pStyle w:val="TekstTabeli"/>
              <w:rPr>
                <w:lang w:val="en-GB"/>
              </w:rPr>
            </w:pPr>
            <w:r>
              <w:rPr>
                <w:lang w:val="en-GB"/>
              </w:rPr>
              <w:t>Within operational area of managing educational organisation there are references related to communication with stakeholders within 8.2.2 “</w:t>
            </w:r>
            <w:r w:rsidRPr="00431B37">
              <w:rPr>
                <w:lang w:val="en-GB"/>
              </w:rPr>
              <w:t>Communicating the requirements for the educational products and services</w:t>
            </w:r>
            <w:r>
              <w:rPr>
                <w:lang w:val="en-GB"/>
              </w:rPr>
              <w:t>” and 8.2.3 “</w:t>
            </w:r>
            <w:r w:rsidRPr="00431B37">
              <w:rPr>
                <w:lang w:val="en-GB"/>
              </w:rPr>
              <w:t>Changes to requirements for the educational products and services”</w:t>
            </w:r>
            <w:r>
              <w:rPr>
                <w:lang w:val="en-GB"/>
              </w:rPr>
              <w:t>. But the very important reference to their level of influence are within 8.3 “</w:t>
            </w:r>
            <w:r w:rsidRPr="00431B37">
              <w:rPr>
                <w:lang w:val="en-GB"/>
              </w:rPr>
              <w:t>Design and development of the educational products and services</w:t>
            </w:r>
            <w:r>
              <w:rPr>
                <w:lang w:val="en-GB"/>
              </w:rPr>
              <w:t>”</w:t>
            </w:r>
            <w:r w:rsidR="000A32AD">
              <w:rPr>
                <w:lang w:val="en-GB"/>
              </w:rPr>
              <w:t>. This reflects the feature of educational services that processes are conducted with the strong cooperation and necessary participation of learners.</w:t>
            </w:r>
          </w:p>
          <w:p w14:paraId="0B83156F" w14:textId="35F4BB31" w:rsidR="000A32AD" w:rsidRPr="00431B37" w:rsidRDefault="000A32AD" w:rsidP="00C4676D">
            <w:pPr>
              <w:pStyle w:val="TekstTabeli"/>
              <w:rPr>
                <w:lang w:val="en-GB"/>
              </w:rPr>
            </w:pPr>
            <w:r>
              <w:rPr>
                <w:lang w:val="en-GB"/>
              </w:rPr>
              <w:t>Within point 8.5 “Delivery of the educational products and services” there is an additional reference to management of property belonging to stakeholders (8.5.3) and protections of learners’ data (8.5.5) that may be also relevant to HEIs.</w:t>
            </w:r>
          </w:p>
        </w:tc>
      </w:tr>
      <w:tr w:rsidR="00E61BAC" w:rsidRPr="003940DC" w14:paraId="41BBF335" w14:textId="77777777" w:rsidTr="00C4676D">
        <w:trPr>
          <w:cantSplit/>
        </w:trPr>
        <w:tc>
          <w:tcPr>
            <w:tcW w:w="2948" w:type="dxa"/>
          </w:tcPr>
          <w:p w14:paraId="4C819543" w14:textId="308F2589" w:rsidR="00E61BAC" w:rsidRPr="00887A81" w:rsidRDefault="000A32AD" w:rsidP="00C4676D">
            <w:pPr>
              <w:pStyle w:val="TekstTabeli"/>
              <w:rPr>
                <w:lang w:val="en-GB"/>
              </w:rPr>
            </w:pPr>
            <w:r>
              <w:rPr>
                <w:lang w:val="en-GB"/>
              </w:rPr>
              <w:t>9. Performance evaluation</w:t>
            </w:r>
          </w:p>
        </w:tc>
        <w:tc>
          <w:tcPr>
            <w:tcW w:w="6236" w:type="dxa"/>
          </w:tcPr>
          <w:p w14:paraId="224810DF" w14:textId="52629547" w:rsidR="00E61BAC" w:rsidRPr="006E035B" w:rsidRDefault="000A32AD" w:rsidP="00C4676D">
            <w:pPr>
              <w:pStyle w:val="TekstTabeli"/>
              <w:rPr>
                <w:lang w:val="en-GB"/>
              </w:rPr>
            </w:pPr>
            <w:r>
              <w:rPr>
                <w:lang w:val="en-GB"/>
              </w:rPr>
              <w:t>Within this chapter the whole point 9.1.2 “</w:t>
            </w:r>
            <w:r w:rsidRPr="000A32AD">
              <w:rPr>
                <w:lang w:val="en-GB"/>
              </w:rPr>
              <w:t>Satisfaction of learners, other beneficiaries and staff</w:t>
            </w:r>
            <w:r>
              <w:rPr>
                <w:lang w:val="en-GB"/>
              </w:rPr>
              <w:t xml:space="preserve">” constitutes the set of measurement requirements related to “monitoring of satisfaction” (9.1.2.1) of various relevant stakeholder groups. </w:t>
            </w:r>
            <w:r w:rsidR="006E035B">
              <w:rPr>
                <w:lang w:val="en-GB"/>
              </w:rPr>
              <w:t>References to relevant stakeholder groups are made as well within 9.1.3 “</w:t>
            </w:r>
            <w:r w:rsidR="006E035B" w:rsidRPr="006E035B">
              <w:rPr>
                <w:lang w:val="en-GB"/>
              </w:rPr>
              <w:t>Other monitoring and measuring needs</w:t>
            </w:r>
            <w:r w:rsidR="006E035B">
              <w:rPr>
                <w:lang w:val="en-GB"/>
              </w:rPr>
              <w:t>” and 9.1.4 “</w:t>
            </w:r>
            <w:r w:rsidR="006E035B" w:rsidRPr="006E035B">
              <w:rPr>
                <w:lang w:val="en-GB"/>
              </w:rPr>
              <w:t>Methods for monitoring, measurement, analysis and evaluation</w:t>
            </w:r>
            <w:r w:rsidR="006E035B">
              <w:rPr>
                <w:lang w:val="en-GB"/>
              </w:rPr>
              <w:t>” which emphasises the role of stakeholders related evaluation within organisation’s overall performance assessment and monitoring. Similarly internal audit (9.2) requirements refer to the feedback from relevant stakeholders.</w:t>
            </w:r>
          </w:p>
        </w:tc>
      </w:tr>
      <w:tr w:rsidR="006E035B" w:rsidRPr="003940DC" w14:paraId="0702E465" w14:textId="77777777" w:rsidTr="00C4676D">
        <w:trPr>
          <w:cantSplit/>
        </w:trPr>
        <w:tc>
          <w:tcPr>
            <w:tcW w:w="2948" w:type="dxa"/>
          </w:tcPr>
          <w:p w14:paraId="04EE2C77" w14:textId="18D739F3" w:rsidR="006E035B" w:rsidRPr="00887A81" w:rsidRDefault="006E035B" w:rsidP="006E035B">
            <w:pPr>
              <w:pStyle w:val="TekstTabeli"/>
              <w:keepNext/>
              <w:rPr>
                <w:lang w:val="en-GB"/>
              </w:rPr>
            </w:pPr>
            <w:r>
              <w:rPr>
                <w:lang w:val="en-GB"/>
              </w:rPr>
              <w:lastRenderedPageBreak/>
              <w:t>10. Improvement</w:t>
            </w:r>
          </w:p>
        </w:tc>
        <w:tc>
          <w:tcPr>
            <w:tcW w:w="6236" w:type="dxa"/>
          </w:tcPr>
          <w:p w14:paraId="402C854E" w14:textId="13D6D168" w:rsidR="006E035B" w:rsidRPr="00887A81" w:rsidRDefault="006E035B" w:rsidP="006E035B">
            <w:pPr>
              <w:pStyle w:val="TekstTabeli"/>
              <w:keepNext/>
              <w:rPr>
                <w:lang w:val="en-GB"/>
              </w:rPr>
            </w:pPr>
            <w:r>
              <w:rPr>
                <w:lang w:val="en-GB"/>
              </w:rPr>
              <w:t>Within improvements area refences to stakeholders are mainly within 10.3 “</w:t>
            </w:r>
            <w:r w:rsidRPr="006E035B">
              <w:rPr>
                <w:lang w:val="en-GB"/>
              </w:rPr>
              <w:t>Opportunities for improvement</w:t>
            </w:r>
            <w:r>
              <w:rPr>
                <w:lang w:val="en-GB"/>
              </w:rPr>
              <w:t>” with the direct guidance on the goal of future improvements that is enhancement of stakeholders’ satisfaction.</w:t>
            </w:r>
          </w:p>
        </w:tc>
      </w:tr>
    </w:tbl>
    <w:p w14:paraId="1500AF1E" w14:textId="4B6D90C5" w:rsidR="00E61BAC" w:rsidRDefault="00E61BAC" w:rsidP="00E61BAC">
      <w:pPr>
        <w:pStyle w:val="rdo"/>
        <w:rPr>
          <w:lang w:val="en-GB"/>
        </w:rPr>
      </w:pPr>
      <w:r>
        <w:rPr>
          <w:lang w:val="en-GB"/>
        </w:rPr>
        <w:t xml:space="preserve">Source: own elaboration based on </w:t>
      </w:r>
      <w:r>
        <w:rPr>
          <w:lang w:val="en-GB"/>
        </w:rPr>
        <w:fldChar w:fldCharType="begin" w:fldLock="1"/>
      </w:r>
      <w:r w:rsidR="00044DAF">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Pr>
          <w:lang w:val="en-GB"/>
        </w:rPr>
        <w:fldChar w:fldCharType="separate"/>
      </w:r>
      <w:r w:rsidRPr="00A6163C">
        <w:rPr>
          <w:noProof/>
          <w:lang w:val="en-GB"/>
        </w:rPr>
        <w:t>(ISO 21001, 2018)</w:t>
      </w:r>
      <w:r>
        <w:rPr>
          <w:lang w:val="en-GB"/>
        </w:rPr>
        <w:fldChar w:fldCharType="end"/>
      </w:r>
    </w:p>
    <w:p w14:paraId="6BA0B9ED" w14:textId="7E7A0622" w:rsidR="000A32AD" w:rsidRDefault="006E035B" w:rsidP="00EE022B">
      <w:pPr>
        <w:rPr>
          <w:lang w:val="en-GB"/>
        </w:rPr>
      </w:pPr>
      <w:r>
        <w:rPr>
          <w:lang w:val="en-GB"/>
        </w:rPr>
        <w:t xml:space="preserve">Summarising the references to stakeholders within ISO 21001:2018 requirements it should be noted that within 11 chapters (assuming introduction “0” as a separate chapter) there are only to not referring to stakeholders directly. None of them describes requirements of the standard. Considering references analysed in the </w:t>
      </w:r>
      <w:r>
        <w:rPr>
          <w:lang w:val="en-GB"/>
        </w:rPr>
        <w:fldChar w:fldCharType="begin"/>
      </w:r>
      <w:r>
        <w:rPr>
          <w:lang w:val="en-GB"/>
        </w:rPr>
        <w:instrText xml:space="preserve"> REF _Ref205296221 \h </w:instrText>
      </w:r>
      <w:r>
        <w:rPr>
          <w:lang w:val="en-GB"/>
        </w:rPr>
      </w:r>
      <w:r>
        <w:rPr>
          <w:lang w:val="en-GB"/>
        </w:rPr>
        <w:fldChar w:fldCharType="separate"/>
      </w:r>
      <w:r w:rsidRPr="0086178D">
        <w:rPr>
          <w:lang w:val="en-GB"/>
        </w:rPr>
        <w:t xml:space="preserve">Table </w:t>
      </w:r>
      <w:r>
        <w:rPr>
          <w:noProof/>
          <w:lang w:val="en-GB"/>
        </w:rPr>
        <w:t>10</w:t>
      </w:r>
      <w:r>
        <w:rPr>
          <w:lang w:val="en-GB"/>
        </w:rPr>
        <w:fldChar w:fldCharType="end"/>
      </w:r>
      <w:r>
        <w:rPr>
          <w:lang w:val="en-GB"/>
        </w:rPr>
        <w:t xml:space="preserve"> </w:t>
      </w:r>
      <w:r w:rsidR="001F6147">
        <w:rPr>
          <w:lang w:val="en-GB"/>
        </w:rPr>
        <w:t xml:space="preserve">there are additionally few </w:t>
      </w:r>
      <w:r w:rsidR="000A32AD">
        <w:rPr>
          <w:lang w:val="en-GB"/>
        </w:rPr>
        <w:t>points with the specific requirements to consider stakeholders with special needs which relates to specifically the branch of special needs education</w:t>
      </w:r>
      <w:r w:rsidR="001F6147">
        <w:rPr>
          <w:lang w:val="en-GB"/>
        </w:rPr>
        <w:t xml:space="preserve"> which hasn’t been reflected in the analysis</w:t>
      </w:r>
      <w:r w:rsidR="000A32AD">
        <w:rPr>
          <w:lang w:val="en-GB"/>
        </w:rPr>
        <w:t>.</w:t>
      </w:r>
    </w:p>
    <w:p w14:paraId="617680F3" w14:textId="5EBD686E" w:rsidR="00044DAF" w:rsidRPr="000F56FF" w:rsidRDefault="001F6147" w:rsidP="00C1771F">
      <w:pPr>
        <w:rPr>
          <w:lang w:val="en-GB"/>
        </w:rPr>
      </w:pPr>
      <w:r>
        <w:rPr>
          <w:lang w:val="en-GB"/>
        </w:rPr>
        <w:t xml:space="preserve">The important contribution of ISO 21001:2018 to establishing the stakeholder-centric approach within EOMS is </w:t>
      </w:r>
      <w:r w:rsidR="00250A45">
        <w:rPr>
          <w:lang w:val="en-GB"/>
        </w:rPr>
        <w:t>not only the definition of stakeholders but also the typology of interested parties provided within a</w:t>
      </w:r>
      <w:r w:rsidR="00E61BAC">
        <w:rPr>
          <w:lang w:val="en-GB"/>
        </w:rPr>
        <w:t>nnex C “ Classification of interested parties”</w:t>
      </w:r>
      <w:r w:rsidR="00250A45">
        <w:rPr>
          <w:lang w:val="en-GB"/>
        </w:rPr>
        <w:t>. This is an important support for analysing stakeholders of educational organisation which may be useful also for the HEIs. Another strong support for stakeholder-centricity can be found within a</w:t>
      </w:r>
      <w:r w:rsidR="00E61BAC">
        <w:rPr>
          <w:lang w:val="en-GB"/>
        </w:rPr>
        <w:t>nnex D “Guidelines for communication with interested parties”</w:t>
      </w:r>
      <w:r w:rsidR="00250A45">
        <w:rPr>
          <w:lang w:val="en-GB"/>
        </w:rPr>
        <w:t xml:space="preserve"> which delivers and example of stakeholder groups analysis with consideration of the level of interest and the level of participation together with practical guidance on how to adapt methods of communication to the identified levels of engagement for each of stakeholder groups.</w:t>
      </w:r>
      <w:r w:rsidR="00044DAF">
        <w:rPr>
          <w:lang w:val="en-GB"/>
        </w:rPr>
        <w:t xml:space="preserve"> These guidelines are expressing one of possible approaches to the communication with stakeholders adjusted to the features of each of groups.</w:t>
      </w:r>
    </w:p>
    <w:p w14:paraId="73B985D1" w14:textId="4374586B" w:rsidR="002E1CA4" w:rsidRPr="00EE022B" w:rsidRDefault="00C1771F" w:rsidP="007E6D8C">
      <w:pPr>
        <w:rPr>
          <w:lang w:val="en-GB"/>
        </w:rPr>
      </w:pPr>
      <w:r>
        <w:rPr>
          <w:lang w:val="en-GB"/>
        </w:rPr>
        <w:t xml:space="preserve">Among discussed in this subchapter quality management methodologies the closest to the reality of HEIs is the approach proposed by the EOMS according to ISO 21001:2018. Requirements of this standard, when applied correctly, may contribute to the high stakeholder </w:t>
      </w:r>
      <w:r>
        <w:rPr>
          <w:lang w:val="en-GB"/>
        </w:rPr>
        <w:lastRenderedPageBreak/>
        <w:t xml:space="preserve">management capabilities of the organisation such as universities according to Freeman (cf. chapter </w:t>
      </w:r>
      <w:r>
        <w:rPr>
          <w:lang w:val="en-GB"/>
        </w:rPr>
        <w:fldChar w:fldCharType="begin"/>
      </w:r>
      <w:r>
        <w:rPr>
          <w:lang w:val="en-GB"/>
        </w:rPr>
        <w:instrText xml:space="preserve"> REF _Ref203732248 \r \h </w:instrText>
      </w:r>
      <w:r w:rsidR="007E6D8C">
        <w:rPr>
          <w:lang w:val="en-GB"/>
        </w:rPr>
        <w:instrText xml:space="preserve"> \* MERGEFORMAT </w:instrText>
      </w:r>
      <w:r>
        <w:rPr>
          <w:lang w:val="en-GB"/>
        </w:rPr>
      </w:r>
      <w:r>
        <w:rPr>
          <w:lang w:val="en-GB"/>
        </w:rPr>
        <w:fldChar w:fldCharType="separate"/>
      </w:r>
      <w:r>
        <w:rPr>
          <w:lang w:val="en-GB"/>
        </w:rPr>
        <w:t>2.1</w:t>
      </w:r>
      <w:r>
        <w:rPr>
          <w:lang w:val="en-GB"/>
        </w:rPr>
        <w:fldChar w:fldCharType="end"/>
      </w:r>
      <w:r>
        <w:rPr>
          <w:lang w:val="en-GB"/>
        </w:rPr>
        <w:t xml:space="preserve">) as they would conduct the analysis of stakeholders and implement </w:t>
      </w:r>
      <w:r w:rsidR="007E6D8C">
        <w:rPr>
          <w:lang w:val="en-GB"/>
        </w:rPr>
        <w:t>improvements based on the analysis outcomes.</w:t>
      </w:r>
      <w:r>
        <w:rPr>
          <w:lang w:val="en-GB"/>
        </w:rPr>
        <w:t xml:space="preserve"> </w:t>
      </w:r>
      <w:r w:rsidR="007E6D8C">
        <w:rPr>
          <w:lang w:val="en-GB"/>
        </w:rPr>
        <w:t>Inspirations from TQM, Lean and Six Sigma approaches may contribute with building long-term stakeholder trust, removing inefficiencies from the multiple processes together with improvement of accuracy and timeliness of those. Different modern QMS can be relatively easily aligned with stakeholder needs even the stakeholder analysis will be more complex then the typical customer requirement analysis. This is very important in the context of HEI. The ways to integrate in practice the Quality Management systems in HEIs will be more widely elaborated in the next subchapter.</w:t>
      </w:r>
    </w:p>
    <w:p w14:paraId="1771E2CE" w14:textId="173DB4FA" w:rsidR="00137286" w:rsidRDefault="00137286" w:rsidP="00350D4C">
      <w:pPr>
        <w:pStyle w:val="Heading2"/>
        <w:rPr>
          <w:lang w:val="en-GB"/>
        </w:rPr>
      </w:pPr>
      <w:r w:rsidRPr="00137286">
        <w:rPr>
          <w:lang w:val="en-US"/>
        </w:rPr>
        <w:t>Integration of Quality Management Systems in Higher Education Institutions</w:t>
      </w:r>
      <w:r w:rsidRPr="00137286">
        <w:rPr>
          <w:lang w:val="en-GB"/>
        </w:rPr>
        <w:t xml:space="preserve"> (JPSZ)</w:t>
      </w:r>
      <w:r w:rsidR="00B47E2B">
        <w:rPr>
          <w:lang w:val="en-GB"/>
        </w:rPr>
        <w:t xml:space="preserve"> [7-9]</w:t>
      </w:r>
    </w:p>
    <w:p w14:paraId="33952333" w14:textId="533A5C30" w:rsidR="00192CDE" w:rsidRDefault="005F173E" w:rsidP="00695357">
      <w:pPr>
        <w:rPr>
          <w:lang w:val="en-GB"/>
        </w:rPr>
      </w:pPr>
      <w:r>
        <w:rPr>
          <w:lang w:val="en-GB"/>
        </w:rPr>
        <w:t xml:space="preserve">Universities are under pressure of numerous regulations and requirements for their various processes. For many of them there are relevant national quality assurance regulations on top of numerous regulations specific for the higher education sector. All of these are shaping a complex structure of formal requirements. These can be perceived as requirements from a very important stakeholder group – central / national authorities. </w:t>
      </w:r>
      <w:r w:rsidR="00C110A6">
        <w:rPr>
          <w:lang w:val="en-GB"/>
        </w:rPr>
        <w:t xml:space="preserve">Moreover there are numerous less formal requirements formulated by all of other stakeholder groups. Actual management system may support properly or not fulfilling all of these requirements. But building it with the inspiration of quality management methods may help to succeed with focusing on the most important actions first. That’s why there are multiple research </w:t>
      </w:r>
      <w:r w:rsidR="00920603">
        <w:rPr>
          <w:lang w:val="en-GB"/>
        </w:rPr>
        <w:t>on the integration of various quality management approaches within higher education organisations. Many are focusing on the ways for a successful implementation of quality management to universities</w:t>
      </w:r>
      <w:r w:rsidR="008913C1">
        <w:rPr>
          <w:lang w:val="en-GB"/>
        </w:rPr>
        <w:t xml:space="preserve"> </w:t>
      </w:r>
      <w:r w:rsidR="008913C1">
        <w:rPr>
          <w:lang w:val="en-GB"/>
        </w:rPr>
        <w:fldChar w:fldCharType="begin" w:fldLock="1"/>
      </w:r>
      <w:r w:rsidR="00736CE6">
        <w:rPr>
          <w:lang w:val="en-GB"/>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Management","id":"ITEM-1","issue":"8","issued":{"date-parts":[["2012","10","26"]]},"page":"940-948","publisher":"Emerald Publishing Limited","title":"Lean Six Sigma for higher education institutions (HEIs): Challenges, barriers, success factors, tools/techniques","type":"article-journal","volume":"61"},"prefix":"cf.","uris":["http://www.mendeley.com/documents/?uuid=3779a42d-4a17-4676-b51f-21a269025701"]},{"id":"ITEM-2","itemData":{"DOI":"10.1108/09544780310487721","ISSN":"0954-478X","abstract":"Despite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non‐academic activities. Thus, higher education TQM has concentrated on processes such as registration, physical plant, bill paying, and purchasing. It has ignored the most critical questions facing the academy such as faculty tenure, curriculum, tuition and fee levels vis‐à‐vis scholarship assistance. TQM has had virtually nothing to say about these matters. Two‐thirds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Magazine","id":"ITEM-2","issue":"5","issued":{"date-parts":[["2003","10","1"]]},"page":"325-333","title":"TQM: why is its impact in higher education so small?","type":"article-journal","volume":"15"},"uris":["http://www.mendeley.com/documents/?uuid=cf8a6a99-b82e-4a67-ad58-48f8f4cae854"]},{"id":"ITEM-3","itemData":{"DOI":"10.1108/IJQSS-04-2015-0043","ISSN":"1756-669X","abstract":"Purpose: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Sciences","id":"ITEM-3","issue":"2","issued":{"date-parts":[["2016","6","20"]]},"page":"159-178","title":"Lean Six Sigma in higher education institutions","type":"article-journal","volume":"8"},"uris":["http://www.mendeley.com/documents/?uuid=ed2f6c27-4324-3832-ba2c-0784c122618d"]},{"id":"ITEM-4","itemData":{"DOI":"https://doi.org/10.4467/20843968ZP.16.005.4939","author":[{"dropping-particle":"","family":"Maciąg","given":"Justyna","non-dropping-particle":"","parse-names":false,"suffix":""}],"container-title":"Zarządzanie Publiczne","id":"ITEM-4","issue":"33","issued":{"date-parts":[["2016"]]},"title":"Uwarunkowania wdrożenia koncepcji Lean Sevice w polskich szkołach wyższych","type":"article-journal","volume":"1"},"uris":["http://www.mendeley.com/documents/?uuid=5b9bef19-28ee-47da-9780-5f702fe3d26e"]}],"mendeley":{"formattedCitation":"(cf. Antony et al., 2012; Koch, 2003; Maciąg, 2016; Vijaya Sunder, 2016)","plainTextFormattedCitation":"(cf. Antony et al., 2012; Koch, 2003; Maciąg, 2016; Vijaya Sunder, 2016)","previouslyFormattedCitation":"(cf. Antony et al., 2012; Koch, 2003; Maciąg, 2016; Vijaya Sunder, 2016)"},"properties":{"noteIndex":0},"schema":"https://github.com/citation-style-language/schema/raw/master/csl-citation.json"}</w:instrText>
      </w:r>
      <w:r w:rsidR="008913C1">
        <w:rPr>
          <w:lang w:val="en-GB"/>
        </w:rPr>
        <w:fldChar w:fldCharType="separate"/>
      </w:r>
      <w:r w:rsidR="008913C1" w:rsidRPr="008913C1">
        <w:rPr>
          <w:noProof/>
          <w:lang w:val="en-GB"/>
        </w:rPr>
        <w:t>(cf. Antony et al., 2012; Koch, 2003; Maciąg, 2016; Vijaya Sunder, 2016)</w:t>
      </w:r>
      <w:r w:rsidR="008913C1">
        <w:rPr>
          <w:lang w:val="en-GB"/>
        </w:rPr>
        <w:fldChar w:fldCharType="end"/>
      </w:r>
      <w:r w:rsidR="00920603">
        <w:rPr>
          <w:lang w:val="en-GB"/>
        </w:rPr>
        <w:t xml:space="preserve">. Other on the ways to overcome common barriers identified during the implementations of them (see chapter </w:t>
      </w:r>
      <w:r w:rsidR="00920603">
        <w:rPr>
          <w:lang w:val="en-GB"/>
        </w:rPr>
        <w:fldChar w:fldCharType="begin"/>
      </w:r>
      <w:r w:rsidR="00920603">
        <w:rPr>
          <w:lang w:val="en-GB"/>
        </w:rPr>
        <w:instrText xml:space="preserve"> REF _Ref205291873 \r \h </w:instrText>
      </w:r>
      <w:r w:rsidR="00920603">
        <w:rPr>
          <w:lang w:val="en-GB"/>
        </w:rPr>
      </w:r>
      <w:r w:rsidR="00920603">
        <w:rPr>
          <w:lang w:val="en-GB"/>
        </w:rPr>
        <w:fldChar w:fldCharType="separate"/>
      </w:r>
      <w:r w:rsidR="00920603">
        <w:rPr>
          <w:lang w:val="en-GB"/>
        </w:rPr>
        <w:t>5.4</w:t>
      </w:r>
      <w:r w:rsidR="00920603">
        <w:rPr>
          <w:lang w:val="en-GB"/>
        </w:rPr>
        <w:fldChar w:fldCharType="end"/>
      </w:r>
      <w:r w:rsidR="00920603">
        <w:rPr>
          <w:lang w:val="en-GB"/>
        </w:rPr>
        <w:t>).</w:t>
      </w:r>
      <w:r w:rsidR="008913C1">
        <w:rPr>
          <w:lang w:val="en-GB"/>
        </w:rPr>
        <w:t xml:space="preserve"> There are also proposed specific models for HEIs that are considering the char</w:t>
      </w:r>
      <w:r w:rsidR="008913C1">
        <w:rPr>
          <w:lang w:val="en-GB"/>
        </w:rPr>
        <w:lastRenderedPageBreak/>
        <w:t xml:space="preserve">acteristics of universities’ management and suggesting involvement of various elements from different quality managements methodologies to be applied in the certain way for universities. </w:t>
      </w:r>
      <w:r w:rsidR="004F59C4">
        <w:rPr>
          <w:lang w:val="en-GB"/>
        </w:rPr>
        <w:t xml:space="preserve">One of examples of such models is the </w:t>
      </w:r>
      <w:proofErr w:type="spellStart"/>
      <w:r w:rsidR="004F59C4" w:rsidRPr="00244CC5">
        <w:rPr>
          <w:lang w:val="en-GB"/>
        </w:rPr>
        <w:t>QualHE</w:t>
      </w:r>
      <w:proofErr w:type="spellEnd"/>
      <w:r w:rsidR="004F59C4" w:rsidRPr="00244CC5">
        <w:rPr>
          <w:lang w:val="en-GB"/>
        </w:rPr>
        <w:t xml:space="preserve"> (Grudowski, 2020a, p.</w:t>
      </w:r>
      <w:r w:rsidR="004F59C4" w:rsidRPr="00244CC5">
        <w:rPr>
          <w:rFonts w:cs="Arial"/>
          <w:lang w:val="en-GB"/>
        </w:rPr>
        <w:t> </w:t>
      </w:r>
      <w:r w:rsidR="004F59C4" w:rsidRPr="00244CC5">
        <w:rPr>
          <w:lang w:val="en-GB"/>
        </w:rPr>
        <w:t>296)</w:t>
      </w:r>
      <w:r w:rsidR="004F59C4">
        <w:rPr>
          <w:lang w:val="en-GB"/>
        </w:rPr>
        <w:t>. This model has been developed based on</w:t>
      </w:r>
      <w:r w:rsidR="008913C1" w:rsidRPr="00244CC5">
        <w:rPr>
          <w:lang w:val="en-GB"/>
        </w:rPr>
        <w:t xml:space="preserve"> inspirations from Total Quality Management (TQM), Lean Six Sigma (LSS) and organisational</w:t>
      </w:r>
      <w:r w:rsidR="008913C1" w:rsidRPr="00244CC5">
        <w:rPr>
          <w:lang w:val="en-GB"/>
        </w:rPr>
        <w:noBreakHyphen/>
        <w:t>excellence models based on self</w:t>
      </w:r>
      <w:r w:rsidR="008913C1" w:rsidRPr="00244CC5">
        <w:rPr>
          <w:lang w:val="en-GB"/>
        </w:rPr>
        <w:noBreakHyphen/>
        <w:t>assessment</w:t>
      </w:r>
      <w:r w:rsidR="004F59C4">
        <w:rPr>
          <w:lang w:val="en-GB"/>
        </w:rPr>
        <w:t xml:space="preserve"> – </w:t>
      </w:r>
      <w:r w:rsidR="008913C1" w:rsidRPr="00244CC5">
        <w:rPr>
          <w:lang w:val="en-GB"/>
        </w:rPr>
        <w:t>such as the CAF model.</w:t>
      </w:r>
      <w:r w:rsidR="004F59C4">
        <w:rPr>
          <w:lang w:val="en-GB"/>
        </w:rPr>
        <w:t xml:space="preserve"> </w:t>
      </w:r>
      <w:r w:rsidR="004F59C4" w:rsidRPr="00244CC5">
        <w:rPr>
          <w:lang w:val="en-GB"/>
        </w:rPr>
        <w:t>The schematic representation of this model is shown in</w:t>
      </w:r>
      <w:r w:rsidR="004F59C4">
        <w:rPr>
          <w:lang w:val="en-GB"/>
        </w:rPr>
        <w:t xml:space="preserve"> </w:t>
      </w:r>
      <w:r w:rsidR="004F59C4">
        <w:rPr>
          <w:lang w:val="en-GB"/>
        </w:rPr>
        <w:fldChar w:fldCharType="begin"/>
      </w:r>
      <w:r w:rsidR="004F59C4">
        <w:rPr>
          <w:lang w:val="en-GB"/>
        </w:rPr>
        <w:instrText xml:space="preserve"> REF _Ref205892407 \h </w:instrText>
      </w:r>
      <w:r w:rsidR="004F59C4">
        <w:rPr>
          <w:lang w:val="en-GB"/>
        </w:rPr>
      </w:r>
      <w:r w:rsidR="004F59C4">
        <w:rPr>
          <w:lang w:val="en-GB"/>
        </w:rPr>
        <w:fldChar w:fldCharType="separate"/>
      </w:r>
      <w:r w:rsidR="004F59C4" w:rsidRPr="00D415DE">
        <w:rPr>
          <w:lang w:val="en-GB"/>
        </w:rPr>
        <w:t xml:space="preserve">Figure </w:t>
      </w:r>
      <w:r w:rsidR="004F59C4" w:rsidRPr="00D415DE">
        <w:rPr>
          <w:noProof/>
          <w:lang w:val="en-GB"/>
        </w:rPr>
        <w:t>5</w:t>
      </w:r>
      <w:r w:rsidR="004F59C4">
        <w:rPr>
          <w:lang w:val="en-GB"/>
        </w:rPr>
        <w:fldChar w:fldCharType="end"/>
      </w:r>
      <w:r w:rsidR="004F59C4" w:rsidRPr="00244CC5">
        <w:rPr>
          <w:lang w:val="en-GB"/>
        </w:rPr>
        <w:t>.</w:t>
      </w:r>
    </w:p>
    <w:p w14:paraId="57269F71" w14:textId="77777777" w:rsidR="00D415DE" w:rsidRDefault="00D415DE" w:rsidP="00D415DE">
      <w:pPr>
        <w:pStyle w:val="Rysunek"/>
      </w:pPr>
      <w:r>
        <w:rPr>
          <w:noProof/>
          <w:lang w:val="en-GB"/>
        </w:rPr>
        <w:drawing>
          <wp:inline distT="0" distB="0" distL="0" distR="0" wp14:anchorId="498DF6E3" wp14:editId="4406E019">
            <wp:extent cx="5750560" cy="5628005"/>
            <wp:effectExtent l="0" t="0" r="0" b="0"/>
            <wp:docPr id="79775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0560" cy="5628005"/>
                    </a:xfrm>
                    <a:prstGeom prst="rect">
                      <a:avLst/>
                    </a:prstGeom>
                    <a:noFill/>
                    <a:ln>
                      <a:noFill/>
                    </a:ln>
                  </pic:spPr>
                </pic:pic>
              </a:graphicData>
            </a:graphic>
          </wp:inline>
        </w:drawing>
      </w:r>
    </w:p>
    <w:p w14:paraId="46856F0D" w14:textId="5C29E6A5" w:rsidR="00D415DE" w:rsidRDefault="00D415DE" w:rsidP="00D415DE">
      <w:pPr>
        <w:pStyle w:val="Tytutabeli"/>
        <w:rPr>
          <w:lang w:val="en-GB"/>
        </w:rPr>
      </w:pPr>
      <w:bookmarkStart w:id="36" w:name="_Ref205892407"/>
      <w:r w:rsidRPr="00D415DE">
        <w:rPr>
          <w:lang w:val="en-GB"/>
        </w:rPr>
        <w:t xml:space="preserve">Figure </w:t>
      </w:r>
      <w:r>
        <w:fldChar w:fldCharType="begin"/>
      </w:r>
      <w:r w:rsidRPr="00D415DE">
        <w:rPr>
          <w:lang w:val="en-GB"/>
        </w:rPr>
        <w:instrText xml:space="preserve"> SEQ Figure \* ARABIC </w:instrText>
      </w:r>
      <w:r>
        <w:fldChar w:fldCharType="separate"/>
      </w:r>
      <w:r w:rsidR="001633CA">
        <w:rPr>
          <w:noProof/>
          <w:lang w:val="en-GB"/>
        </w:rPr>
        <w:t>5</w:t>
      </w:r>
      <w:r>
        <w:fldChar w:fldCharType="end"/>
      </w:r>
      <w:bookmarkEnd w:id="36"/>
      <w:r w:rsidRPr="00D415DE">
        <w:rPr>
          <w:lang w:val="en-GB"/>
        </w:rPr>
        <w:t xml:space="preserve"> Diagram of the </w:t>
      </w:r>
      <w:proofErr w:type="spellStart"/>
      <w:r w:rsidRPr="00D415DE">
        <w:rPr>
          <w:lang w:val="en-GB"/>
        </w:rPr>
        <w:t>QualHE</w:t>
      </w:r>
      <w:proofErr w:type="spellEnd"/>
      <w:r w:rsidRPr="00D415DE">
        <w:rPr>
          <w:lang w:val="en-GB"/>
        </w:rPr>
        <w:t xml:space="preserve"> Quality Management System Model</w:t>
      </w:r>
    </w:p>
    <w:p w14:paraId="48B9A4FD" w14:textId="5032B15A" w:rsidR="00D415DE" w:rsidRDefault="00D415DE" w:rsidP="00D415DE">
      <w:pPr>
        <w:pStyle w:val="rdo"/>
        <w:rPr>
          <w:lang w:val="en-GB"/>
        </w:rPr>
      </w:pPr>
      <w:r>
        <w:rPr>
          <w:lang w:val="en-GB"/>
        </w:rPr>
        <w:t xml:space="preserve">Source: own elaboration based on </w:t>
      </w:r>
      <w:r>
        <w:rPr>
          <w:lang w:val="en-GB"/>
        </w:rPr>
        <w:fldChar w:fldCharType="begin" w:fldLock="1"/>
      </w:r>
      <w:r w:rsidR="008913C1">
        <w:rPr>
          <w:lang w:val="en-GB"/>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universities","type":"thesis"},"locator":"123","uris":["http://www.mendeley.com/documents/?uuid=bdff526e-f88c-48d3-ac26-4766b65badcd"]}],"mendeley":{"formattedCitation":"(Grudowski, 2020, p. 297; Szefler, 2024, p. 123)","plainTextFormattedCitation":"(Grudowski, 2020, p. 297; Szefler, 2024, p. 123)","previouslyFormattedCitation":"(Grudowski, 2020, p. 297; Szefler, 2024, p. 123)"},"properties":{"noteIndex":0},"schema":"https://github.com/citation-style-language/schema/raw/master/csl-citation.json"}</w:instrText>
      </w:r>
      <w:r>
        <w:rPr>
          <w:lang w:val="en-GB"/>
        </w:rPr>
        <w:fldChar w:fldCharType="separate"/>
      </w:r>
      <w:r w:rsidRPr="00D415DE">
        <w:rPr>
          <w:noProof/>
          <w:lang w:val="en-GB"/>
        </w:rPr>
        <w:t>(Grudowski, 2020, p. 297; Szefler, 2024, p. 123)</w:t>
      </w:r>
      <w:r>
        <w:rPr>
          <w:lang w:val="en-GB"/>
        </w:rPr>
        <w:fldChar w:fldCharType="end"/>
      </w:r>
    </w:p>
    <w:p w14:paraId="486F7104" w14:textId="033741D6" w:rsidR="004F59C4" w:rsidRDefault="004F59C4" w:rsidP="00D415DE">
      <w:pPr>
        <w:pStyle w:val="rdo"/>
        <w:rPr>
          <w:lang w:val="en-GB"/>
        </w:rPr>
      </w:pPr>
      <w:r>
        <w:rPr>
          <w:lang w:val="en-GB"/>
        </w:rPr>
        <w:lastRenderedPageBreak/>
        <w:t xml:space="preserve">The core assumption for the </w:t>
      </w:r>
      <w:proofErr w:type="spellStart"/>
      <w:r>
        <w:rPr>
          <w:lang w:val="en-GB"/>
        </w:rPr>
        <w:t>QualHE</w:t>
      </w:r>
      <w:proofErr w:type="spellEnd"/>
      <w:r w:rsidRPr="00244CC5">
        <w:rPr>
          <w:lang w:val="en-GB"/>
        </w:rPr>
        <w:t xml:space="preserve"> is the integration of the accomplishments and most favourable principles of established quality</w:t>
      </w:r>
      <w:r w:rsidRPr="00244CC5">
        <w:rPr>
          <w:rFonts w:ascii="Cambria Math" w:hAnsi="Cambria Math" w:cs="Cambria Math"/>
          <w:lang w:val="en-GB"/>
        </w:rPr>
        <w:t>‐</w:t>
      </w:r>
      <w:r w:rsidRPr="00244CC5">
        <w:rPr>
          <w:lang w:val="en-GB"/>
        </w:rPr>
        <w:t>management tools and models within the specific context and constraints</w:t>
      </w:r>
      <w:r>
        <w:rPr>
          <w:lang w:val="en-GB"/>
        </w:rPr>
        <w:t xml:space="preserve"> </w:t>
      </w:r>
      <w:r w:rsidRPr="00244CC5">
        <w:rPr>
          <w:lang w:val="en-GB"/>
        </w:rPr>
        <w:t>of universities.</w:t>
      </w:r>
      <w:r w:rsidR="00CB5201">
        <w:rPr>
          <w:lang w:val="en-GB"/>
        </w:rPr>
        <w:t xml:space="preserve"> </w:t>
      </w:r>
      <w:r w:rsidR="00CB5201" w:rsidRPr="00244CC5">
        <w:rPr>
          <w:lang w:val="en-GB"/>
        </w:rPr>
        <w:t xml:space="preserve">The primary structure is divided into the internal domain of the institution and the external domain, which predominantly concerns relationships with diverse stakeholder groups. At the foundation of the </w:t>
      </w:r>
      <w:proofErr w:type="spellStart"/>
      <w:r w:rsidR="00CB5201" w:rsidRPr="00244CC5">
        <w:rPr>
          <w:lang w:val="en-GB"/>
        </w:rPr>
        <w:t>QualHE</w:t>
      </w:r>
      <w:proofErr w:type="spellEnd"/>
      <w:r w:rsidR="00CB5201" w:rsidRPr="00244CC5">
        <w:rPr>
          <w:lang w:val="en-GB"/>
        </w:rPr>
        <w:t xml:space="preserve"> model lie leadership and a quality culture, which serve as the sources and principal drivers of organisational processes.</w:t>
      </w:r>
      <w:r w:rsidR="00CB5201">
        <w:rPr>
          <w:lang w:val="en-GB"/>
        </w:rPr>
        <w:t xml:space="preserve"> </w:t>
      </w:r>
      <w:r w:rsidR="00CB5201" w:rsidRPr="00244CC5">
        <w:rPr>
          <w:lang w:val="en-GB"/>
        </w:rPr>
        <w:t>In a traditional university setting</w:t>
      </w:r>
      <w:r w:rsidR="00CB5201">
        <w:rPr>
          <w:lang w:val="en-GB"/>
        </w:rPr>
        <w:t xml:space="preserve"> – </w:t>
      </w:r>
      <w:r w:rsidR="00CB5201" w:rsidRPr="00244CC5">
        <w:rPr>
          <w:lang w:val="en-GB"/>
        </w:rPr>
        <w:t>where teams enjoy a relatively high degree of autonomy</w:t>
      </w:r>
      <w:r w:rsidR="00CB5201">
        <w:rPr>
          <w:lang w:val="en-GB"/>
        </w:rPr>
        <w:t xml:space="preserve"> – </w:t>
      </w:r>
      <w:r w:rsidR="00CB5201" w:rsidRPr="00244CC5">
        <w:rPr>
          <w:lang w:val="en-GB"/>
        </w:rPr>
        <w:t>the next foundational element comprises the bottom</w:t>
      </w:r>
      <w:r w:rsidR="00CB5201" w:rsidRPr="00244CC5">
        <w:rPr>
          <w:lang w:val="en-GB"/>
        </w:rPr>
        <w:noBreakHyphen/>
        <w:t>up initiatives of staff and teams. These initiatives are, of course, influenced by the way organisational culture</w:t>
      </w:r>
      <w:r w:rsidR="00CB5201">
        <w:rPr>
          <w:lang w:val="en-GB"/>
        </w:rPr>
        <w:t xml:space="preserve"> – </w:t>
      </w:r>
      <w:r w:rsidR="00CB5201" w:rsidRPr="00244CC5">
        <w:rPr>
          <w:lang w:val="en-GB"/>
        </w:rPr>
        <w:t>and, more specifically, quality culture</w:t>
      </w:r>
      <w:r w:rsidR="00CB5201">
        <w:rPr>
          <w:lang w:val="en-GB"/>
        </w:rPr>
        <w:t xml:space="preserve"> – </w:t>
      </w:r>
      <w:r w:rsidR="00CB5201" w:rsidRPr="00244CC5">
        <w:rPr>
          <w:lang w:val="en-GB"/>
        </w:rPr>
        <w:t>is shaped.</w:t>
      </w:r>
    </w:p>
    <w:p w14:paraId="3291A6C5" w14:textId="71457A50" w:rsidR="00CB5201" w:rsidRDefault="00CB5201" w:rsidP="00D415DE">
      <w:pPr>
        <w:pStyle w:val="rdo"/>
        <w:rPr>
          <w:lang w:val="en-GB"/>
        </w:rPr>
      </w:pPr>
      <w:r w:rsidRPr="00244CC5">
        <w:rPr>
          <w:lang w:val="en-GB"/>
        </w:rPr>
        <w:t>A vital component of the model is the emphasis on various informational feedback loops that enable ongoing refinement. Naturally, one such loop exists between the university’s internal and external environments, but numerous additional loops operate among the internal domains. The most critical appears to be the feedback between strategy and process and knowledge management.</w:t>
      </w:r>
      <w:r>
        <w:rPr>
          <w:lang w:val="en-GB"/>
        </w:rPr>
        <w:t xml:space="preserve"> </w:t>
      </w:r>
      <w:r w:rsidRPr="00244CC5">
        <w:rPr>
          <w:lang w:val="en-GB"/>
        </w:rPr>
        <w:t>Here, the model underscores the necessity of genuine organisational readiness for change, as well as the beneficial role of employing structured self</w:t>
      </w:r>
      <w:r w:rsidRPr="00244CC5">
        <w:rPr>
          <w:lang w:val="en-GB"/>
        </w:rPr>
        <w:noBreakHyphen/>
        <w:t>assessment tools—such as the CAF model. It is also important to note that quality culture and leadership influence strategy and, conversely, that if challenges related to culture or leadership are identified during strategy development, the strategic action plan must include measures to address these areas.</w:t>
      </w:r>
      <w:r>
        <w:rPr>
          <w:lang w:val="en-GB"/>
        </w:rPr>
        <w:t xml:space="preserve"> T</w:t>
      </w:r>
      <w:r w:rsidRPr="00244CC5">
        <w:rPr>
          <w:lang w:val="en-GB"/>
        </w:rPr>
        <w:t>he practical realisation of strategy must occur through processes</w:t>
      </w:r>
      <w:r w:rsidR="00C14885">
        <w:rPr>
          <w:lang w:val="en-GB"/>
        </w:rPr>
        <w:t xml:space="preserve"> but these are the result of the </w:t>
      </w:r>
      <w:r w:rsidR="00C14885" w:rsidRPr="00244CC5">
        <w:rPr>
          <w:lang w:val="en-GB"/>
        </w:rPr>
        <w:t>formula</w:t>
      </w:r>
      <w:r w:rsidR="00C14885">
        <w:rPr>
          <w:lang w:val="en-GB"/>
        </w:rPr>
        <w:t>ted</w:t>
      </w:r>
      <w:r w:rsidR="00C14885" w:rsidRPr="00244CC5">
        <w:rPr>
          <w:lang w:val="en-GB"/>
        </w:rPr>
        <w:t xml:space="preserve"> strategy aligned with the institution’s values and raison d’être (mission)</w:t>
      </w:r>
      <w:r w:rsidR="00C14885">
        <w:rPr>
          <w:lang w:val="en-GB"/>
        </w:rPr>
        <w:t>. The main responsibility for the creation and appropriate updates of those are within the o</w:t>
      </w:r>
      <w:r w:rsidRPr="00244CC5">
        <w:rPr>
          <w:lang w:val="en-GB"/>
        </w:rPr>
        <w:t>rganisational leadership</w:t>
      </w:r>
      <w:r w:rsidR="00C14885">
        <w:rPr>
          <w:lang w:val="en-GB"/>
        </w:rPr>
        <w:t xml:space="preserve">. Therefore leadership plays a key role for the success of the organisation as </w:t>
      </w:r>
      <w:r w:rsidRPr="00244CC5">
        <w:rPr>
          <w:lang w:val="en-GB"/>
        </w:rPr>
        <w:t xml:space="preserve">beyond </w:t>
      </w:r>
      <w:r w:rsidR="00C14885">
        <w:rPr>
          <w:lang w:val="en-GB"/>
        </w:rPr>
        <w:t xml:space="preserve">the creation of strategy these are leaders who has the biggest </w:t>
      </w:r>
      <w:r w:rsidRPr="00244CC5">
        <w:rPr>
          <w:lang w:val="en-GB"/>
        </w:rPr>
        <w:t xml:space="preserve">impact on </w:t>
      </w:r>
      <w:r w:rsidR="00C14885">
        <w:rPr>
          <w:lang w:val="en-GB"/>
        </w:rPr>
        <w:t xml:space="preserve">shaping the </w:t>
      </w:r>
      <w:r w:rsidRPr="00244CC5">
        <w:rPr>
          <w:lang w:val="en-GB"/>
        </w:rPr>
        <w:t>cultur</w:t>
      </w:r>
      <w:r w:rsidR="00C14885">
        <w:rPr>
          <w:lang w:val="en-GB"/>
        </w:rPr>
        <w:t>e of the organisation.</w:t>
      </w:r>
    </w:p>
    <w:p w14:paraId="2CB20DC4" w14:textId="13BE3656" w:rsidR="00C14885" w:rsidRDefault="00C14885" w:rsidP="00D415DE">
      <w:pPr>
        <w:pStyle w:val="rdo"/>
        <w:rPr>
          <w:lang w:val="en-GB"/>
        </w:rPr>
      </w:pPr>
      <w:r w:rsidRPr="00244CC5">
        <w:rPr>
          <w:lang w:val="en-GB"/>
        </w:rPr>
        <w:lastRenderedPageBreak/>
        <w:t xml:space="preserve">An interesting feature of the </w:t>
      </w:r>
      <w:proofErr w:type="spellStart"/>
      <w:r w:rsidRPr="00244CC5">
        <w:rPr>
          <w:lang w:val="en-GB"/>
        </w:rPr>
        <w:t>QualHE</w:t>
      </w:r>
      <w:proofErr w:type="spellEnd"/>
      <w:r w:rsidRPr="00244CC5">
        <w:rPr>
          <w:lang w:val="en-GB"/>
        </w:rPr>
        <w:t xml:space="preserve"> model is the placement of Lean Management and Lean Six Sigma techniques within the domain of bottom</w:t>
      </w:r>
      <w:r w:rsidRPr="00244CC5">
        <w:rPr>
          <w:lang w:val="en-GB"/>
        </w:rPr>
        <w:noBreakHyphen/>
        <w:t xml:space="preserve">up initiatives. </w:t>
      </w:r>
      <w:r>
        <w:rPr>
          <w:lang w:val="en-GB"/>
        </w:rPr>
        <w:t>Its</w:t>
      </w:r>
      <w:r w:rsidRPr="00244CC5">
        <w:rPr>
          <w:lang w:val="en-GB"/>
        </w:rPr>
        <w:t xml:space="preserve"> author contends that this is especially apt for universities, because in a typically decentralised environment—where power and responsibility for many processes are distributed across different units—such techniques cannot be applied effectively unless they originate from the staff and teams directly accountable for shaping their daily tasks. Hence, the role of fostering a quality culture becomes even more critical in higher</w:t>
      </w:r>
      <w:r w:rsidRPr="00244CC5">
        <w:rPr>
          <w:lang w:val="en-GB"/>
        </w:rPr>
        <w:noBreakHyphen/>
        <w:t xml:space="preserve">education </w:t>
      </w:r>
      <w:r>
        <w:rPr>
          <w:lang w:val="en-GB"/>
        </w:rPr>
        <w:t>organisations</w:t>
      </w:r>
      <w:r w:rsidRPr="00244CC5">
        <w:rPr>
          <w:lang w:val="en-GB"/>
        </w:rPr>
        <w:t>, and the range of practicable actions is necessarily limited in its reliance on directive management methods. Instead, staff should be equipped with the knowledge and skills to employ valuable tools—supported by examples of improvements—that effectively aid their work and enhance the results of their actions.</w:t>
      </w:r>
    </w:p>
    <w:p w14:paraId="3380D0B6" w14:textId="37C130F3" w:rsidR="00192CDE" w:rsidRDefault="00736CE6" w:rsidP="00695357">
      <w:pPr>
        <w:rPr>
          <w:lang w:val="en-GB"/>
        </w:rPr>
      </w:pPr>
      <w:r>
        <w:rPr>
          <w:lang w:val="en-GB"/>
        </w:rPr>
        <w:t xml:space="preserve">The top part of the </w:t>
      </w:r>
      <w:proofErr w:type="spellStart"/>
      <w:r>
        <w:rPr>
          <w:lang w:val="en-GB"/>
        </w:rPr>
        <w:t>QualHE</w:t>
      </w:r>
      <w:proofErr w:type="spellEnd"/>
      <w:r>
        <w:rPr>
          <w:lang w:val="en-GB"/>
        </w:rPr>
        <w:t xml:space="preserve"> represents the area of relations with stakeholders. </w:t>
      </w:r>
      <w:r w:rsidR="00C14885">
        <w:rPr>
          <w:lang w:val="en-GB"/>
        </w:rPr>
        <w:t xml:space="preserve">Similarly to quality management models dedicated for HEIs that put emphasis on the significant role of stakeholders there are also research on the integration of stakeholder management within universities. </w:t>
      </w:r>
      <w:r w:rsidRPr="001B78D0">
        <w:rPr>
          <w:lang w:val="en-GB"/>
        </w:rPr>
        <w:t>The process of managing stakeholder relationships in universities can follow three key stages based on previous analyses:</w:t>
      </w:r>
    </w:p>
    <w:p w14:paraId="4261E5A9" w14:textId="481B7F12" w:rsidR="00736CE6" w:rsidRPr="00736CE6" w:rsidRDefault="00D11F40" w:rsidP="00D11F40">
      <w:pPr>
        <w:pStyle w:val="ListParagraph"/>
        <w:numPr>
          <w:ilvl w:val="0"/>
          <w:numId w:val="58"/>
        </w:numPr>
        <w:ind w:left="426"/>
        <w:rPr>
          <w:lang w:val="en-GB"/>
        </w:rPr>
      </w:pPr>
      <w:r>
        <w:rPr>
          <w:lang w:val="en-GB"/>
        </w:rPr>
        <w:t>Phase 1: develop stakeholders relationship strategy, modelling the endeavour needed for identifying all type of stakeholders and for planning the relationship strategy on the key pillars: academic, scientific research, and business and society.</w:t>
      </w:r>
    </w:p>
    <w:p w14:paraId="526CD882" w14:textId="394E5917" w:rsidR="00D11F40" w:rsidRDefault="00D11F40" w:rsidP="00D11F40">
      <w:pPr>
        <w:pStyle w:val="ListParagraph"/>
        <w:numPr>
          <w:ilvl w:val="0"/>
          <w:numId w:val="58"/>
        </w:numPr>
        <w:ind w:left="426"/>
        <w:rPr>
          <w:lang w:val="en-GB"/>
        </w:rPr>
      </w:pPr>
      <w:r>
        <w:rPr>
          <w:lang w:val="en-GB"/>
        </w:rPr>
        <w:t>Phase 2: direct and manage stakeholders relationship strategy articulating the activities for communicating and engaging stakeholders within the operating environment of the higher education so as to bring their interests in the educations settlement.</w:t>
      </w:r>
    </w:p>
    <w:p w14:paraId="247179F1" w14:textId="04877F94" w:rsidR="00192CDE" w:rsidRPr="00D11F40" w:rsidRDefault="00D11F40" w:rsidP="00D11F40">
      <w:pPr>
        <w:pStyle w:val="ListParagraph"/>
        <w:numPr>
          <w:ilvl w:val="0"/>
          <w:numId w:val="58"/>
        </w:numPr>
        <w:ind w:left="426"/>
        <w:rPr>
          <w:lang w:val="en-GB"/>
        </w:rPr>
      </w:pPr>
      <w:r>
        <w:rPr>
          <w:lang w:val="en-GB"/>
        </w:rPr>
        <w:t xml:space="preserve">Phase 3: monitor and control the execution of the stakeholders relationship strategy tracking, reviewing and orchestrating the work to be performed in which of the three pillars: academic, scientific research, and business and society </w:t>
      </w:r>
      <w:r w:rsidR="00736CE6" w:rsidRPr="00D11F40">
        <w:rPr>
          <w:lang w:val="en-GB"/>
        </w:rPr>
        <w:fldChar w:fldCharType="begin" w:fldLock="1"/>
      </w:r>
      <w:r w:rsidR="00AE63C2">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sidR="00736CE6" w:rsidRPr="00D11F40">
        <w:rPr>
          <w:lang w:val="en-GB"/>
        </w:rPr>
        <w:fldChar w:fldCharType="separate"/>
      </w:r>
      <w:r w:rsidR="00736CE6" w:rsidRPr="00D11F40">
        <w:rPr>
          <w:noProof/>
          <w:lang w:val="en-GB"/>
        </w:rPr>
        <w:t>(Fleaca et al., 2017, p. 937)</w:t>
      </w:r>
      <w:r w:rsidR="00736CE6" w:rsidRPr="00D11F40">
        <w:rPr>
          <w:lang w:val="en-GB"/>
        </w:rPr>
        <w:fldChar w:fldCharType="end"/>
      </w:r>
      <w:r w:rsidR="00736CE6" w:rsidRPr="00D11F40">
        <w:rPr>
          <w:lang w:val="en-GB"/>
        </w:rPr>
        <w:t>.</w:t>
      </w:r>
    </w:p>
    <w:p w14:paraId="33D79339" w14:textId="1277D455" w:rsidR="00D11F40" w:rsidRDefault="00D11F40" w:rsidP="00D11F40">
      <w:pPr>
        <w:rPr>
          <w:lang w:val="en-GB"/>
        </w:rPr>
      </w:pPr>
      <w:r>
        <w:rPr>
          <w:lang w:val="en-GB"/>
        </w:rPr>
        <w:lastRenderedPageBreak/>
        <w:t>In terms of creating strategy there are other research that provide guidance on how these strategies can be formulated for different types of stakeholders. One such examples</w:t>
      </w:r>
      <w:r w:rsidR="008869A2">
        <w:rPr>
          <w:lang w:val="en-GB"/>
        </w:rPr>
        <w:t>,</w:t>
      </w:r>
      <w:r>
        <w:rPr>
          <w:lang w:val="en-GB"/>
        </w:rPr>
        <w:t xml:space="preserve"> proposed by Chan </w:t>
      </w:r>
      <w:r>
        <w:rPr>
          <w:lang w:val="en-GB"/>
        </w:rPr>
        <w:fldChar w:fldCharType="begin" w:fldLock="1"/>
      </w:r>
      <w:r>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abel":"paragraph","suppress-author":1,"uris":["http://www.mendeley.com/documents/?uuid=653617c2-454a-4e7b-882a-d414b1b3accd"]}],"mendeley":{"formattedCitation":"(2021)","plainTextFormattedCitation":"(2021)","previouslyFormattedCitation":"(2021)"},"properties":{"noteIndex":0},"schema":"https://github.com/citation-style-language/schema/raw/master/csl-citation.json"}</w:instrText>
      </w:r>
      <w:r>
        <w:rPr>
          <w:lang w:val="en-GB"/>
        </w:rPr>
        <w:fldChar w:fldCharType="separate"/>
      </w:r>
      <w:r w:rsidRPr="00044DAF">
        <w:rPr>
          <w:noProof/>
          <w:lang w:val="en-GB"/>
        </w:rPr>
        <w:t>(2021)</w:t>
      </w:r>
      <w:r>
        <w:rPr>
          <w:lang w:val="en-GB"/>
        </w:rPr>
        <w:fldChar w:fldCharType="end"/>
      </w:r>
      <w:r w:rsidR="008869A2">
        <w:rPr>
          <w:lang w:val="en-GB"/>
        </w:rPr>
        <w:t xml:space="preserve">, is presented on the </w:t>
      </w:r>
      <w:r w:rsidR="008869A2">
        <w:rPr>
          <w:lang w:val="en-GB"/>
        </w:rPr>
        <w:fldChar w:fldCharType="begin"/>
      </w:r>
      <w:r w:rsidR="008869A2">
        <w:rPr>
          <w:lang w:val="en-GB"/>
        </w:rPr>
        <w:instrText xml:space="preserve"> REF _Ref205894710 \h </w:instrText>
      </w:r>
      <w:r w:rsidR="008869A2">
        <w:rPr>
          <w:lang w:val="en-GB"/>
        </w:rPr>
      </w:r>
      <w:r w:rsidR="008869A2">
        <w:rPr>
          <w:lang w:val="en-GB"/>
        </w:rPr>
        <w:fldChar w:fldCharType="separate"/>
      </w:r>
      <w:r w:rsidR="008869A2" w:rsidRPr="00C1771F">
        <w:rPr>
          <w:lang w:val="en-GB"/>
        </w:rPr>
        <w:t xml:space="preserve">Figure </w:t>
      </w:r>
      <w:r w:rsidR="008869A2">
        <w:rPr>
          <w:noProof/>
          <w:lang w:val="en-GB"/>
        </w:rPr>
        <w:t>6</w:t>
      </w:r>
      <w:r w:rsidR="008869A2">
        <w:rPr>
          <w:lang w:val="en-GB"/>
        </w:rPr>
        <w:fldChar w:fldCharType="end"/>
      </w:r>
      <w:r>
        <w:rPr>
          <w:lang w:val="en-GB"/>
        </w:rPr>
        <w:t>.</w:t>
      </w:r>
    </w:p>
    <w:p w14:paraId="7037CB8B" w14:textId="77777777" w:rsidR="00D11F40" w:rsidRDefault="00D11F40" w:rsidP="00D11F40">
      <w:pPr>
        <w:pStyle w:val="Rysunek"/>
      </w:pPr>
      <w:r>
        <w:rPr>
          <w:noProof/>
        </w:rPr>
        <w:drawing>
          <wp:inline distT="0" distB="0" distL="0" distR="0" wp14:anchorId="64D3A3C6" wp14:editId="263ED619">
            <wp:extent cx="5040000" cy="3332778"/>
            <wp:effectExtent l="0" t="0" r="0" b="0"/>
            <wp:docPr id="151365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0000" cy="3332778"/>
                    </a:xfrm>
                    <a:prstGeom prst="rect">
                      <a:avLst/>
                    </a:prstGeom>
                    <a:noFill/>
                    <a:ln>
                      <a:noFill/>
                    </a:ln>
                  </pic:spPr>
                </pic:pic>
              </a:graphicData>
            </a:graphic>
          </wp:inline>
        </w:drawing>
      </w:r>
    </w:p>
    <w:p w14:paraId="27888B88" w14:textId="69C856D4" w:rsidR="00D11F40" w:rsidRPr="00C1771F" w:rsidRDefault="00D11F40" w:rsidP="00D11F40">
      <w:pPr>
        <w:pStyle w:val="Tytutabeli"/>
        <w:rPr>
          <w:lang w:val="en-GB"/>
        </w:rPr>
      </w:pPr>
      <w:bookmarkStart w:id="37" w:name="_Ref205894710"/>
      <w:r w:rsidRPr="00C1771F">
        <w:rPr>
          <w:lang w:val="en-GB"/>
        </w:rPr>
        <w:t xml:space="preserve">Figure </w:t>
      </w:r>
      <w:r>
        <w:fldChar w:fldCharType="begin"/>
      </w:r>
      <w:r w:rsidRPr="00C1771F">
        <w:rPr>
          <w:lang w:val="en-GB"/>
        </w:rPr>
        <w:instrText xml:space="preserve"> SEQ Figure \* ARABIC </w:instrText>
      </w:r>
      <w:r>
        <w:fldChar w:fldCharType="separate"/>
      </w:r>
      <w:r w:rsidR="001633CA">
        <w:rPr>
          <w:noProof/>
          <w:lang w:val="en-GB"/>
        </w:rPr>
        <w:t>6</w:t>
      </w:r>
      <w:r>
        <w:fldChar w:fldCharType="end"/>
      </w:r>
      <w:bookmarkEnd w:id="37"/>
      <w:r w:rsidRPr="00C1771F">
        <w:rPr>
          <w:lang w:val="en-GB"/>
        </w:rPr>
        <w:t xml:space="preserve"> Stakeholder manag</w:t>
      </w:r>
      <w:r>
        <w:rPr>
          <w:lang w:val="en-GB"/>
        </w:rPr>
        <w:t>e</w:t>
      </w:r>
      <w:r w:rsidRPr="00C1771F">
        <w:rPr>
          <w:lang w:val="en-GB"/>
        </w:rPr>
        <w:t>ment model f</w:t>
      </w:r>
      <w:r>
        <w:rPr>
          <w:lang w:val="en-GB"/>
        </w:rPr>
        <w:t>or higher education</w:t>
      </w:r>
    </w:p>
    <w:p w14:paraId="3C5DB9F2" w14:textId="77777777" w:rsidR="00D11F40" w:rsidRPr="000F56FF" w:rsidRDefault="00D11F40" w:rsidP="00D11F40">
      <w:pPr>
        <w:rPr>
          <w:lang w:val="en-GB"/>
        </w:rPr>
      </w:pPr>
      <w:r>
        <w:rPr>
          <w:lang w:val="en-GB"/>
        </w:rPr>
        <w:t xml:space="preserve">Source: own work based on </w:t>
      </w:r>
      <w:r>
        <w:rPr>
          <w:lang w:val="en-GB"/>
        </w:rPr>
        <w:fldChar w:fldCharType="begin" w:fldLock="1"/>
      </w:r>
      <w:r>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Universities","type":"article-journal","volume":"14"},"locator":"21","uris":["http://www.mendeley.com/documents/?uuid=653617c2-454a-4e7b-882a-d414b1b3accd"]}],"mendeley":{"formattedCitation":"(Chan, 2021, p. 21)","plainTextFormattedCitation":"(Chan, 2021, p. 21)","previouslyFormattedCitation":"(Chan, 2021, p. 21)"},"properties":{"noteIndex":0},"schema":"https://github.com/citation-style-language/schema/raw/master/csl-citation.json"}</w:instrText>
      </w:r>
      <w:r>
        <w:rPr>
          <w:lang w:val="en-GB"/>
        </w:rPr>
        <w:fldChar w:fldCharType="separate"/>
      </w:r>
      <w:r w:rsidRPr="0054702A">
        <w:rPr>
          <w:noProof/>
          <w:lang w:val="en-GB"/>
        </w:rPr>
        <w:t>(Chan, 2021, p. 21)</w:t>
      </w:r>
      <w:r>
        <w:rPr>
          <w:lang w:val="en-GB"/>
        </w:rPr>
        <w:fldChar w:fldCharType="end"/>
      </w:r>
    </w:p>
    <w:p w14:paraId="27DAB82D" w14:textId="609BE708" w:rsidR="007E6D8C" w:rsidRDefault="008869A2" w:rsidP="00695357">
      <w:pPr>
        <w:rPr>
          <w:lang w:val="en-GB"/>
        </w:rPr>
      </w:pPr>
      <w:r>
        <w:rPr>
          <w:lang w:val="en-GB"/>
        </w:rPr>
        <w:t xml:space="preserve">All strategies formulated for the stakeholder management has to be based on certain data and facts. Facts-based making decisions is one on the principles of quality management (see chapter </w:t>
      </w:r>
      <w:r>
        <w:rPr>
          <w:lang w:val="en-GB"/>
        </w:rPr>
        <w:fldChar w:fldCharType="begin"/>
      </w:r>
      <w:r>
        <w:rPr>
          <w:lang w:val="en-GB"/>
        </w:rPr>
        <w:instrText xml:space="preserve"> REF _Ref205277718 \r \h </w:instrText>
      </w:r>
      <w:r>
        <w:rPr>
          <w:lang w:val="en-GB"/>
        </w:rPr>
      </w:r>
      <w:r>
        <w:rPr>
          <w:lang w:val="en-GB"/>
        </w:rPr>
        <w:fldChar w:fldCharType="separate"/>
      </w:r>
      <w:r>
        <w:rPr>
          <w:lang w:val="en-GB"/>
        </w:rPr>
        <w:t>4</w:t>
      </w:r>
      <w:r>
        <w:rPr>
          <w:lang w:val="en-GB"/>
        </w:rPr>
        <w:fldChar w:fldCharType="end"/>
      </w:r>
      <w:r>
        <w:rPr>
          <w:lang w:val="en-GB"/>
        </w:rPr>
        <w:t xml:space="preserve">) so </w:t>
      </w:r>
      <w:r w:rsidR="00EB5B06">
        <w:rPr>
          <w:lang w:val="en-GB"/>
        </w:rPr>
        <w:t>that performing analyses following this rule will fulfil the compliance with quality management guidelines</w:t>
      </w:r>
      <w:r>
        <w:rPr>
          <w:lang w:val="en-GB"/>
        </w:rPr>
        <w:t xml:space="preserve">. </w:t>
      </w:r>
      <w:r w:rsidR="00EB5B06">
        <w:rPr>
          <w:lang w:val="en-GB"/>
        </w:rPr>
        <w:t xml:space="preserve">There are multiple ways to gather and analyse facts on the performance of the HEI. Assuming the importance of stakeholders’ voice, for the assessment of universities’ quality or performance, utilising Stakeholder Satisfaction Index </w:t>
      </w:r>
      <w:r w:rsidR="002E4C5C">
        <w:rPr>
          <w:lang w:val="en-GB"/>
        </w:rPr>
        <w:t xml:space="preserve">(see chapter </w:t>
      </w:r>
      <w:r w:rsidR="002E4C5C">
        <w:rPr>
          <w:lang w:val="en-GB"/>
        </w:rPr>
        <w:fldChar w:fldCharType="begin"/>
      </w:r>
      <w:r w:rsidR="002E4C5C">
        <w:rPr>
          <w:lang w:val="en-GB"/>
        </w:rPr>
        <w:instrText xml:space="preserve"> REF _Ref205284854 \r \h </w:instrText>
      </w:r>
      <w:r w:rsidR="002E4C5C">
        <w:rPr>
          <w:lang w:val="en-GB"/>
        </w:rPr>
      </w:r>
      <w:r w:rsidR="002E4C5C">
        <w:rPr>
          <w:lang w:val="en-GB"/>
        </w:rPr>
        <w:fldChar w:fldCharType="separate"/>
      </w:r>
      <w:r w:rsidR="002E4C5C">
        <w:rPr>
          <w:lang w:val="en-GB"/>
        </w:rPr>
        <w:t>2.4</w:t>
      </w:r>
      <w:r w:rsidR="002E4C5C">
        <w:rPr>
          <w:lang w:val="en-GB"/>
        </w:rPr>
        <w:fldChar w:fldCharType="end"/>
      </w:r>
      <w:r w:rsidR="002E4C5C">
        <w:rPr>
          <w:lang w:val="en-GB"/>
        </w:rPr>
        <w:t xml:space="preserve">) </w:t>
      </w:r>
      <w:r w:rsidR="00EB5B06">
        <w:rPr>
          <w:lang w:val="en-GB"/>
        </w:rPr>
        <w:t>measurement as the key indicator seems to be very appropriate in this context.</w:t>
      </w:r>
      <w:r w:rsidR="002E4C5C">
        <w:rPr>
          <w:lang w:val="en-GB"/>
        </w:rPr>
        <w:t xml:space="preserve"> This measurement may bring the most valuable feedback information especially if supported by the qualitative research to gather more detailed insight into the individual stakeholders opinions (see chapter </w:t>
      </w:r>
      <w:r w:rsidR="002E4C5C">
        <w:rPr>
          <w:lang w:val="en-GB"/>
        </w:rPr>
        <w:fldChar w:fldCharType="begin"/>
      </w:r>
      <w:r w:rsidR="002E4C5C">
        <w:rPr>
          <w:lang w:val="en-GB"/>
        </w:rPr>
        <w:instrText xml:space="preserve"> REF _Ref205896209 \r \h </w:instrText>
      </w:r>
      <w:r w:rsidR="002E4C5C">
        <w:rPr>
          <w:lang w:val="en-GB"/>
        </w:rPr>
      </w:r>
      <w:r w:rsidR="002E4C5C">
        <w:rPr>
          <w:lang w:val="en-GB"/>
        </w:rPr>
        <w:fldChar w:fldCharType="separate"/>
      </w:r>
      <w:r w:rsidR="002E4C5C">
        <w:rPr>
          <w:lang w:val="en-GB"/>
        </w:rPr>
        <w:t>5.3</w:t>
      </w:r>
      <w:r w:rsidR="002E4C5C">
        <w:rPr>
          <w:lang w:val="en-GB"/>
        </w:rPr>
        <w:fldChar w:fldCharType="end"/>
      </w:r>
      <w:r w:rsidR="002E4C5C">
        <w:rPr>
          <w:lang w:val="en-GB"/>
        </w:rPr>
        <w:t xml:space="preserve">). This would require in many cases research conducted by the particular </w:t>
      </w:r>
      <w:r w:rsidR="002E4C5C">
        <w:rPr>
          <w:lang w:val="en-GB"/>
        </w:rPr>
        <w:lastRenderedPageBreak/>
        <w:t xml:space="preserve">HEI, but there are also other sources of information on the organisation’s performance. Some of them might be even openly accessible, like e.g. rankings. As they provide diverse methodologies and many of them publish regularly results on the very detailed level, analysis of them may serve not </w:t>
      </w:r>
      <w:r w:rsidR="00E95AB6">
        <w:rPr>
          <w:lang w:val="en-GB"/>
        </w:rPr>
        <w:t>only information on the individual university position among other organisations of similar category, but also can offer the insight into the determinants of the certain assessment outcome. These detailed factors can provide good guidance on the areas for the improvements similarly to own-conducted research on SSI.</w:t>
      </w:r>
    </w:p>
    <w:p w14:paraId="51D6EDDE" w14:textId="1B93586F" w:rsidR="00E95AB6" w:rsidRDefault="00E95AB6" w:rsidP="00695357">
      <w:pPr>
        <w:rPr>
          <w:lang w:val="en-GB"/>
        </w:rPr>
      </w:pPr>
      <w:r>
        <w:rPr>
          <w:lang w:val="en-GB"/>
        </w:rPr>
        <w:t>Facts-based decision making is very important but not the only important rule for practical application of the quality management. Even more important is the continuous improvement approach that should in the core of the culture of the organisation. Since for HEIs it is suggested to follow the stakeholder-centric approach the effects of improvement should be assessed considering the stakeholders’ opinions. The most common approach for implementation of changes is utilising loops of improvements</w:t>
      </w:r>
      <w:r w:rsidR="008D3189">
        <w:rPr>
          <w:lang w:val="en-GB"/>
        </w:rPr>
        <w:t xml:space="preserve"> (</w:t>
      </w:r>
      <w:r>
        <w:rPr>
          <w:lang w:val="en-GB"/>
        </w:rPr>
        <w:t xml:space="preserve">TQM promotes the PDCA cycle, </w:t>
      </w:r>
      <w:r w:rsidR="00640800">
        <w:rPr>
          <w:lang w:val="en-GB"/>
        </w:rPr>
        <w:t xml:space="preserve">LSS </w:t>
      </w:r>
      <w:r w:rsidR="008D3189">
        <w:rPr>
          <w:lang w:val="en-GB"/>
        </w:rPr>
        <w:t xml:space="preserve">the DMAIC cycle). As the </w:t>
      </w:r>
      <w:r w:rsidR="00431193">
        <w:rPr>
          <w:lang w:val="en-GB"/>
        </w:rPr>
        <w:t>application of these approaches within universities should be integrated with the stakeholders management, authors propose to consider following guidelines of the model developed for implementation of improvements within management system dedicated for HEIs. Such a model will be widely presented in the next chapter.</w:t>
      </w:r>
    </w:p>
    <w:p w14:paraId="1782EB59" w14:textId="1760D191" w:rsidR="00137286" w:rsidRPr="00192CDE" w:rsidRDefault="00137286" w:rsidP="00350D4C">
      <w:pPr>
        <w:pStyle w:val="Heading2"/>
        <w:rPr>
          <w:lang w:val="en-GB"/>
        </w:rPr>
      </w:pPr>
      <w:bookmarkStart w:id="38" w:name="_Ref205896209"/>
      <w:r w:rsidRPr="00192CDE">
        <w:rPr>
          <w:lang w:val="en-GB"/>
        </w:rPr>
        <w:t xml:space="preserve">Stakeholder Satisfaction Driven Quality Management </w:t>
      </w:r>
      <w:r w:rsidR="00EB5B06">
        <w:rPr>
          <w:lang w:val="en-GB"/>
        </w:rPr>
        <w:t xml:space="preserve">Model </w:t>
      </w:r>
      <w:r w:rsidRPr="00192CDE">
        <w:rPr>
          <w:lang w:val="en-GB"/>
        </w:rPr>
        <w:t>(JPSZ)</w:t>
      </w:r>
      <w:r w:rsidR="00B47E2B" w:rsidRPr="00192CDE">
        <w:rPr>
          <w:lang w:val="en-GB"/>
        </w:rPr>
        <w:t xml:space="preserve"> [12-16]</w:t>
      </w:r>
      <w:bookmarkEnd w:id="38"/>
    </w:p>
    <w:p w14:paraId="68E05EC0" w14:textId="7DB671F8" w:rsidR="002E4C5C" w:rsidRPr="00695357" w:rsidRDefault="005C1265" w:rsidP="002E4C5C">
      <w:pPr>
        <w:rPr>
          <w:lang w:val="en-GB"/>
        </w:rPr>
      </w:pPr>
      <w:r>
        <w:rPr>
          <w:lang w:val="en-GB"/>
        </w:rPr>
        <w:t xml:space="preserve">Based on the </w:t>
      </w:r>
      <w:r w:rsidR="00AE63C2">
        <w:rPr>
          <w:lang w:val="en-GB"/>
        </w:rPr>
        <w:t>i</w:t>
      </w:r>
      <w:r w:rsidR="002E4C5C" w:rsidRPr="00695357">
        <w:rPr>
          <w:lang w:val="en-GB"/>
        </w:rPr>
        <w:t>nspir</w:t>
      </w:r>
      <w:r w:rsidR="00AE63C2">
        <w:rPr>
          <w:lang w:val="en-GB"/>
        </w:rPr>
        <w:t xml:space="preserve">ations of quality management and stakeholder management methods and own research on the </w:t>
      </w:r>
      <w:r w:rsidR="002E4C5C" w:rsidRPr="00695357">
        <w:rPr>
          <w:lang w:val="en-GB"/>
        </w:rPr>
        <w:t>stakeholder satisfaction, and the analysis of various performance indicators related to university operations</w:t>
      </w:r>
      <w:r w:rsidR="00AE63C2">
        <w:rPr>
          <w:lang w:val="en-GB"/>
        </w:rPr>
        <w:t xml:space="preserve"> the original model integrating the quality management and stakeholder management theories has be initially presented in the doctoral thesis by J. P. Szefler </w:t>
      </w:r>
      <w:r w:rsidR="00AE63C2">
        <w:rPr>
          <w:lang w:val="en-GB"/>
        </w:rPr>
        <w:fldChar w:fldCharType="begin" w:fldLock="1"/>
      </w:r>
      <w:r w:rsidR="003940D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00AE63C2">
        <w:rPr>
          <w:lang w:val="en-GB"/>
        </w:rPr>
        <w:fldChar w:fldCharType="separate"/>
      </w:r>
      <w:r w:rsidR="00AE63C2" w:rsidRPr="00AE63C2">
        <w:rPr>
          <w:noProof/>
          <w:lang w:val="en-GB"/>
        </w:rPr>
        <w:t>(2024)</w:t>
      </w:r>
      <w:r w:rsidR="00AE63C2">
        <w:rPr>
          <w:lang w:val="en-GB"/>
        </w:rPr>
        <w:fldChar w:fldCharType="end"/>
      </w:r>
      <w:r w:rsidR="00AE63C2">
        <w:rPr>
          <w:lang w:val="en-GB"/>
        </w:rPr>
        <w:t>. This approach promotes the stakeholder-centricity for quality management and specifically has been based on the research conducted on the application of SSI as the main performance measure of the universities’ performance.</w:t>
      </w:r>
      <w:r w:rsidR="002E4C5C" w:rsidRPr="00695357">
        <w:rPr>
          <w:lang w:val="en-GB"/>
        </w:rPr>
        <w:t xml:space="preserve"> </w:t>
      </w:r>
      <w:r w:rsidR="00AE63C2">
        <w:rPr>
          <w:lang w:val="en-GB"/>
        </w:rPr>
        <w:t>T</w:t>
      </w:r>
      <w:r w:rsidR="00AE63C2" w:rsidRPr="005E7CB5">
        <w:rPr>
          <w:lang w:val="en-GB"/>
        </w:rPr>
        <w:t xml:space="preserve">he </w:t>
      </w:r>
      <w:r w:rsidR="00AE63C2" w:rsidRPr="005E7CB5">
        <w:rPr>
          <w:i/>
          <w:iCs/>
          <w:lang w:val="en-GB"/>
        </w:rPr>
        <w:t>Stakeholders Satisfac</w:t>
      </w:r>
      <w:r w:rsidR="00AE63C2" w:rsidRPr="005E7CB5">
        <w:rPr>
          <w:i/>
          <w:iCs/>
          <w:lang w:val="en-GB"/>
        </w:rPr>
        <w:lastRenderedPageBreak/>
        <w:t>tion Driven Quality Management Model</w:t>
      </w:r>
      <w:r w:rsidR="00AE63C2" w:rsidRPr="005E7CB5">
        <w:rPr>
          <w:lang w:val="en-GB"/>
        </w:rPr>
        <w:t xml:space="preserve"> (SSDQM)</w:t>
      </w:r>
      <w:r w:rsidR="00AE63C2">
        <w:rPr>
          <w:lang w:val="en-GB"/>
        </w:rPr>
        <w:t xml:space="preserve"> provides a set of practical steps for conducting the </w:t>
      </w:r>
      <w:r w:rsidR="00F05D89">
        <w:rPr>
          <w:lang w:val="en-GB"/>
        </w:rPr>
        <w:t>improvements planning and implementation process for the quality management system. B</w:t>
      </w:r>
      <w:r w:rsidR="00F05D89" w:rsidRPr="00695357">
        <w:rPr>
          <w:lang w:val="en-GB"/>
        </w:rPr>
        <w:t>y analogy to the definition of a business model</w:t>
      </w:r>
      <w:r w:rsidR="00F05D89">
        <w:rPr>
          <w:lang w:val="en-GB"/>
        </w:rPr>
        <w:t xml:space="preserve"> – as </w:t>
      </w:r>
      <w:r w:rsidR="00F05D89" w:rsidRPr="00695357">
        <w:rPr>
          <w:lang w:val="en-GB"/>
        </w:rPr>
        <w:t>a defined “logic of actions (…) for creating value” (Shafer et al., 2005, p. 202)</w:t>
      </w:r>
      <w:r w:rsidR="00F05D89">
        <w:rPr>
          <w:lang w:val="en-GB"/>
        </w:rPr>
        <w:t>, t</w:t>
      </w:r>
      <w:r w:rsidR="002E4C5C" w:rsidRPr="00695357">
        <w:rPr>
          <w:lang w:val="en-GB"/>
        </w:rPr>
        <w:t>he term "model" is used here as a kind of representation of reality.</w:t>
      </w:r>
      <w:r w:rsidR="004867BC">
        <w:rPr>
          <w:lang w:val="en-GB"/>
        </w:rPr>
        <w:t xml:space="preserve"> The high level of main stages of the SSDQM model is presented on the </w:t>
      </w:r>
      <w:r w:rsidR="00E01BF8">
        <w:rPr>
          <w:lang w:val="en-GB"/>
        </w:rPr>
        <w:fldChar w:fldCharType="begin"/>
      </w:r>
      <w:r w:rsidR="00E01BF8">
        <w:rPr>
          <w:lang w:val="en-GB"/>
        </w:rPr>
        <w:instrText xml:space="preserve"> REF _Ref205900067 \h </w:instrText>
      </w:r>
      <w:r w:rsidR="00E01BF8">
        <w:rPr>
          <w:lang w:val="en-GB"/>
        </w:rPr>
      </w:r>
      <w:r w:rsidR="00E01BF8">
        <w:rPr>
          <w:lang w:val="en-GB"/>
        </w:rPr>
        <w:fldChar w:fldCharType="separate"/>
      </w:r>
      <w:r w:rsidR="00E01BF8" w:rsidRPr="00E01BF8">
        <w:rPr>
          <w:lang w:val="en-GB"/>
        </w:rPr>
        <w:t xml:space="preserve">Figure </w:t>
      </w:r>
      <w:r w:rsidR="00E01BF8" w:rsidRPr="00E01BF8">
        <w:rPr>
          <w:noProof/>
          <w:lang w:val="en-GB"/>
        </w:rPr>
        <w:t>7</w:t>
      </w:r>
      <w:r w:rsidR="00E01BF8">
        <w:rPr>
          <w:lang w:val="en-GB"/>
        </w:rPr>
        <w:fldChar w:fldCharType="end"/>
      </w:r>
      <w:r w:rsidR="004867BC">
        <w:rPr>
          <w:lang w:val="en-GB"/>
        </w:rPr>
        <w:t>.</w:t>
      </w:r>
    </w:p>
    <w:p w14:paraId="5AC92A7E" w14:textId="77777777" w:rsidR="00E01BF8" w:rsidRDefault="00E01BF8" w:rsidP="00E01BF8">
      <w:pPr>
        <w:pStyle w:val="Rysunek"/>
      </w:pPr>
      <w:r>
        <w:rPr>
          <w:noProof/>
          <w:lang w:val="en-GB"/>
        </w:rPr>
        <w:drawing>
          <wp:inline distT="0" distB="0" distL="0" distR="0" wp14:anchorId="34BA1DFA" wp14:editId="5A81F074">
            <wp:extent cx="5040000" cy="3953281"/>
            <wp:effectExtent l="0" t="0" r="0" b="0"/>
            <wp:docPr id="15444218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000" cy="3953281"/>
                    </a:xfrm>
                    <a:prstGeom prst="rect">
                      <a:avLst/>
                    </a:prstGeom>
                    <a:noFill/>
                    <a:ln>
                      <a:noFill/>
                    </a:ln>
                  </pic:spPr>
                </pic:pic>
              </a:graphicData>
            </a:graphic>
          </wp:inline>
        </w:drawing>
      </w:r>
    </w:p>
    <w:p w14:paraId="59CEAD6F" w14:textId="4C799D76" w:rsidR="002E4C5C" w:rsidRPr="00E01BF8" w:rsidRDefault="00E01BF8" w:rsidP="00E01BF8">
      <w:pPr>
        <w:pStyle w:val="Tytutabeli"/>
        <w:rPr>
          <w:lang w:val="en-GB"/>
        </w:rPr>
      </w:pPr>
      <w:bookmarkStart w:id="39" w:name="_Ref205900067"/>
      <w:r w:rsidRPr="00E01BF8">
        <w:rPr>
          <w:lang w:val="en-GB"/>
        </w:rPr>
        <w:t xml:space="preserve">Figure </w:t>
      </w:r>
      <w:r>
        <w:fldChar w:fldCharType="begin"/>
      </w:r>
      <w:r w:rsidRPr="00E01BF8">
        <w:rPr>
          <w:lang w:val="en-GB"/>
        </w:rPr>
        <w:instrText xml:space="preserve"> SEQ Figure \* ARABIC </w:instrText>
      </w:r>
      <w:r>
        <w:fldChar w:fldCharType="separate"/>
      </w:r>
      <w:r w:rsidR="001633CA">
        <w:rPr>
          <w:noProof/>
          <w:lang w:val="en-GB"/>
        </w:rPr>
        <w:t>7</w:t>
      </w:r>
      <w:r>
        <w:fldChar w:fldCharType="end"/>
      </w:r>
      <w:bookmarkEnd w:id="39"/>
      <w:r w:rsidRPr="00E01BF8">
        <w:rPr>
          <w:lang w:val="en-GB"/>
        </w:rPr>
        <w:t xml:space="preserve"> </w:t>
      </w:r>
      <w:r>
        <w:rPr>
          <w:lang w:val="en-GB"/>
        </w:rPr>
        <w:t>High-level s</w:t>
      </w:r>
      <w:r w:rsidRPr="00E01BF8">
        <w:rPr>
          <w:lang w:val="en-GB"/>
        </w:rPr>
        <w:t>tructure of the Stakeholders Satisfaction Driven Quality Management Model (SSDQM)</w:t>
      </w:r>
    </w:p>
    <w:p w14:paraId="7EB4DF4A" w14:textId="35CE894F" w:rsidR="00E01BF8" w:rsidRDefault="00E01BF8" w:rsidP="00E01BF8">
      <w:pPr>
        <w:pStyle w:val="rdo"/>
        <w:rPr>
          <w:lang w:val="en-GB"/>
        </w:rPr>
      </w:pPr>
      <w:r w:rsidRPr="00E01BF8">
        <w:rPr>
          <w:lang w:val="en-GB"/>
        </w:rPr>
        <w:t>Source: Szefler, 2024</w:t>
      </w:r>
    </w:p>
    <w:p w14:paraId="122B6CFC" w14:textId="7D449A0D" w:rsidR="00E01BF8" w:rsidRDefault="00C60D13" w:rsidP="00E01BF8">
      <w:pPr>
        <w:rPr>
          <w:lang w:val="en-GB"/>
        </w:rPr>
      </w:pPr>
      <w:r w:rsidRPr="005E7CB5">
        <w:rPr>
          <w:lang w:val="en-GB"/>
        </w:rPr>
        <w:t>SSDQM model has been developed as a process cycle that integrates stakeholder analysis and the preparation and implementation of improvements in a manner optimally suited to the specific characteristics and resources of a given university.</w:t>
      </w:r>
      <w:r>
        <w:rPr>
          <w:lang w:val="en-GB"/>
        </w:rPr>
        <w:t xml:space="preserve"> The model </w:t>
      </w:r>
      <w:r w:rsidRPr="005E7CB5">
        <w:rPr>
          <w:lang w:val="en-GB"/>
        </w:rPr>
        <w:t>is structurally aligned with the classical PDCA cycle</w:t>
      </w:r>
      <w:r>
        <w:rPr>
          <w:lang w:val="en-GB"/>
        </w:rPr>
        <w:t>, but</w:t>
      </w:r>
      <w:r w:rsidRPr="005E7CB5">
        <w:rPr>
          <w:lang w:val="en-GB"/>
        </w:rPr>
        <w:t xml:space="preserve"> it does not constitute a direct adaptation of this </w:t>
      </w:r>
      <w:r w:rsidRPr="005E7CB5">
        <w:rPr>
          <w:lang w:val="en-GB"/>
        </w:rPr>
        <w:lastRenderedPageBreak/>
        <w:t>cycle</w:t>
      </w:r>
      <w:r>
        <w:rPr>
          <w:lang w:val="en-GB"/>
        </w:rPr>
        <w:t>.</w:t>
      </w:r>
      <w:r w:rsidRPr="005E7CB5">
        <w:rPr>
          <w:lang w:val="en-GB"/>
        </w:rPr>
        <w:t xml:space="preserve"> </w:t>
      </w:r>
      <w:r>
        <w:rPr>
          <w:lang w:val="en-GB"/>
        </w:rPr>
        <w:t>S</w:t>
      </w:r>
      <w:r w:rsidRPr="005E7CB5">
        <w:rPr>
          <w:lang w:val="en-GB"/>
        </w:rPr>
        <w:t xml:space="preserve">tages related to stakeholder analysis and the identification of issues requiring improvement resemble the </w:t>
      </w:r>
      <w:r w:rsidRPr="005E7CB5">
        <w:rPr>
          <w:i/>
          <w:iCs/>
          <w:lang w:val="en-GB"/>
        </w:rPr>
        <w:t>Plan</w:t>
      </w:r>
      <w:r w:rsidRPr="005E7CB5">
        <w:rPr>
          <w:lang w:val="en-GB"/>
        </w:rPr>
        <w:t xml:space="preserve"> phase of the PDCA cycle. The subsequent stages, which involve implementing proposed changes, establishing systematic feedback acquisition, and embedding a continuous improvement practice, correspond to the </w:t>
      </w:r>
      <w:r w:rsidRPr="005E7CB5">
        <w:rPr>
          <w:i/>
          <w:iCs/>
          <w:lang w:val="en-GB"/>
        </w:rPr>
        <w:t>Do</w:t>
      </w:r>
      <w:r w:rsidRPr="005E7CB5">
        <w:rPr>
          <w:lang w:val="en-GB"/>
        </w:rPr>
        <w:t xml:space="preserve">, </w:t>
      </w:r>
      <w:r w:rsidRPr="005E7CB5">
        <w:rPr>
          <w:i/>
          <w:iCs/>
          <w:lang w:val="en-GB"/>
        </w:rPr>
        <w:t>Check</w:t>
      </w:r>
      <w:r w:rsidRPr="005E7CB5">
        <w:rPr>
          <w:lang w:val="en-GB"/>
        </w:rPr>
        <w:t xml:space="preserve">, and </w:t>
      </w:r>
      <w:r w:rsidRPr="005E7CB5">
        <w:rPr>
          <w:i/>
          <w:iCs/>
          <w:lang w:val="en-GB"/>
        </w:rPr>
        <w:t>Act</w:t>
      </w:r>
      <w:r w:rsidRPr="005E7CB5">
        <w:rPr>
          <w:lang w:val="en-GB"/>
        </w:rPr>
        <w:t xml:space="preserve"> phases, respectively.</w:t>
      </w:r>
      <w:r>
        <w:rPr>
          <w:lang w:val="en-GB"/>
        </w:rPr>
        <w:t xml:space="preserve"> Analogical high-level structure has been established to ISO 9001 and ISO 21001 standards. There is one more similarity that is reflected in the relatively biggest part of requirements related to the planning, initial, phase. This emphasises the importance of good analysis and planning for the success of further actions by helping to avoid waste and </w:t>
      </w:r>
      <w:r w:rsidR="006873EF">
        <w:rPr>
          <w:lang w:val="en-GB"/>
        </w:rPr>
        <w:t>inefficiencies in next phases.</w:t>
      </w:r>
    </w:p>
    <w:p w14:paraId="72B9227A" w14:textId="16E7B950" w:rsidR="006873EF" w:rsidRDefault="006873EF" w:rsidP="00E01BF8">
      <w:pPr>
        <w:rPr>
          <w:lang w:val="en-GB"/>
        </w:rPr>
      </w:pPr>
      <w:r>
        <w:rPr>
          <w:lang w:val="en-GB"/>
        </w:rPr>
        <w:t xml:space="preserve">The cores structure of the SSDQM model is cyclical. However, </w:t>
      </w:r>
      <w:proofErr w:type="spellStart"/>
      <w:r w:rsidRPr="006873EF">
        <w:rPr>
          <w:lang w:val="en-GB"/>
        </w:rPr>
        <w:t>iterativeness</w:t>
      </w:r>
      <w:proofErr w:type="spellEnd"/>
      <w:r>
        <w:rPr>
          <w:lang w:val="en-GB"/>
        </w:rPr>
        <w:t xml:space="preserve"> is build-in not only at the high level, but also at the level of more detailed guidelines for actions. </w:t>
      </w:r>
      <w:r w:rsidRPr="005E7CB5">
        <w:rPr>
          <w:lang w:val="en-GB"/>
        </w:rPr>
        <w:t xml:space="preserve">The complete diagram of the model, encompassing all detailed stages along with their full descriptions, is presented in </w:t>
      </w:r>
      <w:commentRangeStart w:id="40"/>
      <w:r w:rsidRPr="006873EF">
        <w:rPr>
          <w:lang w:val="en-GB"/>
        </w:rPr>
        <w:t>Appendix 1</w:t>
      </w:r>
      <w:commentRangeEnd w:id="40"/>
      <w:r>
        <w:rPr>
          <w:rStyle w:val="CommentReference"/>
          <w:rFonts w:eastAsia="Times New Roman"/>
          <w:szCs w:val="20"/>
          <w:lang w:eastAsia="pl-PL"/>
        </w:rPr>
        <w:commentReference w:id="40"/>
      </w:r>
      <w:r w:rsidRPr="005E7CB5">
        <w:rPr>
          <w:lang w:val="en-GB"/>
        </w:rPr>
        <w:t xml:space="preserve">. The </w:t>
      </w:r>
      <w:r>
        <w:rPr>
          <w:lang w:val="en-GB"/>
        </w:rPr>
        <w:t>presentation</w:t>
      </w:r>
      <w:r w:rsidRPr="005E7CB5">
        <w:rPr>
          <w:lang w:val="en-GB"/>
        </w:rPr>
        <w:t xml:space="preserve"> of the model’s detailed structure will follow in subsequent sections, accompanied by visual representations of the individual procedural stages and comprehensive descriptions of those stages.</w:t>
      </w:r>
      <w:r>
        <w:rPr>
          <w:lang w:val="en-GB"/>
        </w:rPr>
        <w:t xml:space="preserve"> The first part of the detailed SSDQM model structure is presented in the </w:t>
      </w:r>
      <w:r w:rsidR="005D449B">
        <w:rPr>
          <w:lang w:val="en-GB"/>
        </w:rPr>
        <w:fldChar w:fldCharType="begin"/>
      </w:r>
      <w:r w:rsidR="005D449B">
        <w:rPr>
          <w:lang w:val="en-GB"/>
        </w:rPr>
        <w:instrText xml:space="preserve"> REF _Ref205907832 \h </w:instrText>
      </w:r>
      <w:r w:rsidR="005D449B">
        <w:rPr>
          <w:lang w:val="en-GB"/>
        </w:rPr>
      </w:r>
      <w:r w:rsidR="005D449B">
        <w:rPr>
          <w:lang w:val="en-GB"/>
        </w:rPr>
        <w:fldChar w:fldCharType="separate"/>
      </w:r>
      <w:r w:rsidR="005D449B" w:rsidRPr="005D449B">
        <w:rPr>
          <w:lang w:val="en-GB"/>
        </w:rPr>
        <w:t xml:space="preserve">Figure </w:t>
      </w:r>
      <w:r w:rsidR="005D449B" w:rsidRPr="005D449B">
        <w:rPr>
          <w:noProof/>
          <w:lang w:val="en-GB"/>
        </w:rPr>
        <w:t>8</w:t>
      </w:r>
      <w:r w:rsidR="005D449B">
        <w:rPr>
          <w:lang w:val="en-GB"/>
        </w:rPr>
        <w:fldChar w:fldCharType="end"/>
      </w:r>
      <w:r>
        <w:rPr>
          <w:lang w:val="en-GB"/>
        </w:rPr>
        <w:t>.</w:t>
      </w:r>
    </w:p>
    <w:p w14:paraId="338C15AC" w14:textId="77777777" w:rsidR="003940DC" w:rsidRPr="001633CA" w:rsidRDefault="003940DC" w:rsidP="003940DC">
      <w:pPr>
        <w:pStyle w:val="Rysunek"/>
      </w:pPr>
      <w:r>
        <w:rPr>
          <w:noProof/>
        </w:rPr>
        <w:lastRenderedPageBreak/>
        <w:drawing>
          <wp:inline distT="0" distB="0" distL="0" distR="0" wp14:anchorId="6A6B72F7" wp14:editId="37265B0D">
            <wp:extent cx="5040000" cy="7510512"/>
            <wp:effectExtent l="0" t="0" r="0" b="0"/>
            <wp:docPr id="600615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0000" cy="7510512"/>
                    </a:xfrm>
                    <a:prstGeom prst="rect">
                      <a:avLst/>
                    </a:prstGeom>
                    <a:noFill/>
                    <a:ln>
                      <a:noFill/>
                    </a:ln>
                  </pic:spPr>
                </pic:pic>
              </a:graphicData>
            </a:graphic>
          </wp:inline>
        </w:drawing>
      </w:r>
    </w:p>
    <w:p w14:paraId="2028478B" w14:textId="77777777" w:rsidR="003940DC" w:rsidRPr="005D449B" w:rsidRDefault="003940DC" w:rsidP="003940DC">
      <w:pPr>
        <w:pStyle w:val="Tytutabeli"/>
        <w:rPr>
          <w:lang w:val="en-GB"/>
        </w:rPr>
      </w:pPr>
      <w:bookmarkStart w:id="41" w:name="_Ref205907832"/>
      <w:r w:rsidRPr="005D449B">
        <w:rPr>
          <w:lang w:val="en-GB"/>
        </w:rPr>
        <w:t xml:space="preserve">Figure </w:t>
      </w:r>
      <w:r>
        <w:fldChar w:fldCharType="begin"/>
      </w:r>
      <w:r w:rsidRPr="005D449B">
        <w:rPr>
          <w:lang w:val="en-GB"/>
        </w:rPr>
        <w:instrText xml:space="preserve"> SEQ Figure \* ARABIC </w:instrText>
      </w:r>
      <w:r>
        <w:fldChar w:fldCharType="separate"/>
      </w:r>
      <w:r>
        <w:rPr>
          <w:noProof/>
          <w:lang w:val="en-GB"/>
        </w:rPr>
        <w:t>8</w:t>
      </w:r>
      <w:r>
        <w:fldChar w:fldCharType="end"/>
      </w:r>
      <w:bookmarkEnd w:id="41"/>
      <w:r w:rsidRPr="005D449B">
        <w:rPr>
          <w:lang w:val="en-GB"/>
        </w:rPr>
        <w:t xml:space="preserve"> Detailed structure of elements covering stages 1 to </w:t>
      </w:r>
      <w:r>
        <w:rPr>
          <w:lang w:val="en-GB"/>
        </w:rPr>
        <w:t>6</w:t>
      </w:r>
      <w:r w:rsidRPr="005D449B">
        <w:rPr>
          <w:lang w:val="en-GB"/>
        </w:rPr>
        <w:t xml:space="preserve"> of the SSDQM model</w:t>
      </w:r>
    </w:p>
    <w:p w14:paraId="444D7417" w14:textId="77777777" w:rsidR="003940DC" w:rsidRDefault="003940DC" w:rsidP="003940DC">
      <w:pPr>
        <w:pStyle w:val="rdo"/>
        <w:rPr>
          <w:lang w:val="en-GB"/>
        </w:rPr>
      </w:pPr>
      <w:r>
        <w:rPr>
          <w:lang w:val="en-GB"/>
        </w:rPr>
        <w:t>Source: J. Szefler, 2024</w:t>
      </w:r>
    </w:p>
    <w:p w14:paraId="5B39890C" w14:textId="5C893F8B" w:rsidR="005D449B" w:rsidRPr="00205548" w:rsidRDefault="005D449B" w:rsidP="005D449B">
      <w:pPr>
        <w:rPr>
          <w:lang w:val="en-GB"/>
        </w:rPr>
      </w:pPr>
      <w:r w:rsidRPr="00205548">
        <w:rPr>
          <w:lang w:val="en-GB"/>
        </w:rPr>
        <w:lastRenderedPageBreak/>
        <w:t xml:space="preserve">The following </w:t>
      </w:r>
      <w:r>
        <w:rPr>
          <w:lang w:val="en-GB"/>
        </w:rPr>
        <w:t xml:space="preserve">points </w:t>
      </w:r>
      <w:r w:rsidRPr="00205548">
        <w:rPr>
          <w:lang w:val="en-GB"/>
        </w:rPr>
        <w:t xml:space="preserve">present the full description of the detailed elements corresponding to stages 1 through </w:t>
      </w:r>
      <w:r>
        <w:rPr>
          <w:lang w:val="en-GB"/>
        </w:rPr>
        <w:t>6</w:t>
      </w:r>
      <w:r w:rsidRPr="00205548">
        <w:rPr>
          <w:lang w:val="en-GB"/>
        </w:rPr>
        <w:t xml:space="preserve"> of the SSDQM model</w:t>
      </w:r>
      <w:r w:rsidR="007A243C">
        <w:rPr>
          <w:lang w:val="en-GB"/>
        </w:rPr>
        <w:t xml:space="preserve">. </w:t>
      </w:r>
      <w:r w:rsidR="007A243C" w:rsidRPr="00205548">
        <w:rPr>
          <w:lang w:val="en-GB"/>
        </w:rPr>
        <w:t>The</w:t>
      </w:r>
      <w:r w:rsidR="007A243C">
        <w:rPr>
          <w:lang w:val="en-GB"/>
        </w:rPr>
        <w:t xml:space="preserve">se </w:t>
      </w:r>
      <w:r w:rsidR="007A243C" w:rsidRPr="00205548">
        <w:rPr>
          <w:lang w:val="en-GB"/>
        </w:rPr>
        <w:t xml:space="preserve">detailed descriptions have been provided due to the visual limitations of the diagram format. In several instances, the labels within the diagram are abbreviated versions of the full description. To ensure clarity, any components not explicitly visible in the diagram have been added in parentheses, thereby distinguishing between elements found directly in the diagram and those that serve as clarifications or essential complements to each stage. A more detailed discussion of each of the steps will be presented below each section of the SSDQM </w:t>
      </w:r>
      <w:r w:rsidR="007A243C">
        <w:rPr>
          <w:lang w:val="en-GB"/>
        </w:rPr>
        <w:t>all-level</w:t>
      </w:r>
      <w:r w:rsidR="007A243C" w:rsidRPr="00205548">
        <w:rPr>
          <w:lang w:val="en-GB"/>
        </w:rPr>
        <w:t xml:space="preserve"> diagram</w:t>
      </w:r>
      <w:r w:rsidR="007A243C">
        <w:rPr>
          <w:lang w:val="en-GB"/>
        </w:rPr>
        <w:t xml:space="preserve"> and corresponding list of full descriptions of all elements belonging to certain section</w:t>
      </w:r>
      <w:r w:rsidR="007A243C" w:rsidRPr="00205548">
        <w:rPr>
          <w:lang w:val="en-GB"/>
        </w:rPr>
        <w:t>.</w:t>
      </w:r>
    </w:p>
    <w:p w14:paraId="494B8068" w14:textId="77777777" w:rsidR="005D449B" w:rsidRPr="003940DC" w:rsidRDefault="005D449B" w:rsidP="007A243C">
      <w:pPr>
        <w:spacing w:line="360" w:lineRule="auto"/>
        <w:rPr>
          <w:i/>
          <w:iCs/>
          <w:lang w:val="en-GB"/>
        </w:rPr>
      </w:pPr>
      <w:r w:rsidRPr="003940DC">
        <w:rPr>
          <w:i/>
          <w:iCs/>
          <w:lang w:val="en-GB"/>
        </w:rPr>
        <w:t>1. Identification of the university’s mission, vision, and objectives, with particular emphasis on the role of stakeholders in the quality management system.</w:t>
      </w:r>
    </w:p>
    <w:p w14:paraId="628322F4" w14:textId="39900439" w:rsidR="005D449B" w:rsidRPr="003940DC" w:rsidRDefault="005D449B" w:rsidP="007A243C">
      <w:pPr>
        <w:spacing w:line="360" w:lineRule="auto"/>
        <w:rPr>
          <w:i/>
          <w:iCs/>
          <w:lang w:val="en-GB"/>
        </w:rPr>
      </w:pPr>
      <w:r w:rsidRPr="003940DC">
        <w:rPr>
          <w:i/>
          <w:iCs/>
          <w:lang w:val="en-GB"/>
        </w:rPr>
        <w:t>2. Identification of key stakeholders</w:t>
      </w:r>
      <w:r w:rsidR="00C547C1" w:rsidRPr="003940DC">
        <w:rPr>
          <w:i/>
          <w:iCs/>
          <w:lang w:val="en-GB"/>
        </w:rPr>
        <w:t>.</w:t>
      </w:r>
    </w:p>
    <w:p w14:paraId="70BBF095" w14:textId="73EFEF57" w:rsidR="005D449B" w:rsidRPr="003940DC" w:rsidRDefault="005D449B" w:rsidP="007A243C">
      <w:pPr>
        <w:spacing w:line="360" w:lineRule="auto"/>
        <w:rPr>
          <w:i/>
          <w:iCs/>
          <w:lang w:val="en-GB"/>
        </w:rPr>
      </w:pPr>
      <w:r w:rsidRPr="003940DC">
        <w:rPr>
          <w:i/>
          <w:iCs/>
          <w:lang w:val="en-GB"/>
        </w:rPr>
        <w:t xml:space="preserve">2.1. Analysis of a broad spectrum of potential university stakeholders (e.g., utilizing the list from Annex C of ISO 21001:2018 or findings from chapter </w:t>
      </w:r>
      <w:r w:rsidRPr="003940DC">
        <w:rPr>
          <w:i/>
          <w:iCs/>
          <w:lang w:val="en-GB"/>
        </w:rPr>
        <w:fldChar w:fldCharType="begin"/>
      </w:r>
      <w:r w:rsidRPr="003940DC">
        <w:rPr>
          <w:i/>
          <w:iCs/>
          <w:lang w:val="en-GB"/>
        </w:rPr>
        <w:instrText xml:space="preserve"> REF _Ref205276808 \r \h </w:instrText>
      </w:r>
      <w:r w:rsidRPr="003940DC">
        <w:rPr>
          <w:i/>
          <w:iCs/>
          <w:lang w:val="en-GB"/>
        </w:rPr>
      </w:r>
      <w:r w:rsidR="003940DC" w:rsidRPr="003940DC">
        <w:rPr>
          <w:i/>
          <w:iCs/>
          <w:lang w:val="en-GB"/>
        </w:rPr>
        <w:instrText xml:space="preserve"> \* MERGEFORMAT </w:instrText>
      </w:r>
      <w:r w:rsidRPr="003940DC">
        <w:rPr>
          <w:i/>
          <w:iCs/>
          <w:lang w:val="en-GB"/>
        </w:rPr>
        <w:fldChar w:fldCharType="separate"/>
      </w:r>
      <w:r w:rsidRPr="003940DC">
        <w:rPr>
          <w:i/>
          <w:iCs/>
          <w:lang w:val="en-GB"/>
        </w:rPr>
        <w:t>2.2</w:t>
      </w:r>
      <w:r w:rsidRPr="003940DC">
        <w:rPr>
          <w:i/>
          <w:iCs/>
          <w:lang w:val="en-GB"/>
        </w:rPr>
        <w:fldChar w:fldCharType="end"/>
      </w:r>
      <w:r w:rsidRPr="003940DC">
        <w:rPr>
          <w:i/>
          <w:iCs/>
          <w:lang w:val="en-GB"/>
        </w:rPr>
        <w:t>)</w:t>
      </w:r>
      <w:r w:rsidR="00C547C1" w:rsidRPr="003940DC">
        <w:rPr>
          <w:i/>
          <w:iCs/>
          <w:lang w:val="en-GB"/>
        </w:rPr>
        <w:t>.</w:t>
      </w:r>
    </w:p>
    <w:p w14:paraId="7147971E" w14:textId="0E58D3F7" w:rsidR="00C547C1" w:rsidRPr="003940DC" w:rsidRDefault="005D449B" w:rsidP="007A243C">
      <w:pPr>
        <w:spacing w:line="360" w:lineRule="auto"/>
        <w:rPr>
          <w:i/>
          <w:iCs/>
          <w:lang w:val="en-GB"/>
        </w:rPr>
      </w:pPr>
      <w:r w:rsidRPr="003940DC">
        <w:rPr>
          <w:i/>
          <w:iCs/>
          <w:lang w:val="en-GB"/>
        </w:rPr>
        <w:t>2.2. Description of the characteristics of each stakeholder group to allow for appropriate classification</w:t>
      </w:r>
      <w:r w:rsidR="00C547C1" w:rsidRPr="003940DC">
        <w:rPr>
          <w:i/>
          <w:iCs/>
          <w:lang w:val="en-GB"/>
        </w:rPr>
        <w:t>.</w:t>
      </w:r>
    </w:p>
    <w:p w14:paraId="7089E79A" w14:textId="00C8585E" w:rsidR="005D449B" w:rsidRPr="003940DC" w:rsidRDefault="00C547C1" w:rsidP="007A243C">
      <w:pPr>
        <w:spacing w:line="360" w:lineRule="auto"/>
        <w:rPr>
          <w:i/>
          <w:iCs/>
          <w:lang w:val="en-GB"/>
        </w:rPr>
      </w:pPr>
      <w:r w:rsidRPr="003940DC">
        <w:rPr>
          <w:i/>
          <w:iCs/>
          <w:lang w:val="en-GB"/>
        </w:rPr>
        <w:t>2</w:t>
      </w:r>
      <w:r w:rsidR="005D449B" w:rsidRPr="003940DC">
        <w:rPr>
          <w:i/>
          <w:iCs/>
          <w:lang w:val="en-GB"/>
        </w:rPr>
        <w:t>.3. Selection of the most relevant stakeholder groups in alignment with the institution's mission and objectives</w:t>
      </w:r>
      <w:r w:rsidRPr="003940DC">
        <w:rPr>
          <w:i/>
          <w:iCs/>
          <w:lang w:val="en-GB"/>
        </w:rPr>
        <w:t>.</w:t>
      </w:r>
    </w:p>
    <w:p w14:paraId="37669D6F" w14:textId="3D7A3E73" w:rsidR="00C547C1" w:rsidRPr="003940DC" w:rsidRDefault="005D449B" w:rsidP="007A243C">
      <w:pPr>
        <w:spacing w:line="360" w:lineRule="auto"/>
        <w:rPr>
          <w:i/>
          <w:iCs/>
          <w:lang w:val="en-GB"/>
        </w:rPr>
      </w:pPr>
      <w:r w:rsidRPr="003940DC">
        <w:rPr>
          <w:i/>
          <w:iCs/>
          <w:lang w:val="en-GB"/>
        </w:rPr>
        <w:t xml:space="preserve">3. Identification of key areas for improvement from the stakeholders' perspective – qualitative </w:t>
      </w:r>
      <w:r w:rsidR="00510C76" w:rsidRPr="003940DC">
        <w:rPr>
          <w:i/>
          <w:iCs/>
          <w:lang w:val="en-GB"/>
        </w:rPr>
        <w:t>research</w:t>
      </w:r>
      <w:r w:rsidR="00C547C1" w:rsidRPr="003940DC">
        <w:rPr>
          <w:i/>
          <w:iCs/>
          <w:lang w:val="en-GB"/>
        </w:rPr>
        <w:t>.</w:t>
      </w:r>
    </w:p>
    <w:p w14:paraId="37A82856" w14:textId="7367D675" w:rsidR="00C547C1" w:rsidRPr="003940DC" w:rsidRDefault="005D449B" w:rsidP="007A243C">
      <w:pPr>
        <w:spacing w:line="360" w:lineRule="auto"/>
        <w:rPr>
          <w:i/>
          <w:iCs/>
          <w:lang w:val="en-GB"/>
        </w:rPr>
      </w:pPr>
      <w:r w:rsidRPr="003940DC">
        <w:rPr>
          <w:i/>
          <w:iCs/>
          <w:lang w:val="en-GB"/>
        </w:rPr>
        <w:t>3.1. Purposeful selection of interview respondents (including university management and representatives of all major stakeholder groups)</w:t>
      </w:r>
      <w:r w:rsidR="00C547C1" w:rsidRPr="003940DC">
        <w:rPr>
          <w:i/>
          <w:iCs/>
          <w:lang w:val="en-GB"/>
        </w:rPr>
        <w:t>.</w:t>
      </w:r>
    </w:p>
    <w:p w14:paraId="27406F07" w14:textId="77777777" w:rsidR="00C547C1" w:rsidRPr="003940DC" w:rsidRDefault="005D449B" w:rsidP="007A243C">
      <w:pPr>
        <w:spacing w:line="360" w:lineRule="auto"/>
        <w:rPr>
          <w:i/>
          <w:iCs/>
          <w:lang w:val="en-GB"/>
        </w:rPr>
      </w:pPr>
      <w:r w:rsidRPr="003940DC">
        <w:rPr>
          <w:i/>
          <w:iCs/>
          <w:lang w:val="en-GB"/>
        </w:rPr>
        <w:t>3.2. Development of an interview plan designed to achieve the research objective (identification of areas for improvement from the stakeholders' point of view)</w:t>
      </w:r>
    </w:p>
    <w:p w14:paraId="7F31AA42" w14:textId="195165FF" w:rsidR="00C547C1" w:rsidRPr="003940DC" w:rsidRDefault="005D449B" w:rsidP="007A243C">
      <w:pPr>
        <w:spacing w:line="360" w:lineRule="auto"/>
        <w:rPr>
          <w:i/>
          <w:iCs/>
          <w:lang w:val="en-GB"/>
        </w:rPr>
      </w:pPr>
      <w:r w:rsidRPr="003940DC">
        <w:rPr>
          <w:i/>
          <w:iCs/>
          <w:lang w:val="en-GB"/>
        </w:rPr>
        <w:t xml:space="preserve">3.3. </w:t>
      </w:r>
      <w:r w:rsidR="00510C76" w:rsidRPr="003940DC">
        <w:rPr>
          <w:i/>
          <w:iCs/>
          <w:lang w:val="en-GB"/>
        </w:rPr>
        <w:t>Conducting</w:t>
      </w:r>
      <w:r w:rsidRPr="003940DC">
        <w:rPr>
          <w:i/>
          <w:iCs/>
          <w:lang w:val="en-GB"/>
        </w:rPr>
        <w:t xml:space="preserve"> qualitative</w:t>
      </w:r>
      <w:r w:rsidR="00510C76" w:rsidRPr="003940DC">
        <w:rPr>
          <w:i/>
          <w:iCs/>
          <w:lang w:val="en-GB"/>
        </w:rPr>
        <w:t xml:space="preserve"> research</w:t>
      </w:r>
      <w:r w:rsidRPr="003940DC">
        <w:rPr>
          <w:i/>
          <w:iCs/>
          <w:lang w:val="en-GB"/>
        </w:rPr>
        <w:t xml:space="preserve"> interviews</w:t>
      </w:r>
      <w:r w:rsidR="00C547C1" w:rsidRPr="003940DC">
        <w:rPr>
          <w:i/>
          <w:iCs/>
          <w:lang w:val="en-GB"/>
        </w:rPr>
        <w:t>.</w:t>
      </w:r>
    </w:p>
    <w:p w14:paraId="7586E645" w14:textId="2F5DA92D" w:rsidR="005D449B" w:rsidRPr="003940DC" w:rsidRDefault="005D449B" w:rsidP="007A243C">
      <w:pPr>
        <w:spacing w:line="360" w:lineRule="auto"/>
        <w:rPr>
          <w:i/>
          <w:iCs/>
          <w:lang w:val="en-GB"/>
        </w:rPr>
      </w:pPr>
      <w:r w:rsidRPr="003940DC">
        <w:rPr>
          <w:i/>
          <w:iCs/>
          <w:lang w:val="en-GB"/>
        </w:rPr>
        <w:t>3.4. Analysis of interview findings, including identification of the most critical areas for improvement from the stakeholders' perspective</w:t>
      </w:r>
      <w:r w:rsidR="00C547C1" w:rsidRPr="003940DC">
        <w:rPr>
          <w:i/>
          <w:iCs/>
          <w:lang w:val="en-GB"/>
        </w:rPr>
        <w:t>.</w:t>
      </w:r>
    </w:p>
    <w:p w14:paraId="37B28348" w14:textId="4E335DD0" w:rsidR="005D449B" w:rsidRPr="003940DC" w:rsidRDefault="005D449B" w:rsidP="007A243C">
      <w:pPr>
        <w:spacing w:line="360" w:lineRule="auto"/>
        <w:rPr>
          <w:i/>
          <w:iCs/>
          <w:lang w:val="en-GB"/>
        </w:rPr>
      </w:pPr>
      <w:r w:rsidRPr="003940DC">
        <w:rPr>
          <w:i/>
          <w:iCs/>
          <w:lang w:val="en-GB"/>
        </w:rPr>
        <w:lastRenderedPageBreak/>
        <w:t>4. Analysis of external sources of information potentially correlated with the university’s stakeholder-related performance (rankings,</w:t>
      </w:r>
      <w:r w:rsidR="00510C76" w:rsidRPr="003940DC">
        <w:rPr>
          <w:i/>
          <w:iCs/>
          <w:lang w:val="en-GB"/>
        </w:rPr>
        <w:t xml:space="preserve"> labour market research similar to</w:t>
      </w:r>
      <w:r w:rsidRPr="003940DC">
        <w:rPr>
          <w:i/>
          <w:iCs/>
          <w:lang w:val="en-GB"/>
        </w:rPr>
        <w:t xml:space="preserve"> ELA</w:t>
      </w:r>
      <w:r w:rsidR="00510C76" w:rsidRPr="003940DC">
        <w:rPr>
          <w:i/>
          <w:iCs/>
          <w:lang w:val="en-GB"/>
        </w:rPr>
        <w:t xml:space="preserve"> for polish HEIs</w:t>
      </w:r>
      <w:r w:rsidRPr="003940DC">
        <w:rPr>
          <w:i/>
          <w:iCs/>
          <w:lang w:val="en-GB"/>
        </w:rPr>
        <w:t>, other available external study results)</w:t>
      </w:r>
      <w:r w:rsidR="00C547C1" w:rsidRPr="003940DC">
        <w:rPr>
          <w:i/>
          <w:iCs/>
          <w:lang w:val="en-GB"/>
        </w:rPr>
        <w:t>.</w:t>
      </w:r>
    </w:p>
    <w:p w14:paraId="6B6FB82F" w14:textId="741004AC" w:rsidR="00C547C1" w:rsidRPr="003940DC" w:rsidRDefault="00C547C1" w:rsidP="007A243C">
      <w:pPr>
        <w:spacing w:line="360" w:lineRule="auto"/>
        <w:rPr>
          <w:i/>
          <w:iCs/>
          <w:lang w:val="en-GB"/>
        </w:rPr>
      </w:pPr>
      <w:r w:rsidRPr="003940DC">
        <w:rPr>
          <w:i/>
          <w:iCs/>
          <w:lang w:val="en-GB"/>
        </w:rPr>
        <w:t xml:space="preserve">5. Statistical </w:t>
      </w:r>
      <w:r w:rsidR="00BE530D" w:rsidRPr="003940DC">
        <w:rPr>
          <w:i/>
          <w:iCs/>
          <w:lang w:val="en-GB"/>
        </w:rPr>
        <w:t xml:space="preserve">verification </w:t>
      </w:r>
      <w:r w:rsidRPr="003940DC">
        <w:rPr>
          <w:i/>
          <w:iCs/>
          <w:lang w:val="en-GB"/>
        </w:rPr>
        <w:t xml:space="preserve">of </w:t>
      </w:r>
      <w:r w:rsidR="00BE530D" w:rsidRPr="003940DC">
        <w:rPr>
          <w:i/>
          <w:iCs/>
          <w:lang w:val="en-GB"/>
        </w:rPr>
        <w:t>stakeholder satisfaction levels and significance of other findings from the qualitative stud</w:t>
      </w:r>
      <w:r w:rsidRPr="003940DC">
        <w:rPr>
          <w:i/>
          <w:iCs/>
          <w:lang w:val="en-GB"/>
        </w:rPr>
        <w:t>y.</w:t>
      </w:r>
    </w:p>
    <w:p w14:paraId="37F9CE99" w14:textId="72565C09" w:rsidR="00C547C1" w:rsidRPr="003940DC" w:rsidRDefault="00C547C1" w:rsidP="007A243C">
      <w:pPr>
        <w:spacing w:line="360" w:lineRule="auto"/>
        <w:rPr>
          <w:i/>
          <w:iCs/>
          <w:lang w:val="en-GB"/>
        </w:rPr>
      </w:pPr>
      <w:r w:rsidRPr="003940DC">
        <w:rPr>
          <w:i/>
          <w:iCs/>
          <w:lang w:val="en-GB"/>
        </w:rPr>
        <w:t xml:space="preserve">5.1 Development of the </w:t>
      </w:r>
      <w:r w:rsidR="00BE530D" w:rsidRPr="003940DC">
        <w:rPr>
          <w:i/>
          <w:iCs/>
          <w:lang w:val="en-GB"/>
        </w:rPr>
        <w:t>r</w:t>
      </w:r>
      <w:r w:rsidRPr="003940DC">
        <w:rPr>
          <w:i/>
          <w:iCs/>
          <w:lang w:val="en-GB"/>
        </w:rPr>
        <w:t xml:space="preserve">esearch </w:t>
      </w:r>
      <w:r w:rsidR="00BE530D" w:rsidRPr="003940DC">
        <w:rPr>
          <w:i/>
          <w:iCs/>
          <w:lang w:val="en-GB"/>
        </w:rPr>
        <w:t>instrument</w:t>
      </w:r>
      <w:r w:rsidRPr="003940DC">
        <w:rPr>
          <w:i/>
          <w:iCs/>
          <w:lang w:val="en-GB"/>
        </w:rPr>
        <w:t>.</w:t>
      </w:r>
    </w:p>
    <w:p w14:paraId="0577903D" w14:textId="175FE7D9" w:rsidR="00C547C1" w:rsidRPr="003940DC" w:rsidRDefault="00C547C1" w:rsidP="007A243C">
      <w:pPr>
        <w:spacing w:line="360" w:lineRule="auto"/>
        <w:rPr>
          <w:i/>
          <w:iCs/>
          <w:lang w:val="en-GB"/>
        </w:rPr>
      </w:pPr>
      <w:r w:rsidRPr="003940DC">
        <w:rPr>
          <w:i/>
          <w:iCs/>
          <w:lang w:val="en-GB"/>
        </w:rPr>
        <w:t xml:space="preserve">5.1.1 </w:t>
      </w:r>
      <w:r w:rsidR="00BE530D" w:rsidRPr="003940DC">
        <w:rPr>
          <w:i/>
          <w:iCs/>
          <w:lang w:val="en-GB"/>
        </w:rPr>
        <w:t>Selection of</w:t>
      </w:r>
      <w:r w:rsidRPr="003940DC">
        <w:rPr>
          <w:i/>
          <w:iCs/>
          <w:lang w:val="en-GB"/>
        </w:rPr>
        <w:t xml:space="preserve"> specific questions to measure SSI (Stakeholder Satisfaction Index) – e.g., clarifying time ranges by measuring graduate satisfaction immediately upon graduation and again at least three years later.</w:t>
      </w:r>
    </w:p>
    <w:p w14:paraId="56E520AB" w14:textId="37351B2C" w:rsidR="00C547C1" w:rsidRPr="003940DC" w:rsidRDefault="00C547C1" w:rsidP="007A243C">
      <w:pPr>
        <w:spacing w:line="360" w:lineRule="auto"/>
        <w:rPr>
          <w:i/>
          <w:iCs/>
          <w:lang w:val="en-GB"/>
        </w:rPr>
      </w:pPr>
      <w:r w:rsidRPr="003940DC">
        <w:rPr>
          <w:i/>
          <w:iCs/>
          <w:lang w:val="en-GB"/>
        </w:rPr>
        <w:t xml:space="preserve">5.1.2 </w:t>
      </w:r>
      <w:r w:rsidR="0003794B" w:rsidRPr="003940DC">
        <w:rPr>
          <w:i/>
          <w:iCs/>
          <w:lang w:val="en-GB"/>
        </w:rPr>
        <w:t>Development of</w:t>
      </w:r>
      <w:r w:rsidRPr="003940DC">
        <w:rPr>
          <w:i/>
          <w:iCs/>
          <w:lang w:val="en-GB"/>
        </w:rPr>
        <w:t xml:space="preserve"> additional questions to obtain responses addressing key issues emerging from the qualitative study.</w:t>
      </w:r>
    </w:p>
    <w:p w14:paraId="2F2315EA" w14:textId="61B414B9" w:rsidR="00C547C1" w:rsidRPr="003940DC" w:rsidRDefault="00C547C1" w:rsidP="007A243C">
      <w:pPr>
        <w:spacing w:line="360" w:lineRule="auto"/>
        <w:rPr>
          <w:i/>
          <w:iCs/>
          <w:lang w:val="en-GB"/>
        </w:rPr>
      </w:pPr>
      <w:r w:rsidRPr="003940DC">
        <w:rPr>
          <w:i/>
          <w:iCs/>
          <w:lang w:val="en-GB"/>
        </w:rPr>
        <w:t xml:space="preserve">5.2 </w:t>
      </w:r>
      <w:r w:rsidR="0003794B" w:rsidRPr="003940DC">
        <w:rPr>
          <w:i/>
          <w:iCs/>
          <w:lang w:val="en-GB"/>
        </w:rPr>
        <w:t>Selection of a</w:t>
      </w:r>
      <w:r w:rsidRPr="003940DC">
        <w:rPr>
          <w:i/>
          <w:iCs/>
          <w:lang w:val="en-GB"/>
        </w:rPr>
        <w:t xml:space="preserve"> </w:t>
      </w:r>
      <w:r w:rsidR="0003794B" w:rsidRPr="003940DC">
        <w:rPr>
          <w:i/>
          <w:iCs/>
          <w:lang w:val="en-GB"/>
        </w:rPr>
        <w:t>sampling method that ensures reliable data and sufficient sample size for statistical analysis</w:t>
      </w:r>
      <w:r w:rsidRPr="003940DC">
        <w:rPr>
          <w:i/>
          <w:iCs/>
          <w:lang w:val="en-GB"/>
        </w:rPr>
        <w:t>.</w:t>
      </w:r>
    </w:p>
    <w:p w14:paraId="700C8B05" w14:textId="3810497F" w:rsidR="00C547C1" w:rsidRPr="003940DC" w:rsidRDefault="00C547C1" w:rsidP="007A243C">
      <w:pPr>
        <w:spacing w:line="360" w:lineRule="auto"/>
        <w:rPr>
          <w:i/>
          <w:iCs/>
          <w:lang w:val="en-GB"/>
        </w:rPr>
      </w:pPr>
      <w:r w:rsidRPr="003940DC">
        <w:rPr>
          <w:i/>
          <w:iCs/>
          <w:lang w:val="en-GB"/>
        </w:rPr>
        <w:t xml:space="preserve">5.3 </w:t>
      </w:r>
      <w:r w:rsidR="00BE530D" w:rsidRPr="003940DC">
        <w:rPr>
          <w:i/>
          <w:iCs/>
          <w:lang w:val="en-GB"/>
        </w:rPr>
        <w:t>Validation of the measurement instrument – pilot study</w:t>
      </w:r>
      <w:r w:rsidRPr="003940DC">
        <w:rPr>
          <w:i/>
          <w:iCs/>
          <w:lang w:val="en-GB"/>
        </w:rPr>
        <w:t>.</w:t>
      </w:r>
    </w:p>
    <w:p w14:paraId="2C3E36EE" w14:textId="370E23D9" w:rsidR="00C547C1" w:rsidRPr="003940DC" w:rsidRDefault="00C547C1" w:rsidP="007A243C">
      <w:pPr>
        <w:spacing w:line="360" w:lineRule="auto"/>
        <w:rPr>
          <w:i/>
          <w:iCs/>
          <w:lang w:val="en-GB"/>
        </w:rPr>
      </w:pPr>
      <w:r w:rsidRPr="003940DC">
        <w:rPr>
          <w:i/>
          <w:iCs/>
          <w:lang w:val="en-GB"/>
        </w:rPr>
        <w:t xml:space="preserve">5.4 </w:t>
      </w:r>
      <w:r w:rsidR="0003794B" w:rsidRPr="003940DC">
        <w:rPr>
          <w:i/>
          <w:iCs/>
          <w:lang w:val="en-GB"/>
        </w:rPr>
        <w:t>Implementation of</w:t>
      </w:r>
      <w:r w:rsidRPr="003940DC">
        <w:rPr>
          <w:i/>
          <w:iCs/>
          <w:lang w:val="en-GB"/>
        </w:rPr>
        <w:t xml:space="preserve"> any necessary corrections to the instrument.</w:t>
      </w:r>
    </w:p>
    <w:p w14:paraId="69CE0287" w14:textId="5F429329" w:rsidR="00C547C1" w:rsidRPr="003940DC" w:rsidRDefault="00C547C1" w:rsidP="007A243C">
      <w:pPr>
        <w:spacing w:line="360" w:lineRule="auto"/>
        <w:rPr>
          <w:i/>
          <w:iCs/>
          <w:lang w:val="en-GB"/>
        </w:rPr>
      </w:pPr>
      <w:r w:rsidRPr="003940DC">
        <w:rPr>
          <w:i/>
          <w:iCs/>
          <w:lang w:val="en-GB"/>
        </w:rPr>
        <w:t xml:space="preserve">5.5 Conducting the main </w:t>
      </w:r>
      <w:r w:rsidR="0003794B" w:rsidRPr="003940DC">
        <w:rPr>
          <w:i/>
          <w:iCs/>
          <w:lang w:val="en-GB"/>
        </w:rPr>
        <w:t>survey</w:t>
      </w:r>
      <w:r w:rsidRPr="003940DC">
        <w:rPr>
          <w:i/>
          <w:iCs/>
          <w:lang w:val="en-GB"/>
        </w:rPr>
        <w:t>.</w:t>
      </w:r>
    </w:p>
    <w:p w14:paraId="1F43EC7B" w14:textId="3309A676" w:rsidR="00C547C1" w:rsidRPr="003940DC" w:rsidRDefault="00C547C1" w:rsidP="007A243C">
      <w:pPr>
        <w:spacing w:line="360" w:lineRule="auto"/>
        <w:rPr>
          <w:i/>
          <w:iCs/>
          <w:lang w:val="en-GB"/>
        </w:rPr>
      </w:pPr>
      <w:r w:rsidRPr="003940DC">
        <w:rPr>
          <w:i/>
          <w:iCs/>
          <w:lang w:val="en-GB"/>
        </w:rPr>
        <w:t xml:space="preserve">5.6 </w:t>
      </w:r>
      <w:r w:rsidR="0003794B" w:rsidRPr="003940DC">
        <w:rPr>
          <w:i/>
          <w:iCs/>
          <w:lang w:val="en-GB"/>
        </w:rPr>
        <w:t>Analysis of the main</w:t>
      </w:r>
      <w:r w:rsidRPr="003940DC">
        <w:rPr>
          <w:i/>
          <w:iCs/>
          <w:lang w:val="en-GB"/>
        </w:rPr>
        <w:t xml:space="preserve"> survey results.</w:t>
      </w:r>
    </w:p>
    <w:p w14:paraId="0BD3F2B1" w14:textId="4619F736" w:rsidR="00C547C1" w:rsidRPr="003940DC" w:rsidRDefault="00C547C1" w:rsidP="007A243C">
      <w:pPr>
        <w:spacing w:line="360" w:lineRule="auto"/>
        <w:rPr>
          <w:i/>
          <w:iCs/>
          <w:lang w:val="en-GB"/>
        </w:rPr>
      </w:pPr>
      <w:r w:rsidRPr="003940DC">
        <w:rPr>
          <w:i/>
          <w:iCs/>
          <w:lang w:val="en-GB"/>
        </w:rPr>
        <w:t>5.6.1 Verif</w:t>
      </w:r>
      <w:r w:rsidR="00BE530D" w:rsidRPr="003940DC">
        <w:rPr>
          <w:i/>
          <w:iCs/>
          <w:lang w:val="en-GB"/>
        </w:rPr>
        <w:t>ication</w:t>
      </w:r>
      <w:r w:rsidRPr="003940DC">
        <w:rPr>
          <w:i/>
          <w:iCs/>
          <w:lang w:val="en-GB"/>
        </w:rPr>
        <w:t xml:space="preserve"> of the sample group</w:t>
      </w:r>
      <w:r w:rsidR="00BE530D" w:rsidRPr="003940DC">
        <w:rPr>
          <w:i/>
          <w:iCs/>
          <w:lang w:val="en-GB"/>
        </w:rPr>
        <w:t xml:space="preserve"> representativeness</w:t>
      </w:r>
      <w:r w:rsidRPr="003940DC">
        <w:rPr>
          <w:i/>
          <w:iCs/>
          <w:lang w:val="en-GB"/>
        </w:rPr>
        <w:t>.</w:t>
      </w:r>
    </w:p>
    <w:p w14:paraId="5D123921" w14:textId="1D4705B0" w:rsidR="00C547C1" w:rsidRPr="003940DC" w:rsidRDefault="00C547C1" w:rsidP="007A243C">
      <w:pPr>
        <w:spacing w:line="360" w:lineRule="auto"/>
        <w:rPr>
          <w:i/>
          <w:iCs/>
          <w:lang w:val="en-GB"/>
        </w:rPr>
      </w:pPr>
      <w:r w:rsidRPr="003940DC">
        <w:rPr>
          <w:i/>
          <w:iCs/>
          <w:lang w:val="en-GB"/>
        </w:rPr>
        <w:t xml:space="preserve">5.6.2 </w:t>
      </w:r>
      <w:r w:rsidR="00BE530D" w:rsidRPr="003940DC">
        <w:rPr>
          <w:i/>
          <w:iCs/>
          <w:lang w:val="en-GB"/>
        </w:rPr>
        <w:t>Verification of</w:t>
      </w:r>
      <w:r w:rsidRPr="003940DC">
        <w:rPr>
          <w:i/>
          <w:iCs/>
          <w:lang w:val="en-GB"/>
        </w:rPr>
        <w:t xml:space="preserve"> statistical significance of the results.</w:t>
      </w:r>
    </w:p>
    <w:p w14:paraId="1F26961C" w14:textId="5B953861" w:rsidR="00C547C1" w:rsidRPr="003940DC" w:rsidRDefault="00C547C1" w:rsidP="007A243C">
      <w:pPr>
        <w:spacing w:line="360" w:lineRule="auto"/>
        <w:rPr>
          <w:i/>
          <w:iCs/>
          <w:lang w:val="en-GB"/>
        </w:rPr>
      </w:pPr>
      <w:r w:rsidRPr="003940DC">
        <w:rPr>
          <w:i/>
          <w:iCs/>
          <w:lang w:val="en-GB"/>
        </w:rPr>
        <w:t xml:space="preserve">5.6.3 </w:t>
      </w:r>
      <w:r w:rsidR="0003794B" w:rsidRPr="003940DC">
        <w:rPr>
          <w:i/>
          <w:iCs/>
          <w:lang w:val="en-GB"/>
        </w:rPr>
        <w:t>Calculation of the values of key indicators, including</w:t>
      </w:r>
      <w:r w:rsidRPr="003940DC">
        <w:rPr>
          <w:i/>
          <w:iCs/>
          <w:lang w:val="en-GB"/>
        </w:rPr>
        <w:t>, including SSI (in its various versions) and other relevant indicators tailored to the study’s purpose (e.g. IWRA, indicators based on factors used in the rankings assessment).</w:t>
      </w:r>
    </w:p>
    <w:p w14:paraId="265971F6" w14:textId="3D667188" w:rsidR="00C547C1" w:rsidRPr="003940DC" w:rsidRDefault="00C547C1" w:rsidP="007A243C">
      <w:pPr>
        <w:spacing w:line="360" w:lineRule="auto"/>
        <w:rPr>
          <w:i/>
          <w:iCs/>
          <w:lang w:val="en-GB"/>
        </w:rPr>
      </w:pPr>
      <w:r w:rsidRPr="003940DC">
        <w:rPr>
          <w:i/>
          <w:iCs/>
          <w:lang w:val="en-GB"/>
        </w:rPr>
        <w:t xml:space="preserve">5.6.4 </w:t>
      </w:r>
      <w:r w:rsidR="0003794B" w:rsidRPr="003940DC">
        <w:rPr>
          <w:i/>
          <w:iCs/>
          <w:lang w:val="en-GB"/>
        </w:rPr>
        <w:t>Analysis of the</w:t>
      </w:r>
      <w:r w:rsidRPr="003940DC">
        <w:rPr>
          <w:i/>
          <w:iCs/>
          <w:lang w:val="en-GB"/>
        </w:rPr>
        <w:t xml:space="preserve"> relationships between the metrics derived from the survey and external performance measures (e.g. ranking-based indicators, prestige scores).</w:t>
      </w:r>
    </w:p>
    <w:p w14:paraId="5075B046" w14:textId="444F29AB" w:rsidR="00C547C1" w:rsidRPr="003940DC" w:rsidRDefault="00C547C1" w:rsidP="007A243C">
      <w:pPr>
        <w:spacing w:line="360" w:lineRule="auto"/>
        <w:rPr>
          <w:i/>
          <w:iCs/>
          <w:lang w:val="en-GB"/>
        </w:rPr>
      </w:pPr>
      <w:r w:rsidRPr="003940DC">
        <w:rPr>
          <w:i/>
          <w:iCs/>
          <w:lang w:val="en-GB"/>
        </w:rPr>
        <w:t xml:space="preserve">5.7 </w:t>
      </w:r>
      <w:r w:rsidR="0003794B" w:rsidRPr="003940DC">
        <w:rPr>
          <w:i/>
          <w:iCs/>
          <w:lang w:val="en-GB"/>
        </w:rPr>
        <w:t>Preparation of</w:t>
      </w:r>
      <w:r w:rsidRPr="003940DC">
        <w:rPr>
          <w:i/>
          <w:iCs/>
          <w:lang w:val="en-GB"/>
        </w:rPr>
        <w:t xml:space="preserve"> </w:t>
      </w:r>
      <w:r w:rsidR="002561B1" w:rsidRPr="003940DC">
        <w:rPr>
          <w:i/>
          <w:iCs/>
          <w:lang w:val="en-GB"/>
        </w:rPr>
        <w:t>the</w:t>
      </w:r>
      <w:r w:rsidRPr="003940DC">
        <w:rPr>
          <w:i/>
          <w:iCs/>
          <w:lang w:val="en-GB"/>
        </w:rPr>
        <w:t xml:space="preserve"> comprehensive </w:t>
      </w:r>
      <w:r w:rsidR="002561B1" w:rsidRPr="003940DC">
        <w:rPr>
          <w:i/>
          <w:iCs/>
          <w:lang w:val="en-GB"/>
        </w:rPr>
        <w:t xml:space="preserve">research </w:t>
      </w:r>
      <w:r w:rsidRPr="003940DC">
        <w:rPr>
          <w:i/>
          <w:iCs/>
          <w:lang w:val="en-GB"/>
        </w:rPr>
        <w:t>report.</w:t>
      </w:r>
    </w:p>
    <w:p w14:paraId="4DF85953" w14:textId="1688502B" w:rsidR="00C547C1" w:rsidRPr="003940DC" w:rsidRDefault="00C547C1" w:rsidP="007A243C">
      <w:pPr>
        <w:spacing w:line="360" w:lineRule="auto"/>
        <w:rPr>
          <w:i/>
          <w:iCs/>
          <w:lang w:val="en-GB"/>
        </w:rPr>
      </w:pPr>
      <w:r w:rsidRPr="003940DC">
        <w:rPr>
          <w:i/>
          <w:iCs/>
          <w:lang w:val="en-GB"/>
        </w:rPr>
        <w:t xml:space="preserve">6. </w:t>
      </w:r>
      <w:r w:rsidR="002561B1" w:rsidRPr="003940DC">
        <w:rPr>
          <w:i/>
          <w:iCs/>
          <w:lang w:val="en-GB"/>
        </w:rPr>
        <w:t>Selection of areas for improvement</w:t>
      </w:r>
    </w:p>
    <w:p w14:paraId="4B87B492" w14:textId="20D20122" w:rsidR="00C547C1" w:rsidRPr="003940DC" w:rsidRDefault="00C547C1" w:rsidP="007A243C">
      <w:pPr>
        <w:spacing w:line="360" w:lineRule="auto"/>
        <w:rPr>
          <w:i/>
          <w:iCs/>
          <w:lang w:val="en-GB"/>
        </w:rPr>
      </w:pPr>
      <w:r w:rsidRPr="003940DC">
        <w:rPr>
          <w:i/>
          <w:iCs/>
          <w:lang w:val="en-GB"/>
        </w:rPr>
        <w:t>6.1 Analysi</w:t>
      </w:r>
      <w:r w:rsidR="002561B1" w:rsidRPr="003940DC">
        <w:rPr>
          <w:i/>
          <w:iCs/>
          <w:lang w:val="en-GB"/>
        </w:rPr>
        <w:t>s of</w:t>
      </w:r>
      <w:r w:rsidRPr="003940DC">
        <w:rPr>
          <w:i/>
          <w:iCs/>
          <w:lang w:val="en-GB"/>
        </w:rPr>
        <w:t xml:space="preserve"> root causes of challenges identified as significant for improvement, using analytic techniques such as the 5-WHY method and Ishikawa (cause‑and‑effect) diagrams.</w:t>
      </w:r>
    </w:p>
    <w:p w14:paraId="302722B3" w14:textId="5A0EC430" w:rsidR="00C547C1" w:rsidRPr="003940DC" w:rsidRDefault="00C547C1" w:rsidP="007A243C">
      <w:pPr>
        <w:spacing w:line="360" w:lineRule="auto"/>
        <w:rPr>
          <w:i/>
          <w:iCs/>
          <w:lang w:val="en-GB"/>
        </w:rPr>
      </w:pPr>
      <w:r w:rsidRPr="003940DC">
        <w:rPr>
          <w:i/>
          <w:iCs/>
          <w:lang w:val="en-GB"/>
        </w:rPr>
        <w:lastRenderedPageBreak/>
        <w:t xml:space="preserve">6.2 </w:t>
      </w:r>
      <w:r w:rsidR="002561B1" w:rsidRPr="003940DC">
        <w:rPr>
          <w:i/>
          <w:iCs/>
          <w:lang w:val="en-GB"/>
        </w:rPr>
        <w:t>Analysis of</w:t>
      </w:r>
      <w:r w:rsidRPr="003940DC">
        <w:rPr>
          <w:i/>
          <w:iCs/>
          <w:lang w:val="en-GB"/>
        </w:rPr>
        <w:t xml:space="preserve"> improvement potential by evaluating each root cause in terms of difficulty, costs, institutional goals, and values.</w:t>
      </w:r>
    </w:p>
    <w:p w14:paraId="38D4AED2" w14:textId="1EF51119" w:rsidR="00C547C1" w:rsidRPr="003940DC" w:rsidRDefault="00C547C1" w:rsidP="007A243C">
      <w:pPr>
        <w:spacing w:line="360" w:lineRule="auto"/>
        <w:rPr>
          <w:lang w:val="en-GB"/>
        </w:rPr>
      </w:pPr>
      <w:r w:rsidRPr="003940DC">
        <w:rPr>
          <w:i/>
          <w:iCs/>
          <w:lang w:val="en-GB"/>
        </w:rPr>
        <w:t xml:space="preserve">6.3 </w:t>
      </w:r>
      <w:r w:rsidR="002561B1" w:rsidRPr="003940DC">
        <w:rPr>
          <w:i/>
          <w:iCs/>
          <w:lang w:val="en-GB"/>
        </w:rPr>
        <w:t>Selection of specific improvement areas using analytical methods such as Pareto-Lorenz diagrams and other relevant tools</w:t>
      </w:r>
      <w:r w:rsidR="003940DC">
        <w:rPr>
          <w:lang w:val="en-GB"/>
        </w:rPr>
        <w:t xml:space="preserve"> </w:t>
      </w:r>
      <w:r w:rsidR="003940DC">
        <w:rPr>
          <w:lang w:val="en-GB"/>
        </w:rPr>
        <w:fldChar w:fldCharType="begin" w:fldLock="1"/>
      </w:r>
      <w:r w:rsidR="00FF6CE2">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universities","type":"thesis"},"uris":["http://www.mendeley.com/documents/?uuid=bdff526e-f88c-48d3-ac26-4766b65badcd"]}],"mendeley":{"formattedCitation":"(Szefler, 2024)","plainTextFormattedCitation":"(Szefler, 2024)","previouslyFormattedCitation":"(Szefler, 2024)"},"properties":{"noteIndex":0},"schema":"https://github.com/citation-style-language/schema/raw/master/csl-citation.json"}</w:instrText>
      </w:r>
      <w:r w:rsidR="003940DC">
        <w:rPr>
          <w:lang w:val="en-GB"/>
        </w:rPr>
        <w:fldChar w:fldCharType="separate"/>
      </w:r>
      <w:r w:rsidR="003940DC" w:rsidRPr="003940DC">
        <w:rPr>
          <w:noProof/>
          <w:lang w:val="en-GB"/>
        </w:rPr>
        <w:t>(Szefler, 2024)</w:t>
      </w:r>
      <w:r w:rsidR="003940DC">
        <w:rPr>
          <w:lang w:val="en-GB"/>
        </w:rPr>
        <w:fldChar w:fldCharType="end"/>
      </w:r>
      <w:r w:rsidR="003940DC">
        <w:rPr>
          <w:lang w:val="en-GB"/>
        </w:rPr>
        <w:t>.</w:t>
      </w:r>
    </w:p>
    <w:p w14:paraId="3E36D081" w14:textId="23E9A706" w:rsidR="00695357" w:rsidRDefault="00695357" w:rsidP="00695357">
      <w:pPr>
        <w:rPr>
          <w:lang w:val="en-GB"/>
        </w:rPr>
      </w:pPr>
    </w:p>
    <w:p w14:paraId="7FA4841C" w14:textId="01E2D6A3" w:rsidR="00B4030F" w:rsidRDefault="007A243C" w:rsidP="00B4030F">
      <w:pPr>
        <w:rPr>
          <w:lang w:val="en-GB"/>
        </w:rPr>
      </w:pPr>
      <w:r w:rsidRPr="00205548">
        <w:rPr>
          <w:lang w:val="en-GB"/>
        </w:rPr>
        <w:t xml:space="preserve">Stages 1 through </w:t>
      </w:r>
      <w:r>
        <w:rPr>
          <w:lang w:val="en-GB"/>
        </w:rPr>
        <w:t>6</w:t>
      </w:r>
      <w:r w:rsidRPr="00205548">
        <w:rPr>
          <w:lang w:val="en-GB"/>
        </w:rPr>
        <w:t xml:space="preserve"> constitute the </w:t>
      </w:r>
      <w:r w:rsidRPr="00205548">
        <w:rPr>
          <w:b/>
          <w:bCs/>
          <w:lang w:val="en-GB"/>
        </w:rPr>
        <w:t>planning phase (Plan)</w:t>
      </w:r>
      <w:r w:rsidRPr="00205548">
        <w:rPr>
          <w:lang w:val="en-GB"/>
        </w:rPr>
        <w:t xml:space="preserve"> in the quality management improvement cycle. The key purpose of these activities is to lay the foundation for </w:t>
      </w:r>
      <w:r w:rsidR="00B4030F">
        <w:rPr>
          <w:lang w:val="en-GB"/>
        </w:rPr>
        <w:t xml:space="preserve">all improvement implementation activities </w:t>
      </w:r>
      <w:r w:rsidRPr="00205548">
        <w:rPr>
          <w:lang w:val="en-GB"/>
        </w:rPr>
        <w:t xml:space="preserve">in subsequent stages. </w:t>
      </w:r>
      <w:r w:rsidR="00B4030F">
        <w:rPr>
          <w:lang w:val="en-GB"/>
        </w:rPr>
        <w:t xml:space="preserve">At the end of the planning related activities relevant improvement areas should be identified and analysed appropriately to reveal the potential impact on the overall organisation performance, but also to identify main factors driving the scale of required resources for improvement and potential constraints. This should consider the both </w:t>
      </w:r>
      <w:r w:rsidR="00B4030F" w:rsidRPr="00205548">
        <w:rPr>
          <w:lang w:val="en-GB"/>
        </w:rPr>
        <w:t xml:space="preserve">interviews with selected representatives of various stakeholder groups in order to identify the spectrum of potentially significant problems from their perspective, and </w:t>
      </w:r>
      <w:r w:rsidR="00B4030F">
        <w:rPr>
          <w:lang w:val="en-GB"/>
        </w:rPr>
        <w:t>statistical verification of hypothesis formulated on such a qualitative research</w:t>
      </w:r>
      <w:r w:rsidR="00AD7DAA">
        <w:rPr>
          <w:lang w:val="en-GB"/>
        </w:rPr>
        <w:t xml:space="preserve">. Such an approach </w:t>
      </w:r>
      <w:r w:rsidR="00B4030F">
        <w:rPr>
          <w:lang w:val="en-GB"/>
        </w:rPr>
        <w:t xml:space="preserve">will allow </w:t>
      </w:r>
      <w:r w:rsidR="00AD7DAA">
        <w:rPr>
          <w:lang w:val="en-GB"/>
        </w:rPr>
        <w:t xml:space="preserve">not only </w:t>
      </w:r>
      <w:r w:rsidR="00B4030F">
        <w:rPr>
          <w:lang w:val="en-GB"/>
        </w:rPr>
        <w:t xml:space="preserve">to </w:t>
      </w:r>
      <w:r w:rsidR="00B4030F" w:rsidRPr="00205548">
        <w:rPr>
          <w:lang w:val="en-GB"/>
        </w:rPr>
        <w:t xml:space="preserve">gain a deeper understanding of </w:t>
      </w:r>
      <w:r w:rsidR="00AD7DAA">
        <w:rPr>
          <w:lang w:val="en-GB"/>
        </w:rPr>
        <w:t>stakeholders’</w:t>
      </w:r>
      <w:r w:rsidR="00B4030F" w:rsidRPr="00205548">
        <w:rPr>
          <w:lang w:val="en-GB"/>
        </w:rPr>
        <w:t xml:space="preserve"> needs and expectations regarding their relationship with the university</w:t>
      </w:r>
      <w:r w:rsidR="00AD7DAA">
        <w:rPr>
          <w:lang w:val="en-GB"/>
        </w:rPr>
        <w:t xml:space="preserve"> but also for the identification of those that are most commonly recognised. Also it will result in the initial measure of the SSI index enabling monitoring of impact of future improvements through comparing future values of SSI with the initial one.</w:t>
      </w:r>
    </w:p>
    <w:p w14:paraId="5DFAE377" w14:textId="2612A987" w:rsidR="002561B1" w:rsidRDefault="00AD7DAA" w:rsidP="00F07640">
      <w:pPr>
        <w:rPr>
          <w:lang w:val="en-GB"/>
        </w:rPr>
      </w:pPr>
      <w:r>
        <w:rPr>
          <w:lang w:val="en-GB"/>
        </w:rPr>
        <w:t xml:space="preserve">Any </w:t>
      </w:r>
      <w:r w:rsidRPr="00205548">
        <w:rPr>
          <w:lang w:val="en-GB"/>
        </w:rPr>
        <w:t>analyses must not occur in isolation from the university’s mission, vision, and both long- and short-term strategic objectives. Hence, the initial step</w:t>
      </w:r>
      <w:r>
        <w:rPr>
          <w:lang w:val="en-GB"/>
        </w:rPr>
        <w:t xml:space="preserve"> (stage 1)</w:t>
      </w:r>
      <w:r w:rsidRPr="00205548">
        <w:rPr>
          <w:lang w:val="en-GB"/>
        </w:rPr>
        <w:t xml:space="preserve"> is to establish the broader context for the entire improvement process by identifying the university’s strategy.</w:t>
      </w:r>
      <w:r>
        <w:rPr>
          <w:lang w:val="en-GB"/>
        </w:rPr>
        <w:t xml:space="preserve"> </w:t>
      </w:r>
      <w:r w:rsidRPr="00205548">
        <w:rPr>
          <w:lang w:val="en-GB"/>
        </w:rPr>
        <w:t xml:space="preserve">The </w:t>
      </w:r>
      <w:r w:rsidRPr="00205548">
        <w:rPr>
          <w:lang w:val="en-GB"/>
        </w:rPr>
        <w:t>analysis of key stakeholders</w:t>
      </w:r>
      <w:r>
        <w:rPr>
          <w:lang w:val="en-GB"/>
        </w:rPr>
        <w:t xml:space="preserve"> (stage 2)</w:t>
      </w:r>
      <w:r w:rsidRPr="00205548">
        <w:rPr>
          <w:lang w:val="en-GB"/>
        </w:rPr>
        <w:t>, begins with a preliminary review of a wide spectrum of potential stakeholders (</w:t>
      </w:r>
      <w:r>
        <w:rPr>
          <w:lang w:val="en-GB"/>
        </w:rPr>
        <w:t>step</w:t>
      </w:r>
      <w:r w:rsidRPr="00205548">
        <w:rPr>
          <w:lang w:val="en-GB"/>
        </w:rPr>
        <w:t xml:space="preserve"> 2.1). The goal is to identify all groups potentially significant for the specific university in order to ensure that no critical groups are omitted from more detailed subsequent analyses. To support this, various stakeholder lists available in </w:t>
      </w:r>
      <w:r w:rsidRPr="00205548">
        <w:rPr>
          <w:lang w:val="en-GB"/>
        </w:rPr>
        <w:lastRenderedPageBreak/>
        <w:t>the academic literature</w:t>
      </w:r>
      <w:r>
        <w:rPr>
          <w:lang w:val="en-GB"/>
        </w:rPr>
        <w:t xml:space="preserve"> (see chapter </w:t>
      </w:r>
      <w:r w:rsidR="00F07640">
        <w:rPr>
          <w:lang w:val="en-GB"/>
        </w:rPr>
        <w:fldChar w:fldCharType="begin"/>
      </w:r>
      <w:r w:rsidR="00F07640">
        <w:rPr>
          <w:lang w:val="en-GB"/>
        </w:rPr>
        <w:instrText xml:space="preserve"> REF _Ref205276808 \r \h </w:instrText>
      </w:r>
      <w:r w:rsidR="00F07640">
        <w:rPr>
          <w:lang w:val="en-GB"/>
        </w:rPr>
      </w:r>
      <w:r w:rsidR="00F07640">
        <w:rPr>
          <w:lang w:val="en-GB"/>
        </w:rPr>
        <w:fldChar w:fldCharType="separate"/>
      </w:r>
      <w:r w:rsidR="00F07640">
        <w:rPr>
          <w:lang w:val="en-GB"/>
        </w:rPr>
        <w:t>2.2</w:t>
      </w:r>
      <w:r w:rsidR="00F07640">
        <w:rPr>
          <w:lang w:val="en-GB"/>
        </w:rPr>
        <w:fldChar w:fldCharType="end"/>
      </w:r>
      <w:r>
        <w:rPr>
          <w:lang w:val="en-GB"/>
        </w:rPr>
        <w:t>)</w:t>
      </w:r>
      <w:r w:rsidRPr="00205548">
        <w:rPr>
          <w:lang w:val="en-GB"/>
        </w:rPr>
        <w:t xml:space="preserve"> or in Annex C of ISO 21001:2018 may be employed. The next step (2.2) involves describing the characteristics of each stakeholder group to enable appropriate classification according to stakeholder typologies. When constructing these descriptions, it is valuable to consider distinguishing characteristics across several classification models drawn from stakeholder theory</w:t>
      </w:r>
      <w:r w:rsidR="00F07640">
        <w:rPr>
          <w:lang w:val="en-GB"/>
        </w:rPr>
        <w:t xml:space="preserve">. </w:t>
      </w:r>
      <w:r w:rsidR="00F07640" w:rsidRPr="00205548">
        <w:rPr>
          <w:lang w:val="en-GB"/>
        </w:rPr>
        <w:t>The next step (2.3) concerns the selection of the most relevant stakeholder groups from the university’s perspective. This selection should be preceded by an appropriate analysis. The final selection should be supported by a formal decision that helps define the scope of subsequent research and analyses</w:t>
      </w:r>
      <w:r w:rsidR="00F07640">
        <w:rPr>
          <w:lang w:val="en-GB"/>
        </w:rPr>
        <w:t xml:space="preserve"> that starts with the </w:t>
      </w:r>
      <w:r w:rsidR="00F07640" w:rsidRPr="00205548">
        <w:rPr>
          <w:lang w:val="en-GB"/>
        </w:rPr>
        <w:t>gathering stakeholder feedback through qualitative research</w:t>
      </w:r>
      <w:r w:rsidR="00F07640">
        <w:rPr>
          <w:lang w:val="en-GB"/>
        </w:rPr>
        <w:t xml:space="preserve"> (stage 3)</w:t>
      </w:r>
      <w:r w:rsidR="00F07640" w:rsidRPr="00205548">
        <w:rPr>
          <w:lang w:val="en-GB"/>
        </w:rPr>
        <w:t>.</w:t>
      </w:r>
      <w:r w:rsidR="00F07640">
        <w:rPr>
          <w:lang w:val="en-GB"/>
        </w:rPr>
        <w:t xml:space="preserve"> </w:t>
      </w:r>
      <w:r w:rsidR="00F07640" w:rsidRPr="00205548">
        <w:rPr>
          <w:lang w:val="en-GB"/>
        </w:rPr>
        <w:t xml:space="preserve">The aim </w:t>
      </w:r>
      <w:r w:rsidR="00F07640">
        <w:rPr>
          <w:lang w:val="en-GB"/>
        </w:rPr>
        <w:t>of this stage</w:t>
      </w:r>
      <w:r w:rsidR="00F07640" w:rsidRPr="00205548">
        <w:rPr>
          <w:lang w:val="en-GB"/>
        </w:rPr>
        <w:t xml:space="preserve"> is to identify potential areas for improvement that are simultaneously important to stakeholders.</w:t>
      </w:r>
      <w:r w:rsidR="00F07640">
        <w:rPr>
          <w:lang w:val="en-GB"/>
        </w:rPr>
        <w:t xml:space="preserve"> </w:t>
      </w:r>
      <w:r w:rsidR="00F07640" w:rsidRPr="00205548">
        <w:rPr>
          <w:lang w:val="en-GB"/>
        </w:rPr>
        <w:t>Given the nature of such feedback</w:t>
      </w:r>
      <w:r w:rsidR="00F07640">
        <w:rPr>
          <w:lang w:val="en-GB"/>
        </w:rPr>
        <w:t xml:space="preserve"> – </w:t>
      </w:r>
      <w:r w:rsidR="00F07640" w:rsidRPr="00205548">
        <w:rPr>
          <w:lang w:val="en-GB"/>
        </w:rPr>
        <w:t>gathered through interviews with representatives of all major groups</w:t>
      </w:r>
      <w:r w:rsidR="00F07640">
        <w:rPr>
          <w:lang w:val="en-GB"/>
        </w:rPr>
        <w:t xml:space="preserve"> – </w:t>
      </w:r>
      <w:r w:rsidR="00F07640" w:rsidRPr="00205548">
        <w:rPr>
          <w:lang w:val="en-GB"/>
        </w:rPr>
        <w:t xml:space="preserve">this method is relatively straightforward and enables enriching the university’s internal analyses with the voices of its stakeholders. Consequently, it is essential to gather input from representatives of all stakeholder groups identified in the earlier stages. </w:t>
      </w:r>
      <w:r w:rsidR="00F07640">
        <w:rPr>
          <w:lang w:val="en-GB"/>
        </w:rPr>
        <w:t xml:space="preserve">The initial step (3.1) considers the preparation for interviews that </w:t>
      </w:r>
      <w:r w:rsidR="00F07640" w:rsidRPr="00205548">
        <w:rPr>
          <w:lang w:val="en-GB"/>
        </w:rPr>
        <w:t xml:space="preserve">begins with the selection of respondents, ensuring the inclusion of university leadership. For </w:t>
      </w:r>
      <w:r w:rsidR="00F07640">
        <w:rPr>
          <w:lang w:val="en-GB"/>
        </w:rPr>
        <w:t>such a qualitative research</w:t>
      </w:r>
      <w:r w:rsidR="00F07640" w:rsidRPr="00205548">
        <w:rPr>
          <w:lang w:val="en-GB"/>
        </w:rPr>
        <w:t>, purposive sampling is sufficient</w:t>
      </w:r>
      <w:r w:rsidR="00F07640">
        <w:rPr>
          <w:lang w:val="en-GB"/>
        </w:rPr>
        <w:t xml:space="preserve">. Next, </w:t>
      </w:r>
      <w:r w:rsidR="00F07640" w:rsidRPr="00205548">
        <w:rPr>
          <w:lang w:val="en-GB"/>
        </w:rPr>
        <w:t>a research plan or interview script should be developed (</w:t>
      </w:r>
      <w:r w:rsidR="00F07640">
        <w:rPr>
          <w:lang w:val="en-GB"/>
        </w:rPr>
        <w:t xml:space="preserve">step </w:t>
      </w:r>
      <w:r w:rsidR="00F07640" w:rsidRPr="00205548">
        <w:rPr>
          <w:lang w:val="en-GB"/>
        </w:rPr>
        <w:t>3.2) to guide data collection on stakeholders’ perceptions of areas requiring improvement.</w:t>
      </w:r>
      <w:r w:rsidR="00F07640">
        <w:rPr>
          <w:lang w:val="en-GB"/>
        </w:rPr>
        <w:t xml:space="preserve"> Then </w:t>
      </w:r>
      <w:r w:rsidR="00F07640" w:rsidRPr="00205548">
        <w:rPr>
          <w:lang w:val="en-GB"/>
        </w:rPr>
        <w:t>interviews should be conducted (</w:t>
      </w:r>
      <w:r w:rsidR="00F07640">
        <w:rPr>
          <w:lang w:val="en-GB"/>
        </w:rPr>
        <w:t xml:space="preserve">step </w:t>
      </w:r>
      <w:r w:rsidR="00F07640" w:rsidRPr="00205548">
        <w:rPr>
          <w:lang w:val="en-GB"/>
        </w:rPr>
        <w:t xml:space="preserve">3.3) in accordance with the developed protocol. Once completed, the gathered information must be processed and </w:t>
      </w:r>
      <w:r w:rsidR="00F07640" w:rsidRPr="00205548">
        <w:rPr>
          <w:lang w:val="en-GB"/>
        </w:rPr>
        <w:t>analysed</w:t>
      </w:r>
      <w:r w:rsidR="00F07640" w:rsidRPr="00205548">
        <w:rPr>
          <w:lang w:val="en-GB"/>
        </w:rPr>
        <w:t xml:space="preserve"> (</w:t>
      </w:r>
      <w:r w:rsidR="00F07640">
        <w:rPr>
          <w:lang w:val="en-GB"/>
        </w:rPr>
        <w:t xml:space="preserve">step </w:t>
      </w:r>
      <w:r w:rsidR="00F07640" w:rsidRPr="00205548">
        <w:rPr>
          <w:lang w:val="en-GB"/>
        </w:rPr>
        <w:t>3.4) in order to identify improvement areas as indicated by respondents.</w:t>
      </w:r>
      <w:r w:rsidR="00FF6CE2">
        <w:rPr>
          <w:lang w:val="en-GB"/>
        </w:rPr>
        <w:t xml:space="preserve"> Such an analysis should be should be followed by the analysis of external sources of information (stage 4) that could give more insights into identification of the areas for improvement. D</w:t>
      </w:r>
      <w:r w:rsidR="00FF6CE2" w:rsidRPr="00205548">
        <w:rPr>
          <w:lang w:val="en-GB"/>
        </w:rPr>
        <w:t>epending on the type of institution, various types of data collected by external organizations may be available for examination.</w:t>
      </w:r>
      <w:r w:rsidR="00FF6CE2">
        <w:rPr>
          <w:lang w:val="en-GB"/>
        </w:rPr>
        <w:t xml:space="preserve"> Example of such information sources are various relevant rankings and data sources used </w:t>
      </w:r>
      <w:r w:rsidR="00FF6CE2">
        <w:rPr>
          <w:lang w:val="en-GB"/>
        </w:rPr>
        <w:lastRenderedPageBreak/>
        <w:t xml:space="preserve">within their methodology or various relevant market related databases or reports. </w:t>
      </w:r>
      <w:r w:rsidR="00FF6CE2" w:rsidRPr="00205548">
        <w:rPr>
          <w:lang w:val="en-GB"/>
        </w:rPr>
        <w:t>These two sets of findings together define the objectives for statistical validation</w:t>
      </w:r>
      <w:r w:rsidR="00FF6CE2">
        <w:rPr>
          <w:lang w:val="en-GB"/>
        </w:rPr>
        <w:t xml:space="preserve"> (stage 5)</w:t>
      </w:r>
      <w:r w:rsidR="00FF6CE2" w:rsidRPr="00205548">
        <w:rPr>
          <w:lang w:val="en-GB"/>
        </w:rPr>
        <w:t>, ultimately allowing for the determination of which identified areas are genuinely important to stakeholders.</w:t>
      </w:r>
      <w:r w:rsidR="00FF6CE2">
        <w:rPr>
          <w:lang w:val="en-GB"/>
        </w:rPr>
        <w:t xml:space="preserve"> T</w:t>
      </w:r>
      <w:r w:rsidR="00FF6CE2" w:rsidRPr="00B50BE4">
        <w:rPr>
          <w:lang w:val="en-GB"/>
        </w:rPr>
        <w:t xml:space="preserve">he </w:t>
      </w:r>
      <w:r w:rsidR="00FF6CE2">
        <w:rPr>
          <w:lang w:val="en-GB"/>
        </w:rPr>
        <w:t xml:space="preserve">statistical validation </w:t>
      </w:r>
      <w:r w:rsidR="00FF6CE2" w:rsidRPr="00B50BE4">
        <w:rPr>
          <w:lang w:val="en-GB"/>
        </w:rPr>
        <w:t xml:space="preserve">process should begin with the </w:t>
      </w:r>
      <w:r w:rsidR="00FF6CE2" w:rsidRPr="00FF6CE2">
        <w:rPr>
          <w:lang w:val="en-GB"/>
        </w:rPr>
        <w:t>development of a research instrument (5.1). It is recommended to first select questions focused on measuring stakeholder satisfaction (5.1.1). These questions should define the relevant time frames, specify respondent eligibility criteria, and determine the appropriate answer scales.</w:t>
      </w:r>
      <w:r w:rsidR="00FF6CE2">
        <w:rPr>
          <w:lang w:val="en-GB"/>
        </w:rPr>
        <w:t xml:space="preserve"> Based on research of Szefler </w:t>
      </w:r>
      <w:r w:rsidR="00FF6CE2">
        <w:rPr>
          <w:lang w:val="en-GB"/>
        </w:rPr>
        <w:fldChar w:fldCharType="begin" w:fldLock="1"/>
      </w:r>
      <w:r w:rsidR="00CF6FD0">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00FF6CE2">
        <w:rPr>
          <w:lang w:val="en-GB"/>
        </w:rPr>
        <w:fldChar w:fldCharType="separate"/>
      </w:r>
      <w:r w:rsidR="00FF6CE2" w:rsidRPr="00FF6CE2">
        <w:rPr>
          <w:noProof/>
          <w:lang w:val="en-GB"/>
        </w:rPr>
        <w:t>(2024)</w:t>
      </w:r>
      <w:r w:rsidR="00FF6CE2">
        <w:rPr>
          <w:lang w:val="en-GB"/>
        </w:rPr>
        <w:fldChar w:fldCharType="end"/>
      </w:r>
      <w:r w:rsidR="00FF6CE2" w:rsidRPr="00FF6CE2">
        <w:rPr>
          <w:lang w:val="en-GB"/>
        </w:rPr>
        <w:t xml:space="preserve"> for the alumni group, feedback collected three years after graduation is better correlated with other institutional performance metrics. Similarly, for other stakeholder groups, one can define specific qualification criteria or respondent distinctions, allowing for the creation of different </w:t>
      </w:r>
      <w:r w:rsidR="00A9197F">
        <w:rPr>
          <w:lang w:val="en-GB"/>
        </w:rPr>
        <w:t>sub-</w:t>
      </w:r>
      <w:r w:rsidR="00FF6CE2" w:rsidRPr="00FF6CE2">
        <w:rPr>
          <w:lang w:val="en-GB"/>
        </w:rPr>
        <w:t>versions of the SSI.</w:t>
      </w:r>
      <w:r w:rsidR="00A9197F">
        <w:rPr>
          <w:lang w:val="en-GB"/>
        </w:rPr>
        <w:t xml:space="preserve"> For opinion related questions it is recommended to use 7-point Likert scale that allows for </w:t>
      </w:r>
      <w:r w:rsidR="00A9197F" w:rsidRPr="00A9197F">
        <w:rPr>
          <w:lang w:val="en-GB"/>
        </w:rPr>
        <w:t xml:space="preserve">non-forced responses </w:t>
      </w:r>
      <w:r w:rsidR="00A9197F">
        <w:rPr>
          <w:lang w:val="en-GB"/>
        </w:rPr>
        <w:t xml:space="preserve">by </w:t>
      </w:r>
      <w:r w:rsidR="00A9197F" w:rsidRPr="00A9197F">
        <w:rPr>
          <w:lang w:val="en-GB"/>
        </w:rPr>
        <w:t xml:space="preserve">including a neutral </w:t>
      </w:r>
      <w:r w:rsidR="00A9197F">
        <w:rPr>
          <w:lang w:val="en-GB"/>
        </w:rPr>
        <w:t xml:space="preserve">answer </w:t>
      </w:r>
      <w:r w:rsidR="00A9197F" w:rsidRPr="00A9197F">
        <w:rPr>
          <w:lang w:val="en-GB"/>
        </w:rPr>
        <w:t>option</w:t>
      </w:r>
      <w:r w:rsidR="00A9197F">
        <w:rPr>
          <w:lang w:val="en-GB"/>
        </w:rPr>
        <w:t xml:space="preserve">. </w:t>
      </w:r>
      <w:r w:rsidR="00A9197F" w:rsidRPr="00A9197F">
        <w:rPr>
          <w:lang w:val="en-GB"/>
        </w:rPr>
        <w:t>The next step (5.1.2) is the design of the remaining survey questions, which should help ensure reliable responses related to the hypotheses developed during previous analyses and studies.</w:t>
      </w:r>
      <w:r w:rsidR="00A9197F">
        <w:rPr>
          <w:lang w:val="en-GB"/>
        </w:rPr>
        <w:t xml:space="preserve"> </w:t>
      </w:r>
      <w:r w:rsidR="00A9197F" w:rsidRPr="00A9197F">
        <w:rPr>
          <w:lang w:val="en-GB"/>
        </w:rPr>
        <w:t xml:space="preserve">After designing the research tool, the next step is to select a sampling method (5.2). The goal should be to use a random sampling approach to ensure statistical credibility of the results. At this stage, it is also important to assess whether the necessary resources are available for such a study. </w:t>
      </w:r>
      <w:r w:rsidR="00A9197F">
        <w:rPr>
          <w:lang w:val="en-GB"/>
        </w:rPr>
        <w:t>As u</w:t>
      </w:r>
      <w:r w:rsidR="00A9197F" w:rsidRPr="00A9197F">
        <w:rPr>
          <w:lang w:val="en-GB"/>
        </w:rPr>
        <w:t>niversities are complex institutions</w:t>
      </w:r>
      <w:r w:rsidR="00A9197F">
        <w:rPr>
          <w:lang w:val="en-GB"/>
        </w:rPr>
        <w:t xml:space="preserve"> </w:t>
      </w:r>
      <w:r w:rsidR="00A9197F" w:rsidRPr="00A9197F">
        <w:rPr>
          <w:lang w:val="en-GB"/>
        </w:rPr>
        <w:t xml:space="preserve">it may be </w:t>
      </w:r>
      <w:r w:rsidR="00A9197F">
        <w:rPr>
          <w:lang w:val="en-GB"/>
        </w:rPr>
        <w:t>decided</w:t>
      </w:r>
      <w:r w:rsidR="00A9197F" w:rsidRPr="00A9197F">
        <w:rPr>
          <w:lang w:val="en-GB"/>
        </w:rPr>
        <w:t xml:space="preserve"> to conduct separate surveys for stakeholders of specific faculties or academic programs</w:t>
      </w:r>
      <w:r w:rsidR="00A9197F">
        <w:rPr>
          <w:lang w:val="en-GB"/>
        </w:rPr>
        <w:t xml:space="preserve"> if it aligns with the scope of the improvement process</w:t>
      </w:r>
      <w:r w:rsidR="00A9197F" w:rsidRPr="00A9197F">
        <w:rPr>
          <w:lang w:val="en-GB"/>
        </w:rPr>
        <w:t xml:space="preserve">. </w:t>
      </w:r>
      <w:r w:rsidR="003335CC">
        <w:rPr>
          <w:lang w:val="en-GB"/>
        </w:rPr>
        <w:t>D</w:t>
      </w:r>
      <w:r w:rsidR="00A9197F" w:rsidRPr="00A9197F">
        <w:rPr>
          <w:lang w:val="en-GB"/>
        </w:rPr>
        <w:t xml:space="preserve">ecision on the sampling strategy </w:t>
      </w:r>
      <w:r w:rsidR="003335CC">
        <w:rPr>
          <w:lang w:val="en-GB"/>
        </w:rPr>
        <w:t>should</w:t>
      </w:r>
      <w:r w:rsidR="00A9197F" w:rsidRPr="00A9197F">
        <w:rPr>
          <w:lang w:val="en-GB"/>
        </w:rPr>
        <w:t xml:space="preserve"> provide the best possible statistical representativeness for each selected </w:t>
      </w:r>
      <w:r w:rsidR="003335CC" w:rsidRPr="00A9197F">
        <w:rPr>
          <w:lang w:val="en-GB"/>
        </w:rPr>
        <w:t>stakeholder</w:t>
      </w:r>
      <w:r w:rsidR="00A9197F" w:rsidRPr="00A9197F">
        <w:rPr>
          <w:lang w:val="en-GB"/>
        </w:rPr>
        <w:t xml:space="preserve"> group.</w:t>
      </w:r>
      <w:r w:rsidR="003335CC">
        <w:rPr>
          <w:lang w:val="en-GB"/>
        </w:rPr>
        <w:t xml:space="preserve"> Also the </w:t>
      </w:r>
      <w:r w:rsidR="003335CC" w:rsidRPr="003335CC">
        <w:rPr>
          <w:lang w:val="en-GB"/>
        </w:rPr>
        <w:t>time frame of the study</w:t>
      </w:r>
      <w:r w:rsidR="003335CC">
        <w:rPr>
          <w:lang w:val="en-GB"/>
        </w:rPr>
        <w:t xml:space="preserve"> has to be defined</w:t>
      </w:r>
      <w:r w:rsidR="003335CC" w:rsidRPr="003335CC">
        <w:rPr>
          <w:lang w:val="en-GB"/>
        </w:rPr>
        <w:t>, as it directly impacts the reliability of the results. A too short period may limit the ability to collect valid data, while a too long period increases the risk of response variability due to external random events affecting the respondent group.</w:t>
      </w:r>
      <w:r w:rsidR="003335CC">
        <w:rPr>
          <w:lang w:val="en-GB"/>
        </w:rPr>
        <w:t xml:space="preserve"> After creation of the research instrument it should be validated </w:t>
      </w:r>
      <w:r w:rsidR="003335CC">
        <w:rPr>
          <w:lang w:val="en-GB"/>
        </w:rPr>
        <w:lastRenderedPageBreak/>
        <w:t xml:space="preserve">through a pilot study (5.3). </w:t>
      </w:r>
      <w:r w:rsidR="003335CC" w:rsidRPr="003335CC">
        <w:rPr>
          <w:lang w:val="en-GB"/>
        </w:rPr>
        <w:t>If the pilot reveals any significant areas for improvement, necessary adjustments should be made (5.4). In case of major changes, another pilot may be required to confirm that the tool is ready for final use.</w:t>
      </w:r>
    </w:p>
    <w:p w14:paraId="3A96A3E4" w14:textId="14168BC0" w:rsidR="003335CC" w:rsidRDefault="003335CC" w:rsidP="00F07640">
      <w:pPr>
        <w:rPr>
          <w:lang w:val="en-GB"/>
        </w:rPr>
      </w:pPr>
      <w:r>
        <w:rPr>
          <w:lang w:val="en-GB"/>
        </w:rPr>
        <w:t xml:space="preserve">Once the research instrument is ready the main survey should be conducted (step 5.5) and after collection of data results should be analysed (5.6) </w:t>
      </w:r>
      <w:r w:rsidRPr="00B50BE4">
        <w:rPr>
          <w:lang w:val="en-GB"/>
        </w:rPr>
        <w:t>to extract information useful for the next stages of the improvement process.</w:t>
      </w:r>
      <w:r>
        <w:rPr>
          <w:lang w:val="en-GB"/>
        </w:rPr>
        <w:t xml:space="preserve"> This analysis should begin with verification of </w:t>
      </w:r>
      <w:r w:rsidRPr="003335CC">
        <w:rPr>
          <w:lang w:val="en-GB"/>
        </w:rPr>
        <w:t>the representativeness of the study group (5.6.1) by comparing the respondent group’s structure to the entire population</w:t>
      </w:r>
      <w:r>
        <w:rPr>
          <w:lang w:val="en-GB"/>
        </w:rPr>
        <w:t xml:space="preserve">. </w:t>
      </w:r>
      <w:r w:rsidR="00633225">
        <w:rPr>
          <w:lang w:val="en-GB"/>
        </w:rPr>
        <w:t xml:space="preserve">To allow for this </w:t>
      </w:r>
      <w:r w:rsidR="00633225" w:rsidRPr="00B50BE4">
        <w:rPr>
          <w:lang w:val="en-GB"/>
        </w:rPr>
        <w:t>demographic or classification questions must include items that identify respondents’ group memberships within the previously defined population structure (stakeholder groups).</w:t>
      </w:r>
      <w:r w:rsidR="00633225">
        <w:rPr>
          <w:lang w:val="en-GB"/>
        </w:rPr>
        <w:t xml:space="preserve"> </w:t>
      </w:r>
      <w:r w:rsidR="00633225" w:rsidRPr="00633225">
        <w:rPr>
          <w:lang w:val="en-GB"/>
        </w:rPr>
        <w:t xml:space="preserve">In the next step (5.6.2), it is necessary to verify whether responses to each question are statistically consistent with a normal distribution. If any group’s responses to a specific question significantly deviate from normal distribution, the conclusion must acknowledge that, for that question, findings </w:t>
      </w:r>
      <w:r w:rsidR="00633225">
        <w:rPr>
          <w:lang w:val="en-GB"/>
        </w:rPr>
        <w:t xml:space="preserve">cannot be generalized </w:t>
      </w:r>
      <w:r w:rsidR="00633225" w:rsidRPr="00633225">
        <w:rPr>
          <w:lang w:val="en-GB"/>
        </w:rPr>
        <w:t>to the population based on typical normal distribution parameters (e.g., mean, standard deviation).</w:t>
      </w:r>
      <w:r w:rsidR="00633225">
        <w:rPr>
          <w:lang w:val="en-GB"/>
        </w:rPr>
        <w:t xml:space="preserve"> After these 2 verifications the key indicators, including SSI, should be calculated based on results (step 5.6.3). The final step (5.6.4) of the research results analysis should consider analysing correlations between the calculated metrics and external performance indicators identified within stage 4. </w:t>
      </w:r>
      <w:r w:rsidR="00633225" w:rsidRPr="00633225">
        <w:rPr>
          <w:lang w:val="en-GB"/>
        </w:rPr>
        <w:t>This comparison can deepen insights into which internal measures are more effective for assessing organizational performance and enhance understanding of root causes of the identified issues.</w:t>
      </w:r>
      <w:r w:rsidR="00633225">
        <w:rPr>
          <w:lang w:val="en-GB"/>
        </w:rPr>
        <w:t xml:space="preserve"> Finally after qualitative research is conducted and results analysed comprehensive report should be prepared (step 5.7). </w:t>
      </w:r>
      <w:r w:rsidR="00633225" w:rsidRPr="00633225">
        <w:rPr>
          <w:lang w:val="en-GB"/>
        </w:rPr>
        <w:t>This report should summarize conclusions drawn from the previous analysis steps as well as insights from open-ended responses or other items requiring special consideration</w:t>
      </w:r>
      <w:r w:rsidR="00633225">
        <w:rPr>
          <w:lang w:val="en-GB"/>
        </w:rPr>
        <w:t>.</w:t>
      </w:r>
    </w:p>
    <w:p w14:paraId="16A3A9A3" w14:textId="45D8C063" w:rsidR="00346D1D" w:rsidRDefault="00CF6FD0" w:rsidP="00346D1D">
      <w:pPr>
        <w:rPr>
          <w:lang w:val="en-GB"/>
        </w:rPr>
      </w:pPr>
      <w:r>
        <w:rPr>
          <w:lang w:val="en-GB"/>
        </w:rPr>
        <w:t xml:space="preserve">Having such a grounded, facts-based knowledge the relevant areas for improvement can be selected (stage 6). First the challenges identified within previous research should be the </w:t>
      </w:r>
      <w:r>
        <w:rPr>
          <w:lang w:val="en-GB"/>
        </w:rPr>
        <w:lastRenderedPageBreak/>
        <w:t xml:space="preserve">subject of the root causes analysis (step 6.1). </w:t>
      </w:r>
      <w:r w:rsidRPr="00CF6FD0">
        <w:rPr>
          <w:lang w:val="en-GB"/>
        </w:rPr>
        <w:t>A wide range of analytical techniques can be employed for this purpose. However, even the application of basic and widely known root cause analysis methods</w:t>
      </w:r>
      <w:r>
        <w:rPr>
          <w:lang w:val="en-GB"/>
        </w:rPr>
        <w:t xml:space="preserve"> – </w:t>
      </w:r>
      <w:r w:rsidRPr="00CF6FD0">
        <w:rPr>
          <w:lang w:val="en-GB"/>
        </w:rPr>
        <w:t>such as the 5 Whys analysis combined with the Ishikawa (cause-and-effect) diagram</w:t>
      </w:r>
      <w:r>
        <w:rPr>
          <w:lang w:val="en-GB"/>
        </w:rPr>
        <w:t xml:space="preserve"> – </w:t>
      </w:r>
      <w:r w:rsidRPr="00CF6FD0">
        <w:rPr>
          <w:lang w:val="en-GB"/>
        </w:rPr>
        <w:t>can swiftly yield a broad overview of the underlying causes of existing challenges.</w:t>
      </w:r>
      <w:r>
        <w:rPr>
          <w:lang w:val="en-GB"/>
        </w:rPr>
        <w:t xml:space="preserve"> </w:t>
      </w:r>
      <w:r w:rsidRPr="00CF6FD0">
        <w:rPr>
          <w:lang w:val="en-GB"/>
        </w:rPr>
        <w:t>When dealing with more complex problems, the analysis can be ex-tended using additional techniques designed to support problem-solving ideation, such as the Future State Tree</w:t>
      </w:r>
      <w:r>
        <w:rPr>
          <w:lang w:val="en-GB"/>
        </w:rPr>
        <w:t xml:space="preserve"> </w:t>
      </w:r>
      <w:r>
        <w:rPr>
          <w:lang w:val="en-GB"/>
        </w:rPr>
        <w:fldChar w:fldCharType="begin" w:fldLock="1"/>
      </w:r>
      <w:r>
        <w:rPr>
          <w:lang w:val="en-GB"/>
        </w:rPr>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et al., 2021, p. 203)","plainTextFormattedCitation":"(Sarkar et al., 2021, p. 203)","previouslyFormattedCitation":"(Sarkar et al., 2021, p. 203)"},"properties":{"noteIndex":0},"schema":"https://github.com/citation-style-language/schema/raw/master/csl-citation.json"}</w:instrText>
      </w:r>
      <w:r>
        <w:rPr>
          <w:lang w:val="en-GB"/>
        </w:rPr>
        <w:fldChar w:fldCharType="separate"/>
      </w:r>
      <w:r w:rsidRPr="00CF6FD0">
        <w:rPr>
          <w:noProof/>
          <w:lang w:val="en-GB"/>
        </w:rPr>
        <w:t>(Sarkar et al., 2021, p. 203)</w:t>
      </w:r>
      <w:r>
        <w:rPr>
          <w:lang w:val="en-GB"/>
        </w:rPr>
        <w:fldChar w:fldCharType="end"/>
      </w:r>
      <w:r w:rsidRPr="00CF6FD0">
        <w:rPr>
          <w:lang w:val="en-GB"/>
        </w:rPr>
        <w:t xml:space="preserve"> or a set of tools from the TRIZ methodology </w:t>
      </w:r>
      <w:r>
        <w:rPr>
          <w:lang w:val="en-GB"/>
        </w:rPr>
        <w:fldChar w:fldCharType="begin" w:fldLock="1"/>
      </w:r>
      <w:r w:rsidR="00346D1D">
        <w:rPr>
          <w:lang w:val="en-GB"/>
        </w:rPr>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et al., 2005)","plainTextFormattedCitation":"(Chai et al., 2005)","previouslyFormattedCitation":"(Chai et al., 2005)"},"properties":{"noteIndex":0},"schema":"https://github.com/citation-style-language/schema/raw/master/csl-citation.json"}</w:instrText>
      </w:r>
      <w:r>
        <w:rPr>
          <w:lang w:val="en-GB"/>
        </w:rPr>
        <w:fldChar w:fldCharType="separate"/>
      </w:r>
      <w:r w:rsidRPr="00CF6FD0">
        <w:rPr>
          <w:noProof/>
          <w:lang w:val="en-GB"/>
        </w:rPr>
        <w:t>(Chai et al., 2005)</w:t>
      </w:r>
      <w:r>
        <w:rPr>
          <w:lang w:val="en-GB"/>
        </w:rPr>
        <w:fldChar w:fldCharType="end"/>
      </w:r>
      <w:r w:rsidRPr="00CF6FD0">
        <w:rPr>
          <w:lang w:val="en-GB"/>
        </w:rPr>
        <w:t>.</w:t>
      </w:r>
      <w:r w:rsidR="004369EB">
        <w:rPr>
          <w:lang w:val="en-GB"/>
        </w:rPr>
        <w:t xml:space="preserve"> </w:t>
      </w:r>
      <w:r w:rsidR="004369EB" w:rsidRPr="004369EB">
        <w:rPr>
          <w:lang w:val="en-GB"/>
        </w:rPr>
        <w:t xml:space="preserve">In the next step (6.2), it is necessary to assess, for each identified root cause, its </w:t>
      </w:r>
      <w:r w:rsidR="004369EB" w:rsidRPr="004369EB">
        <w:rPr>
          <w:lang w:val="en-GB"/>
        </w:rPr>
        <w:t>potential</w:t>
      </w:r>
      <w:r w:rsidR="004369EB" w:rsidRPr="004369EB">
        <w:rPr>
          <w:lang w:val="en-GB"/>
        </w:rPr>
        <w:t xml:space="preserve"> results achievable through feasible corrective actions</w:t>
      </w:r>
      <w:r w:rsidR="004369EB">
        <w:rPr>
          <w:lang w:val="en-GB"/>
        </w:rPr>
        <w:t xml:space="preserve"> should be identified</w:t>
      </w:r>
      <w:r w:rsidR="004369EB" w:rsidRPr="004369EB">
        <w:rPr>
          <w:lang w:val="en-GB"/>
        </w:rPr>
        <w:t>. This assessment should</w:t>
      </w:r>
      <w:r w:rsidR="004369EB">
        <w:rPr>
          <w:lang w:val="en-GB"/>
        </w:rPr>
        <w:t xml:space="preserve"> also</w:t>
      </w:r>
      <w:r w:rsidR="004369EB" w:rsidRPr="004369EB">
        <w:rPr>
          <w:lang w:val="en-GB"/>
        </w:rPr>
        <w:t xml:space="preserve"> estimate the required resources and implementation time. Taking these factors into account enables the organization to </w:t>
      </w:r>
      <w:r w:rsidR="004369EB" w:rsidRPr="004369EB">
        <w:rPr>
          <w:lang w:val="en-GB"/>
        </w:rPr>
        <w:t>prioritize</w:t>
      </w:r>
      <w:r w:rsidR="004369EB" w:rsidRPr="004369EB">
        <w:rPr>
          <w:lang w:val="en-GB"/>
        </w:rPr>
        <w:t xml:space="preserve"> and determine the order in which improvement actions should be undertaken (</w:t>
      </w:r>
      <w:r w:rsidR="004369EB">
        <w:rPr>
          <w:lang w:val="en-GB"/>
        </w:rPr>
        <w:t xml:space="preserve">step </w:t>
      </w:r>
      <w:r w:rsidR="004369EB" w:rsidRPr="004369EB">
        <w:rPr>
          <w:lang w:val="en-GB"/>
        </w:rPr>
        <w:t>6.3)</w:t>
      </w:r>
      <w:r w:rsidR="004369EB">
        <w:rPr>
          <w:lang w:val="en-GB"/>
        </w:rPr>
        <w:t>.</w:t>
      </w:r>
      <w:r w:rsidR="00346D1D">
        <w:rPr>
          <w:lang w:val="en-GB"/>
        </w:rPr>
        <w:t xml:space="preserve"> For more complex improvement ideas some more advanced </w:t>
      </w:r>
      <w:r w:rsidR="00346D1D" w:rsidRPr="00346D1D">
        <w:rPr>
          <w:lang w:val="en-GB"/>
        </w:rPr>
        <w:t xml:space="preserve">prioritization techniques may be used to help determine which issues should be addressed first. One example is the WSJF method (Weighted Shortest Job First), which prioritizes the shortest weighted tasks </w:t>
      </w:r>
      <w:r w:rsidR="00346D1D">
        <w:rPr>
          <w:lang w:val="en-GB"/>
        </w:rPr>
        <w:fldChar w:fldCharType="begin" w:fldLock="1"/>
      </w:r>
      <w:r w:rsidR="00814992">
        <w:rPr>
          <w:lang w:val="en-GB"/>
        </w:rPr>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Potential","type":"book"},"prefix":"cf.","uris":["http://www.mendeley.com/documents/?uuid=c09410da-4ee4-49f7-a528-94ced454e459"]}],"mendeley":{"formattedCitation":"(cf. Webber, 2022)","plainTextFormattedCitation":"(cf. Webber, 2022)","previouslyFormattedCitation":"(cf. Webber, 2022)"},"properties":{"noteIndex":0},"schema":"https://github.com/citation-style-language/schema/raw/master/csl-citation.json"}</w:instrText>
      </w:r>
      <w:r w:rsidR="00346D1D">
        <w:rPr>
          <w:lang w:val="en-GB"/>
        </w:rPr>
        <w:fldChar w:fldCharType="separate"/>
      </w:r>
      <w:r w:rsidR="00346D1D" w:rsidRPr="00346D1D">
        <w:rPr>
          <w:noProof/>
          <w:lang w:val="en-GB"/>
        </w:rPr>
        <w:t>(cf. Webber, 2022)</w:t>
      </w:r>
      <w:r w:rsidR="00346D1D">
        <w:rPr>
          <w:lang w:val="en-GB"/>
        </w:rPr>
        <w:fldChar w:fldCharType="end"/>
      </w:r>
      <w:r w:rsidR="00346D1D" w:rsidRPr="00346D1D">
        <w:rPr>
          <w:lang w:val="en-GB"/>
        </w:rPr>
        <w:t>.</w:t>
      </w:r>
      <w:r w:rsidR="00346D1D">
        <w:rPr>
          <w:lang w:val="en-GB"/>
        </w:rPr>
        <w:t xml:space="preserve"> But for other cases even the basic Pareto-Lorentz diagram may be a sufficient tool. </w:t>
      </w:r>
    </w:p>
    <w:p w14:paraId="2CA24314" w14:textId="3704EC4A" w:rsidR="00346D1D" w:rsidRPr="00346D1D" w:rsidRDefault="00346D1D" w:rsidP="00346D1D">
      <w:pPr>
        <w:rPr>
          <w:lang w:val="en-GB"/>
        </w:rPr>
      </w:pPr>
      <w:r>
        <w:rPr>
          <w:lang w:val="en-GB"/>
        </w:rPr>
        <w:t xml:space="preserve">Final selection of the detailed areas for improvement concludes all stages related to planning phase. Detailed structure of the next stage related to implementation of improvements is presented in the </w:t>
      </w:r>
      <w:r>
        <w:rPr>
          <w:lang w:val="en-GB"/>
        </w:rPr>
        <w:fldChar w:fldCharType="begin"/>
      </w:r>
      <w:r>
        <w:rPr>
          <w:lang w:val="en-GB"/>
        </w:rPr>
        <w:instrText xml:space="preserve"> REF _Ref205966496 \h </w:instrText>
      </w:r>
      <w:r>
        <w:rPr>
          <w:lang w:val="en-GB"/>
        </w:rPr>
      </w:r>
      <w:r>
        <w:rPr>
          <w:lang w:val="en-GB"/>
        </w:rPr>
        <w:fldChar w:fldCharType="separate"/>
      </w:r>
      <w:r w:rsidRPr="001633CA">
        <w:rPr>
          <w:lang w:val="en-GB"/>
        </w:rPr>
        <w:t xml:space="preserve">Figure </w:t>
      </w:r>
      <w:r>
        <w:rPr>
          <w:noProof/>
          <w:lang w:val="en-GB"/>
        </w:rPr>
        <w:t>9</w:t>
      </w:r>
      <w:r>
        <w:rPr>
          <w:lang w:val="en-GB"/>
        </w:rPr>
        <w:fldChar w:fldCharType="end"/>
      </w:r>
      <w:r w:rsidR="00272162">
        <w:rPr>
          <w:lang w:val="en-GB"/>
        </w:rPr>
        <w:t>.</w:t>
      </w:r>
    </w:p>
    <w:p w14:paraId="1E3F1082" w14:textId="77777777" w:rsidR="001633CA" w:rsidRPr="003940DC" w:rsidRDefault="001633CA" w:rsidP="001633CA">
      <w:pPr>
        <w:keepNext/>
        <w:rPr>
          <w:lang w:val="en-GB"/>
        </w:rPr>
      </w:pPr>
      <w:r>
        <w:rPr>
          <w:noProof/>
          <w:lang w:val="en-GB"/>
        </w:rPr>
        <w:lastRenderedPageBreak/>
        <w:drawing>
          <wp:inline distT="0" distB="0" distL="0" distR="0" wp14:anchorId="07B0404D" wp14:editId="0B07856F">
            <wp:extent cx="5040000" cy="5014377"/>
            <wp:effectExtent l="0" t="0" r="0" b="0"/>
            <wp:docPr id="14975929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5014377"/>
                    </a:xfrm>
                    <a:prstGeom prst="rect">
                      <a:avLst/>
                    </a:prstGeom>
                    <a:noFill/>
                    <a:ln>
                      <a:noFill/>
                    </a:ln>
                  </pic:spPr>
                </pic:pic>
              </a:graphicData>
            </a:graphic>
          </wp:inline>
        </w:drawing>
      </w:r>
    </w:p>
    <w:p w14:paraId="49D6F4FA" w14:textId="2A24E34A" w:rsidR="002561B1" w:rsidRDefault="001633CA" w:rsidP="001633CA">
      <w:pPr>
        <w:pStyle w:val="Tytutabeli"/>
        <w:rPr>
          <w:lang w:val="en-GB"/>
        </w:rPr>
      </w:pPr>
      <w:bookmarkStart w:id="42" w:name="_Ref205966496"/>
      <w:r w:rsidRPr="001633CA">
        <w:rPr>
          <w:lang w:val="en-GB"/>
        </w:rPr>
        <w:t xml:space="preserve">Figure </w:t>
      </w:r>
      <w:r>
        <w:fldChar w:fldCharType="begin"/>
      </w:r>
      <w:r w:rsidRPr="001633CA">
        <w:rPr>
          <w:lang w:val="en-GB"/>
        </w:rPr>
        <w:instrText xml:space="preserve"> SEQ Figure \* ARABIC </w:instrText>
      </w:r>
      <w:r>
        <w:fldChar w:fldCharType="separate"/>
      </w:r>
      <w:r>
        <w:rPr>
          <w:noProof/>
          <w:lang w:val="en-GB"/>
        </w:rPr>
        <w:t>9</w:t>
      </w:r>
      <w:r>
        <w:fldChar w:fldCharType="end"/>
      </w:r>
      <w:bookmarkEnd w:id="42"/>
      <w:r w:rsidRPr="001633CA">
        <w:rPr>
          <w:lang w:val="en-GB"/>
        </w:rPr>
        <w:t xml:space="preserve"> </w:t>
      </w:r>
      <w:r w:rsidRPr="005D449B">
        <w:rPr>
          <w:lang w:val="en-GB"/>
        </w:rPr>
        <w:t xml:space="preserve">Detailed structure of elements covering stage </w:t>
      </w:r>
      <w:r>
        <w:rPr>
          <w:lang w:val="en-GB"/>
        </w:rPr>
        <w:t>7</w:t>
      </w:r>
      <w:r w:rsidRPr="005D449B">
        <w:rPr>
          <w:lang w:val="en-GB"/>
        </w:rPr>
        <w:t xml:space="preserve"> of the SSDQM model</w:t>
      </w:r>
    </w:p>
    <w:p w14:paraId="61A171AA" w14:textId="77777777" w:rsidR="001633CA" w:rsidRDefault="001633CA" w:rsidP="001633CA">
      <w:pPr>
        <w:pStyle w:val="rdo"/>
        <w:rPr>
          <w:lang w:val="en-GB"/>
        </w:rPr>
      </w:pPr>
      <w:r>
        <w:rPr>
          <w:lang w:val="en-GB"/>
        </w:rPr>
        <w:t>Source: J. Szefler, 2024</w:t>
      </w:r>
    </w:p>
    <w:p w14:paraId="2A4E1F0E" w14:textId="1933A2F4" w:rsidR="002561B1" w:rsidRDefault="00272162" w:rsidP="00695357">
      <w:pPr>
        <w:rPr>
          <w:lang w:val="en-GB"/>
        </w:rPr>
      </w:pPr>
      <w:r w:rsidRPr="00205548">
        <w:rPr>
          <w:lang w:val="en-GB"/>
        </w:rPr>
        <w:t xml:space="preserve">The following </w:t>
      </w:r>
      <w:r>
        <w:rPr>
          <w:lang w:val="en-GB"/>
        </w:rPr>
        <w:t xml:space="preserve">points </w:t>
      </w:r>
      <w:r w:rsidRPr="00205548">
        <w:rPr>
          <w:lang w:val="en-GB"/>
        </w:rPr>
        <w:t>present the full description of the detailed elements corresponding to stage</w:t>
      </w:r>
      <w:r>
        <w:rPr>
          <w:lang w:val="en-GB"/>
        </w:rPr>
        <w:t xml:space="preserve"> 7</w:t>
      </w:r>
      <w:r w:rsidRPr="00205548">
        <w:rPr>
          <w:lang w:val="en-GB"/>
        </w:rPr>
        <w:t xml:space="preserve"> of the SSDQM model</w:t>
      </w:r>
      <w:r>
        <w:rPr>
          <w:lang w:val="en-GB"/>
        </w:rPr>
        <w:t>.</w:t>
      </w:r>
    </w:p>
    <w:p w14:paraId="36495325" w14:textId="271D3662" w:rsidR="002561B1" w:rsidRPr="00272162" w:rsidRDefault="002561B1" w:rsidP="00272162">
      <w:pPr>
        <w:spacing w:line="360" w:lineRule="auto"/>
        <w:rPr>
          <w:i/>
          <w:iCs/>
          <w:lang w:val="en-GB"/>
        </w:rPr>
      </w:pPr>
      <w:r w:rsidRPr="00272162">
        <w:rPr>
          <w:i/>
          <w:iCs/>
          <w:lang w:val="en-GB"/>
        </w:rPr>
        <w:t>7. Implementation of changes to achieve improvement</w:t>
      </w:r>
      <w:r w:rsidR="00E3649D" w:rsidRPr="00272162">
        <w:rPr>
          <w:i/>
          <w:iCs/>
          <w:lang w:val="en-GB"/>
        </w:rPr>
        <w:t>s</w:t>
      </w:r>
      <w:r w:rsidRPr="00272162">
        <w:rPr>
          <w:i/>
          <w:iCs/>
          <w:lang w:val="en-GB"/>
        </w:rPr>
        <w:t xml:space="preserve"> in selected areas</w:t>
      </w:r>
    </w:p>
    <w:p w14:paraId="360780E4" w14:textId="77777777" w:rsidR="002561B1" w:rsidRPr="00272162" w:rsidRDefault="002561B1" w:rsidP="00272162">
      <w:pPr>
        <w:spacing w:line="360" w:lineRule="auto"/>
        <w:rPr>
          <w:i/>
          <w:iCs/>
          <w:lang w:val="en-GB"/>
        </w:rPr>
      </w:pPr>
      <w:r w:rsidRPr="00272162">
        <w:rPr>
          <w:i/>
          <w:iCs/>
          <w:lang w:val="en-GB"/>
        </w:rPr>
        <w:t>7.1 Ensuring the commitment and support of top management regarding decision-making and the resources necessary for implementing changes.</w:t>
      </w:r>
    </w:p>
    <w:p w14:paraId="58E88B7C" w14:textId="3128E86C" w:rsidR="002561B1" w:rsidRPr="00272162" w:rsidRDefault="002561B1" w:rsidP="00272162">
      <w:pPr>
        <w:spacing w:line="360" w:lineRule="auto"/>
        <w:rPr>
          <w:i/>
          <w:iCs/>
          <w:lang w:val="en-GB"/>
        </w:rPr>
      </w:pPr>
      <w:r w:rsidRPr="00272162">
        <w:rPr>
          <w:i/>
          <w:iCs/>
          <w:lang w:val="en-GB"/>
        </w:rPr>
        <w:t xml:space="preserve">7.2 </w:t>
      </w:r>
      <w:r w:rsidR="00E3649D" w:rsidRPr="00272162">
        <w:rPr>
          <w:i/>
          <w:iCs/>
          <w:lang w:val="en-GB"/>
        </w:rPr>
        <w:t>Assigning methodology for implementation of changes depending on problem characteristics</w:t>
      </w:r>
      <w:r w:rsidRPr="00272162">
        <w:rPr>
          <w:i/>
          <w:iCs/>
          <w:lang w:val="en-GB"/>
        </w:rPr>
        <w:t>:</w:t>
      </w:r>
    </w:p>
    <w:p w14:paraId="6C3BFA06" w14:textId="3F398487" w:rsidR="002561B1" w:rsidRPr="00272162" w:rsidRDefault="002561B1" w:rsidP="00272162">
      <w:pPr>
        <w:spacing w:line="360" w:lineRule="auto"/>
        <w:rPr>
          <w:i/>
          <w:iCs/>
          <w:lang w:val="en-GB"/>
        </w:rPr>
      </w:pPr>
      <w:r w:rsidRPr="00272162">
        <w:rPr>
          <w:i/>
          <w:iCs/>
          <w:lang w:val="en-GB"/>
        </w:rPr>
        <w:t>– Agile methods (e.g., Kaizen, Scrum, Kanban → implementation of a Minimum Viable Product – MVP)</w:t>
      </w:r>
      <w:r w:rsidR="00E3649D" w:rsidRPr="00272162">
        <w:rPr>
          <w:i/>
          <w:iCs/>
          <w:lang w:val="en-GB"/>
        </w:rPr>
        <w:t>,</w:t>
      </w:r>
    </w:p>
    <w:p w14:paraId="53F39A2F" w14:textId="643ACF8F" w:rsidR="002561B1" w:rsidRPr="00272162" w:rsidRDefault="002561B1" w:rsidP="00272162">
      <w:pPr>
        <w:spacing w:line="360" w:lineRule="auto"/>
        <w:rPr>
          <w:i/>
          <w:iCs/>
          <w:lang w:val="en-GB"/>
        </w:rPr>
      </w:pPr>
      <w:r w:rsidRPr="00272162">
        <w:rPr>
          <w:i/>
          <w:iCs/>
          <w:lang w:val="en-GB"/>
        </w:rPr>
        <w:lastRenderedPageBreak/>
        <w:t>– Waterfall/project-based methods (development of plans and implementation schedules).</w:t>
      </w:r>
    </w:p>
    <w:p w14:paraId="436EED64" w14:textId="3EEF1589" w:rsidR="002561B1" w:rsidRPr="00272162" w:rsidRDefault="002561B1" w:rsidP="00272162">
      <w:pPr>
        <w:spacing w:line="360" w:lineRule="auto"/>
        <w:rPr>
          <w:i/>
          <w:iCs/>
          <w:lang w:val="en-GB"/>
        </w:rPr>
      </w:pPr>
      <w:r w:rsidRPr="00272162">
        <w:rPr>
          <w:i/>
          <w:iCs/>
          <w:lang w:val="en-GB"/>
        </w:rPr>
        <w:t xml:space="preserve">7.3 [Agile] </w:t>
      </w:r>
      <w:r w:rsidR="00E3649D" w:rsidRPr="00272162">
        <w:rPr>
          <w:i/>
          <w:iCs/>
          <w:lang w:val="en-GB"/>
        </w:rPr>
        <w:t>Defining the initial improvement goal vision</w:t>
      </w:r>
      <w:r w:rsidRPr="00272162">
        <w:rPr>
          <w:i/>
          <w:iCs/>
          <w:lang w:val="en-GB"/>
        </w:rPr>
        <w:t>.</w:t>
      </w:r>
    </w:p>
    <w:p w14:paraId="1195F9E3" w14:textId="77777777" w:rsidR="002561B1" w:rsidRPr="00272162" w:rsidRDefault="002561B1" w:rsidP="00272162">
      <w:pPr>
        <w:spacing w:line="360" w:lineRule="auto"/>
        <w:rPr>
          <w:i/>
          <w:iCs/>
          <w:lang w:val="en-GB"/>
        </w:rPr>
      </w:pPr>
      <w:r w:rsidRPr="00272162">
        <w:rPr>
          <w:i/>
          <w:iCs/>
          <w:lang w:val="en-GB"/>
        </w:rPr>
        <w:t>7.4 [Agile] Defining expected implementation stages and interim goals (including training and support needs for those affected by the changes).</w:t>
      </w:r>
    </w:p>
    <w:p w14:paraId="41A023CD" w14:textId="2AD3051D" w:rsidR="002561B1" w:rsidRPr="00272162" w:rsidRDefault="002561B1" w:rsidP="00272162">
      <w:pPr>
        <w:spacing w:line="360" w:lineRule="auto"/>
        <w:rPr>
          <w:i/>
          <w:iCs/>
          <w:lang w:val="en-GB"/>
        </w:rPr>
      </w:pPr>
      <w:r w:rsidRPr="00272162">
        <w:rPr>
          <w:i/>
          <w:iCs/>
          <w:lang w:val="en-GB"/>
        </w:rPr>
        <w:t xml:space="preserve">7.5 [Agile] </w:t>
      </w:r>
      <w:r w:rsidR="00E3649D" w:rsidRPr="00272162">
        <w:rPr>
          <w:i/>
          <w:iCs/>
          <w:lang w:val="en-GB"/>
        </w:rPr>
        <w:t>Defining the details of cooperation of the improvement team</w:t>
      </w:r>
      <w:r w:rsidRPr="00272162">
        <w:rPr>
          <w:i/>
          <w:iCs/>
          <w:lang w:val="en-GB"/>
        </w:rPr>
        <w:t xml:space="preserve"> (team composition and roles, length of iterations/sprints, degree of alignment with specific working methods – e.g., Scrum, </w:t>
      </w:r>
      <w:proofErr w:type="spellStart"/>
      <w:r w:rsidRPr="00272162">
        <w:rPr>
          <w:i/>
          <w:iCs/>
          <w:lang w:val="en-GB"/>
        </w:rPr>
        <w:t>SAFe</w:t>
      </w:r>
      <w:proofErr w:type="spellEnd"/>
      <w:r w:rsidRPr="00272162">
        <w:rPr>
          <w:i/>
          <w:iCs/>
          <w:lang w:val="en-GB"/>
        </w:rPr>
        <w:t xml:space="preserve">, Kanban, FDD – Feature Driven Development, DSDM – Dynamic Systems Development Method, </w:t>
      </w:r>
      <w:proofErr w:type="spellStart"/>
      <w:r w:rsidRPr="00272162">
        <w:rPr>
          <w:i/>
          <w:iCs/>
          <w:lang w:val="en-GB"/>
        </w:rPr>
        <w:t>Scrumban</w:t>
      </w:r>
      <w:proofErr w:type="spellEnd"/>
      <w:r w:rsidRPr="00272162">
        <w:rPr>
          <w:i/>
          <w:iCs/>
          <w:lang w:val="en-GB"/>
        </w:rPr>
        <w:t xml:space="preserve">, </w:t>
      </w:r>
      <w:proofErr w:type="spellStart"/>
      <w:r w:rsidRPr="00272162">
        <w:rPr>
          <w:i/>
          <w:iCs/>
          <w:lang w:val="en-GB"/>
        </w:rPr>
        <w:t>LeanStartup</w:t>
      </w:r>
      <w:proofErr w:type="spellEnd"/>
      <w:r w:rsidRPr="00272162">
        <w:rPr>
          <w:i/>
          <w:iCs/>
          <w:lang w:val="en-GB"/>
        </w:rPr>
        <w:t>, others).</w:t>
      </w:r>
    </w:p>
    <w:p w14:paraId="378A3B00" w14:textId="77777777" w:rsidR="002561B1" w:rsidRPr="00272162" w:rsidRDefault="002561B1" w:rsidP="00272162">
      <w:pPr>
        <w:spacing w:line="360" w:lineRule="auto"/>
        <w:rPr>
          <w:i/>
          <w:iCs/>
          <w:lang w:val="en-GB"/>
        </w:rPr>
      </w:pPr>
      <w:r w:rsidRPr="00272162">
        <w:rPr>
          <w:i/>
          <w:iCs/>
          <w:lang w:val="en-GB"/>
        </w:rPr>
        <w:t>7.6 [Agile] Defining the minimal scope of the first verifiable version of implemented changes (type of MVP).</w:t>
      </w:r>
    </w:p>
    <w:p w14:paraId="4D064C6F" w14:textId="6E90EB83" w:rsidR="002561B1" w:rsidRPr="00272162" w:rsidRDefault="002561B1" w:rsidP="00272162">
      <w:pPr>
        <w:spacing w:line="360" w:lineRule="auto"/>
        <w:rPr>
          <w:i/>
          <w:iCs/>
          <w:lang w:val="en-GB"/>
        </w:rPr>
      </w:pPr>
      <w:r w:rsidRPr="00272162">
        <w:rPr>
          <w:i/>
          <w:iCs/>
          <w:lang w:val="en-GB"/>
        </w:rPr>
        <w:t xml:space="preserve">7.7 [Agile] </w:t>
      </w:r>
      <w:r w:rsidR="00E3649D" w:rsidRPr="00272162">
        <w:rPr>
          <w:i/>
          <w:iCs/>
          <w:lang w:val="en-GB"/>
        </w:rPr>
        <w:t>Establishing the initial action plan with estimated costs and dependencies</w:t>
      </w:r>
      <w:r w:rsidRPr="00272162">
        <w:rPr>
          <w:i/>
          <w:iCs/>
          <w:lang w:val="en-GB"/>
        </w:rPr>
        <w:t>.</w:t>
      </w:r>
    </w:p>
    <w:p w14:paraId="05AF2B93" w14:textId="717C680F" w:rsidR="002561B1" w:rsidRPr="00272162" w:rsidRDefault="002561B1" w:rsidP="00272162">
      <w:pPr>
        <w:spacing w:line="360" w:lineRule="auto"/>
        <w:rPr>
          <w:i/>
          <w:iCs/>
          <w:lang w:val="en-GB"/>
        </w:rPr>
      </w:pPr>
      <w:r w:rsidRPr="00272162">
        <w:rPr>
          <w:i/>
          <w:iCs/>
          <w:lang w:val="en-GB"/>
        </w:rPr>
        <w:t xml:space="preserve">7.8 [Agile] </w:t>
      </w:r>
      <w:r w:rsidR="00E3649D" w:rsidRPr="00272162">
        <w:rPr>
          <w:i/>
          <w:iCs/>
          <w:lang w:val="en-GB"/>
        </w:rPr>
        <w:t>Iterative changes implementation and ongoing verification</w:t>
      </w:r>
      <w:r w:rsidRPr="00272162">
        <w:rPr>
          <w:i/>
          <w:iCs/>
          <w:lang w:val="en-GB"/>
        </w:rPr>
        <w:t xml:space="preserve"> (plan, execute, verify).</w:t>
      </w:r>
    </w:p>
    <w:p w14:paraId="2C275370" w14:textId="6887A7E5" w:rsidR="002561B1" w:rsidRPr="00272162" w:rsidRDefault="002561B1" w:rsidP="00272162">
      <w:pPr>
        <w:spacing w:line="360" w:lineRule="auto"/>
        <w:rPr>
          <w:i/>
          <w:iCs/>
          <w:lang w:val="en-GB"/>
        </w:rPr>
      </w:pPr>
      <w:r w:rsidRPr="00272162">
        <w:rPr>
          <w:i/>
          <w:iCs/>
          <w:lang w:val="en-GB"/>
        </w:rPr>
        <w:t xml:space="preserve">7.9 [Agile] </w:t>
      </w:r>
      <w:r w:rsidR="00E3649D" w:rsidRPr="00272162">
        <w:rPr>
          <w:i/>
          <w:iCs/>
          <w:lang w:val="en-GB"/>
        </w:rPr>
        <w:t>Iterative reviews of improvements and enhancements of team work and collaboration</w:t>
      </w:r>
      <w:r w:rsidRPr="00272162">
        <w:rPr>
          <w:i/>
          <w:iCs/>
          <w:lang w:val="en-GB"/>
        </w:rPr>
        <w:t>.</w:t>
      </w:r>
    </w:p>
    <w:p w14:paraId="7BB8A987" w14:textId="2C339D72" w:rsidR="002561B1" w:rsidRPr="00272162" w:rsidRDefault="002561B1" w:rsidP="00272162">
      <w:pPr>
        <w:spacing w:line="360" w:lineRule="auto"/>
        <w:rPr>
          <w:i/>
          <w:iCs/>
          <w:lang w:val="en-GB"/>
        </w:rPr>
      </w:pPr>
      <w:r w:rsidRPr="00272162">
        <w:rPr>
          <w:i/>
          <w:iCs/>
          <w:lang w:val="en-GB"/>
        </w:rPr>
        <w:t xml:space="preserve">7.10 [Agile] </w:t>
      </w:r>
      <w:r w:rsidR="00E3649D" w:rsidRPr="00272162">
        <w:rPr>
          <w:i/>
          <w:iCs/>
          <w:lang w:val="en-GB"/>
        </w:rPr>
        <w:t>Verification of the first improvement version and planning the next stages of most valuable changes</w:t>
      </w:r>
      <w:r w:rsidRPr="00272162">
        <w:rPr>
          <w:i/>
          <w:iCs/>
          <w:lang w:val="en-GB"/>
        </w:rPr>
        <w:t xml:space="preserve"> (aiming to maximize the amount of work not done while achieving the goal).</w:t>
      </w:r>
    </w:p>
    <w:p w14:paraId="764CA8EF" w14:textId="5818CF0E" w:rsidR="002561B1" w:rsidRPr="00272162" w:rsidRDefault="002561B1" w:rsidP="00272162">
      <w:pPr>
        <w:spacing w:line="360" w:lineRule="auto"/>
        <w:rPr>
          <w:i/>
          <w:iCs/>
          <w:lang w:val="en-GB"/>
        </w:rPr>
      </w:pPr>
      <w:r w:rsidRPr="00272162">
        <w:rPr>
          <w:i/>
          <w:iCs/>
          <w:lang w:val="en-GB"/>
        </w:rPr>
        <w:t xml:space="preserve">7.11 [Agile] </w:t>
      </w:r>
      <w:r w:rsidR="00E3649D" w:rsidRPr="00272162">
        <w:rPr>
          <w:i/>
          <w:iCs/>
          <w:lang w:val="en-GB"/>
        </w:rPr>
        <w:t xml:space="preserve">Iterative implementation of further improvements until the goal is reached or new goals are </w:t>
      </w:r>
      <w:r w:rsidRPr="00272162">
        <w:rPr>
          <w:i/>
          <w:iCs/>
          <w:lang w:val="en-GB"/>
        </w:rPr>
        <w:t>defined.</w:t>
      </w:r>
    </w:p>
    <w:p w14:paraId="75F9D3A1" w14:textId="77777777" w:rsidR="002561B1" w:rsidRPr="00272162" w:rsidRDefault="002561B1" w:rsidP="00272162">
      <w:pPr>
        <w:spacing w:line="360" w:lineRule="auto"/>
        <w:rPr>
          <w:i/>
          <w:iCs/>
          <w:lang w:val="en-GB"/>
        </w:rPr>
      </w:pPr>
      <w:r w:rsidRPr="00272162">
        <w:rPr>
          <w:i/>
          <w:iCs/>
          <w:lang w:val="en-GB"/>
        </w:rPr>
        <w:t>7.12 [Waterfall] Detailed definition of the improvement goal.</w:t>
      </w:r>
    </w:p>
    <w:p w14:paraId="0C38BC9B" w14:textId="277F2008" w:rsidR="002561B1" w:rsidRPr="00272162" w:rsidRDefault="002561B1" w:rsidP="00272162">
      <w:pPr>
        <w:spacing w:line="360" w:lineRule="auto"/>
        <w:rPr>
          <w:i/>
          <w:iCs/>
          <w:lang w:val="en-GB"/>
        </w:rPr>
      </w:pPr>
      <w:r w:rsidRPr="00272162">
        <w:rPr>
          <w:i/>
          <w:iCs/>
          <w:lang w:val="en-GB"/>
        </w:rPr>
        <w:t xml:space="preserve">7.13 [Waterfall] </w:t>
      </w:r>
      <w:r w:rsidR="00E3649D" w:rsidRPr="00272162">
        <w:rPr>
          <w:i/>
          <w:iCs/>
          <w:lang w:val="en-GB"/>
        </w:rPr>
        <w:t xml:space="preserve">Development of the implementation plan considering available resources </w:t>
      </w:r>
      <w:r w:rsidRPr="00272162">
        <w:rPr>
          <w:i/>
          <w:iCs/>
          <w:lang w:val="en-GB"/>
        </w:rPr>
        <w:t>(including training and support for those impacted by changes).</w:t>
      </w:r>
    </w:p>
    <w:p w14:paraId="77A8362F" w14:textId="1B91D18A" w:rsidR="002561B1" w:rsidRPr="00272162" w:rsidRDefault="002561B1" w:rsidP="00272162">
      <w:pPr>
        <w:spacing w:line="360" w:lineRule="auto"/>
        <w:rPr>
          <w:i/>
          <w:iCs/>
          <w:lang w:val="en-GB"/>
        </w:rPr>
      </w:pPr>
      <w:r w:rsidRPr="00272162">
        <w:rPr>
          <w:i/>
          <w:iCs/>
          <w:lang w:val="en-GB"/>
        </w:rPr>
        <w:t xml:space="preserve">7.14 [Waterfall] </w:t>
      </w:r>
      <w:r w:rsidR="00E3649D" w:rsidRPr="00272162">
        <w:rPr>
          <w:i/>
          <w:iCs/>
          <w:lang w:val="en-GB"/>
        </w:rPr>
        <w:t>Verification of the plan and development of a timeline with a resource usage schedule</w:t>
      </w:r>
      <w:r w:rsidRPr="00272162">
        <w:rPr>
          <w:i/>
          <w:iCs/>
          <w:lang w:val="en-GB"/>
        </w:rPr>
        <w:t>.</w:t>
      </w:r>
    </w:p>
    <w:p w14:paraId="0B33ABE7" w14:textId="77777777" w:rsidR="002561B1" w:rsidRPr="00272162" w:rsidRDefault="002561B1" w:rsidP="00272162">
      <w:pPr>
        <w:spacing w:line="360" w:lineRule="auto"/>
        <w:rPr>
          <w:i/>
          <w:iCs/>
          <w:lang w:val="en-GB"/>
        </w:rPr>
      </w:pPr>
      <w:r w:rsidRPr="00272162">
        <w:rPr>
          <w:i/>
          <w:iCs/>
          <w:lang w:val="en-GB"/>
        </w:rPr>
        <w:t>7.15 [Waterfall] Identification of the project's critical path and the most important risks to be monitored.</w:t>
      </w:r>
    </w:p>
    <w:p w14:paraId="58567616" w14:textId="33216B83" w:rsidR="002561B1" w:rsidRPr="00272162" w:rsidRDefault="002561B1" w:rsidP="00272162">
      <w:pPr>
        <w:spacing w:line="360" w:lineRule="auto"/>
        <w:rPr>
          <w:i/>
          <w:iCs/>
          <w:lang w:val="en-GB"/>
        </w:rPr>
      </w:pPr>
      <w:r w:rsidRPr="00272162">
        <w:rPr>
          <w:i/>
          <w:iCs/>
          <w:lang w:val="en-GB"/>
        </w:rPr>
        <w:t xml:space="preserve">7.16 [Waterfall] Introduction of </w:t>
      </w:r>
      <w:r w:rsidR="00632ED0" w:rsidRPr="00272162">
        <w:rPr>
          <w:i/>
          <w:iCs/>
          <w:lang w:val="en-GB"/>
        </w:rPr>
        <w:t>potential</w:t>
      </w:r>
      <w:r w:rsidRPr="00272162">
        <w:rPr>
          <w:i/>
          <w:iCs/>
          <w:lang w:val="en-GB"/>
        </w:rPr>
        <w:t xml:space="preserve"> corrections to the plan.</w:t>
      </w:r>
    </w:p>
    <w:p w14:paraId="07FD1A8A" w14:textId="77777777" w:rsidR="002561B1" w:rsidRPr="00272162" w:rsidRDefault="002561B1" w:rsidP="00272162">
      <w:pPr>
        <w:spacing w:line="360" w:lineRule="auto"/>
        <w:rPr>
          <w:i/>
          <w:iCs/>
          <w:lang w:val="en-GB"/>
        </w:rPr>
      </w:pPr>
      <w:r w:rsidRPr="00272162">
        <w:rPr>
          <w:i/>
          <w:iCs/>
          <w:lang w:val="en-GB"/>
        </w:rPr>
        <w:lastRenderedPageBreak/>
        <w:t>7.17 [Waterfall] Execution of the plan and monitoring the situation to identify the need for plan modifications.</w:t>
      </w:r>
    </w:p>
    <w:p w14:paraId="13EFCCDE" w14:textId="77777777" w:rsidR="002561B1" w:rsidRPr="00272162" w:rsidRDefault="002561B1" w:rsidP="00272162">
      <w:pPr>
        <w:spacing w:line="360" w:lineRule="auto"/>
        <w:rPr>
          <w:i/>
          <w:iCs/>
          <w:lang w:val="en-GB"/>
        </w:rPr>
      </w:pPr>
      <w:r w:rsidRPr="00272162">
        <w:rPr>
          <w:i/>
          <w:iCs/>
          <w:lang w:val="en-GB"/>
        </w:rPr>
        <w:t>7.18 [Waterfall] Verification of the degree to which the improvement goal has been achieved.</w:t>
      </w:r>
    </w:p>
    <w:p w14:paraId="485D3CE4" w14:textId="15C9A656" w:rsidR="001633CA" w:rsidRDefault="00272162" w:rsidP="002561B1">
      <w:pPr>
        <w:rPr>
          <w:lang w:val="en-GB"/>
        </w:rPr>
      </w:pPr>
      <w:r>
        <w:rPr>
          <w:lang w:val="en-GB"/>
        </w:rPr>
        <w:t xml:space="preserve">Stage 7 corresponds to the “Do” phase </w:t>
      </w:r>
      <w:r w:rsidRPr="00272162">
        <w:rPr>
          <w:lang w:val="en-GB"/>
        </w:rPr>
        <w:t xml:space="preserve">in the improvement cycle of the university quality management system. </w:t>
      </w:r>
      <w:r>
        <w:rPr>
          <w:lang w:val="en-GB"/>
        </w:rPr>
        <w:t>It</w:t>
      </w:r>
      <w:r w:rsidRPr="00272162">
        <w:rPr>
          <w:lang w:val="en-GB"/>
        </w:rPr>
        <w:t xml:space="preserve"> form</w:t>
      </w:r>
      <w:r>
        <w:rPr>
          <w:lang w:val="en-GB"/>
        </w:rPr>
        <w:t>s</w:t>
      </w:r>
      <w:r w:rsidRPr="00272162">
        <w:rPr>
          <w:lang w:val="en-GB"/>
        </w:rPr>
        <w:t xml:space="preserve"> the core and central part of the improvement process</w:t>
      </w:r>
      <w:r>
        <w:rPr>
          <w:lang w:val="en-GB"/>
        </w:rPr>
        <w:t xml:space="preserve"> and </w:t>
      </w:r>
      <w:r w:rsidRPr="00D112E2">
        <w:rPr>
          <w:lang w:val="en-GB"/>
        </w:rPr>
        <w:t>outlines the logic of action depending on the type of problem being addressed.</w:t>
      </w:r>
      <w:r>
        <w:rPr>
          <w:lang w:val="en-GB"/>
        </w:rPr>
        <w:t xml:space="preserve"> </w:t>
      </w:r>
      <w:r w:rsidRPr="00D112E2">
        <w:rPr>
          <w:lang w:val="en-GB"/>
        </w:rPr>
        <w:t>Regardless of which problem is chosen, the first step is to secure appropriate support or engagement from leadership in the improvement process (</w:t>
      </w:r>
      <w:r>
        <w:rPr>
          <w:lang w:val="en-GB"/>
        </w:rPr>
        <w:t xml:space="preserve">step </w:t>
      </w:r>
      <w:r w:rsidRPr="00D112E2">
        <w:rPr>
          <w:lang w:val="en-GB"/>
        </w:rPr>
        <w:t>7.1). This might take the form of direct and active participation of university or faculty authorities in the improvement team or broad authorization for team representatives to implement changes in designated areas of the university’s quality management system. The scale of leadership support needed may vary depending on the complexity and nature of identified root causes. Nevertheless, the improvement team must be provided with adequate resources and authority to quickly implement changes and verify their effects.</w:t>
      </w:r>
      <w:r w:rsidR="00E57AC8">
        <w:rPr>
          <w:lang w:val="en-GB"/>
        </w:rPr>
        <w:t xml:space="preserve"> After ensuring the leadership commitment and support it is necessary to decide methodology for implementing improvements. Two possibilities are suggested. P</w:t>
      </w:r>
      <w:r w:rsidR="00E57AC8" w:rsidRPr="00D112E2">
        <w:rPr>
          <w:lang w:val="en-GB"/>
        </w:rPr>
        <w:t>rojects with stable, well-defined requirements (e.g. regulatory compliance) or strict timelines</w:t>
      </w:r>
      <w:r w:rsidR="00E57AC8">
        <w:rPr>
          <w:lang w:val="en-GB"/>
        </w:rPr>
        <w:t xml:space="preserve"> typically should follow </w:t>
      </w:r>
      <w:r w:rsidR="00E57AC8" w:rsidRPr="00D112E2">
        <w:rPr>
          <w:lang w:val="en-GB"/>
        </w:rPr>
        <w:t>traditional (“waterfall”) project-based methods</w:t>
      </w:r>
      <w:r w:rsidR="00E57AC8">
        <w:rPr>
          <w:lang w:val="en-GB"/>
        </w:rPr>
        <w:t>. But improvement initiatives</w:t>
      </w:r>
      <w:r w:rsidR="00E57AC8" w:rsidRPr="00D112E2">
        <w:rPr>
          <w:lang w:val="en-GB"/>
        </w:rPr>
        <w:t xml:space="preserve"> with high uncertainty or dynamic environments </w:t>
      </w:r>
      <w:r w:rsidR="00E57AC8">
        <w:rPr>
          <w:lang w:val="en-GB"/>
        </w:rPr>
        <w:t xml:space="preserve">should </w:t>
      </w:r>
      <w:r w:rsidR="00E57AC8" w:rsidRPr="00D112E2">
        <w:rPr>
          <w:lang w:val="en-GB"/>
        </w:rPr>
        <w:t>benefit more from agile methodologies</w:t>
      </w:r>
      <w:r w:rsidR="00E57AC8">
        <w:rPr>
          <w:lang w:val="en-GB"/>
        </w:rPr>
        <w:t>.</w:t>
      </w:r>
      <w:r w:rsidR="00814992">
        <w:rPr>
          <w:lang w:val="en-GB"/>
        </w:rPr>
        <w:t xml:space="preserve"> There are multiple other factors that could be considered for the choice of the appropriate implementation approach. </w:t>
      </w:r>
      <w:r w:rsidR="00814992">
        <w:rPr>
          <w:lang w:val="en-GB"/>
        </w:rPr>
        <w:t xml:space="preserve">In case on uncertainty which approach should be chosen the decision tool developed by Thesing et al. </w:t>
      </w:r>
      <w:r w:rsidR="00814992">
        <w:rPr>
          <w:lang w:val="en-GB"/>
        </w:rPr>
        <w:fldChar w:fldCharType="begin" w:fldLock="1"/>
      </w:r>
      <w:r w:rsidR="00814992">
        <w:rPr>
          <w:lang w:val="en-GB"/>
        </w:rPr>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operties":{"noteIndex":0},"schema":"https://github.com/citation-style-language/schema/raw/master/csl-citation.json"}</w:instrText>
      </w:r>
      <w:r w:rsidR="00814992">
        <w:rPr>
          <w:lang w:val="en-GB"/>
        </w:rPr>
        <w:fldChar w:fldCharType="separate"/>
      </w:r>
      <w:r w:rsidR="00814992" w:rsidRPr="00814992">
        <w:rPr>
          <w:noProof/>
          <w:lang w:val="en-GB"/>
        </w:rPr>
        <w:t>(2021)</w:t>
      </w:r>
      <w:r w:rsidR="00814992">
        <w:rPr>
          <w:lang w:val="en-GB"/>
        </w:rPr>
        <w:fldChar w:fldCharType="end"/>
      </w:r>
      <w:r w:rsidR="00814992">
        <w:rPr>
          <w:lang w:val="en-GB"/>
        </w:rPr>
        <w:t xml:space="preserve"> can be utilised</w:t>
      </w:r>
      <w:r w:rsidR="00814992">
        <w:rPr>
          <w:lang w:val="en-GB"/>
        </w:rPr>
        <w:t xml:space="preserve"> as t</w:t>
      </w:r>
      <w:r w:rsidR="00814992" w:rsidRPr="00D112E2">
        <w:rPr>
          <w:lang w:val="en-GB"/>
        </w:rPr>
        <w:t>hese two fundamentally different approaches each excel in different contexts, so neither is universally superior</w:t>
      </w:r>
      <w:r w:rsidR="00814992">
        <w:rPr>
          <w:lang w:val="en-GB"/>
        </w:rPr>
        <w:t xml:space="preserve"> </w:t>
      </w:r>
      <w:r w:rsidR="00814992">
        <w:rPr>
          <w:lang w:val="en-GB"/>
        </w:rPr>
        <w:fldChar w:fldCharType="begin" w:fldLock="1"/>
      </w:r>
      <w:r w:rsidR="00814992">
        <w:rPr>
          <w:lang w:val="en-GB"/>
        </w:rPr>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SDLC","type":"article-journal","volume":"2"},"prefix":"cf.","uris":["http://www.mendeley.com/documents/?uuid=34a67f53-c14e-46cd-8332-0162ae3b9456"]},{"id":"ITEM-2","itemData":{"DOI":"10.1007/s13198-023-01958-5","ISSN":"0975-6809","abstract":"The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analysis","type":"article-journal","volume":"14"},"uris":["http://www.mendeley.com/documents/?uuid=4f6b524a-fc0d-4309-baa7-150d174c51bd"]}],"mendeley":{"formattedCitation":"(cf. Balaji &amp; Murugaiyan, 2012; Mishra &amp; Alzoubi, 2023)","plainTextFormattedCitation":"(cf. Balaji &amp; Murugaiyan, 2012; Mishra &amp; Alzoubi, 2023)","previouslyFormattedCitation":"(cf. Balaji &amp; Murugaiyan, 2012; Mishra &amp; Alzoubi, 2023)"},"properties":{"noteIndex":0},"schema":"https://github.com/citation-style-language/schema/raw/master/csl-citation.json"}</w:instrText>
      </w:r>
      <w:r w:rsidR="00814992">
        <w:rPr>
          <w:lang w:val="en-GB"/>
        </w:rPr>
        <w:fldChar w:fldCharType="separate"/>
      </w:r>
      <w:r w:rsidR="00814992" w:rsidRPr="00814992">
        <w:rPr>
          <w:noProof/>
          <w:lang w:val="en-GB"/>
        </w:rPr>
        <w:t>(cf. Balaji &amp; Murugaiyan, 2012; Mishra &amp; Alzoubi, 2023)</w:t>
      </w:r>
      <w:r w:rsidR="00814992">
        <w:rPr>
          <w:lang w:val="en-GB"/>
        </w:rPr>
        <w:fldChar w:fldCharType="end"/>
      </w:r>
      <w:r w:rsidR="00814992">
        <w:rPr>
          <w:lang w:val="en-GB"/>
        </w:rPr>
        <w:t>.</w:t>
      </w:r>
    </w:p>
    <w:p w14:paraId="62302C53" w14:textId="50C17D6C" w:rsidR="001633CA" w:rsidRDefault="00814992" w:rsidP="002561B1">
      <w:pPr>
        <w:rPr>
          <w:lang w:val="en-GB"/>
        </w:rPr>
      </w:pPr>
      <w:r w:rsidRPr="00D112E2">
        <w:rPr>
          <w:lang w:val="en-GB"/>
        </w:rPr>
        <w:t xml:space="preserve">If an agile approach is selected, the first step is to define (or refine) a preliminary vision of the improvement goal (7.3). Agile demands a provisional vision because changing or </w:t>
      </w:r>
      <w:r w:rsidRPr="00D112E2">
        <w:rPr>
          <w:lang w:val="en-GB"/>
        </w:rPr>
        <w:lastRenderedPageBreak/>
        <w:t>uncertain environments often mean the goal may evolve during implementation. Still, a defined vision provides essential clarity and guidance for subsequent improvement actions.</w:t>
      </w:r>
      <w:r w:rsidR="004947E1">
        <w:rPr>
          <w:lang w:val="en-GB"/>
        </w:rPr>
        <w:t xml:space="preserve"> </w:t>
      </w:r>
      <w:r w:rsidR="00EC2578">
        <w:rPr>
          <w:lang w:val="en-GB"/>
        </w:rPr>
        <w:t xml:space="preserve">Also it is </w:t>
      </w:r>
      <w:r w:rsidR="004947E1" w:rsidRPr="00D112E2">
        <w:rPr>
          <w:lang w:val="en-GB"/>
        </w:rPr>
        <w:t>important to outline expected phases and sub</w:t>
      </w:r>
      <w:r w:rsidR="004947E1" w:rsidRPr="00D112E2">
        <w:rPr>
          <w:lang w:val="en-GB"/>
        </w:rPr>
        <w:noBreakHyphen/>
        <w:t>goals</w:t>
      </w:r>
      <w:r w:rsidR="00EC2578">
        <w:rPr>
          <w:lang w:val="en-GB"/>
        </w:rPr>
        <w:t xml:space="preserve"> (step 7.4). E</w:t>
      </w:r>
      <w:r w:rsidR="004947E1" w:rsidRPr="00D112E2">
        <w:rPr>
          <w:lang w:val="en-GB"/>
        </w:rPr>
        <w:t>ven in a changing environment, focusing planning on the immediate short-term actions that deliver verifiable results is most effective. Also, since changes are likely to affect multiple stakeholder groups, potential adverse impacts must be identified</w:t>
      </w:r>
      <w:r w:rsidR="00EC2578">
        <w:rPr>
          <w:lang w:val="en-GB"/>
        </w:rPr>
        <w:t xml:space="preserve">, </w:t>
      </w:r>
      <w:r w:rsidR="00EC2578" w:rsidRPr="00D112E2">
        <w:rPr>
          <w:lang w:val="en-GB"/>
        </w:rPr>
        <w:t>and support mechanisms planned accordingly</w:t>
      </w:r>
      <w:r w:rsidR="00EC2578">
        <w:rPr>
          <w:lang w:val="en-GB"/>
        </w:rPr>
        <w:t>,</w:t>
      </w:r>
      <w:r w:rsidR="004947E1" w:rsidRPr="00D112E2">
        <w:rPr>
          <w:lang w:val="en-GB"/>
        </w:rPr>
        <w:t xml:space="preserve"> from the outset.</w:t>
      </w:r>
      <w:r w:rsidR="00EC2578">
        <w:rPr>
          <w:lang w:val="en-GB"/>
        </w:rPr>
        <w:t xml:space="preserve"> For the agile approach to be successfully implemented the details of the </w:t>
      </w:r>
      <w:r w:rsidR="00EC2578" w:rsidRPr="00D112E2">
        <w:rPr>
          <w:lang w:val="en-GB"/>
        </w:rPr>
        <w:t xml:space="preserve">team collaboration rules must be </w:t>
      </w:r>
      <w:r w:rsidR="00EC2578">
        <w:rPr>
          <w:lang w:val="en-GB"/>
        </w:rPr>
        <w:t xml:space="preserve">clearly </w:t>
      </w:r>
      <w:r w:rsidR="00EC2578" w:rsidRPr="00D112E2">
        <w:rPr>
          <w:lang w:val="en-GB"/>
        </w:rPr>
        <w:t>established</w:t>
      </w:r>
      <w:r w:rsidR="00EC2578">
        <w:rPr>
          <w:lang w:val="en-GB"/>
        </w:rPr>
        <w:t xml:space="preserve"> (step 7.5). </w:t>
      </w:r>
      <w:r w:rsidR="00EC2578" w:rsidRPr="00D112E2">
        <w:rPr>
          <w:lang w:val="en-GB"/>
        </w:rPr>
        <w:t xml:space="preserve">Teams may adopt recognized frameworks like Scrum, Kanban, FDD, DSDM, </w:t>
      </w:r>
      <w:proofErr w:type="spellStart"/>
      <w:r w:rsidR="00EC2578" w:rsidRPr="00D112E2">
        <w:rPr>
          <w:lang w:val="en-GB"/>
        </w:rPr>
        <w:t>ScrumBan</w:t>
      </w:r>
      <w:proofErr w:type="spellEnd"/>
      <w:r w:rsidR="00EC2578" w:rsidRPr="00D112E2">
        <w:rPr>
          <w:lang w:val="en-GB"/>
        </w:rPr>
        <w:t xml:space="preserve">, Lean Startup, </w:t>
      </w:r>
      <w:proofErr w:type="spellStart"/>
      <w:r w:rsidR="00EC2578" w:rsidRPr="00D112E2">
        <w:rPr>
          <w:lang w:val="en-GB"/>
        </w:rPr>
        <w:t>SAFe</w:t>
      </w:r>
      <w:proofErr w:type="spellEnd"/>
      <w:r w:rsidR="00EC2578" w:rsidRPr="00D112E2">
        <w:rPr>
          <w:lang w:val="en-GB"/>
        </w:rPr>
        <w:t>, etc., chosen based on suitability and familiarity with the team.</w:t>
      </w:r>
      <w:r w:rsidR="00EC2578">
        <w:rPr>
          <w:lang w:val="en-GB"/>
        </w:rPr>
        <w:t xml:space="preserve"> Next (step 7.6) the team should define the scope of the first verifiable version of improvement. The idea is analogical to the Minimal Viable Product (MVP) and this should be the scope of delivery that is as small as possible but makes it possible to track the impact of improvement and verify as early as possible if the initial idea for improvement should be implemented further or adjusted to better fit the purpose. </w:t>
      </w:r>
      <w:r w:rsidR="00EC2578" w:rsidRPr="00D112E2">
        <w:rPr>
          <w:lang w:val="en-GB"/>
        </w:rPr>
        <w:t>If changes involve beneficial features for stakeholders, they should begin enjoying benefits as soon as possible</w:t>
      </w:r>
      <w:r w:rsidR="00EC2578">
        <w:rPr>
          <w:lang w:val="en-GB"/>
        </w:rPr>
        <w:t xml:space="preserve"> which </w:t>
      </w:r>
      <w:r w:rsidR="00EC2578" w:rsidRPr="00D112E2">
        <w:rPr>
          <w:lang w:val="en-GB"/>
        </w:rPr>
        <w:t>may not require delivering full functionality</w:t>
      </w:r>
      <w:r w:rsidR="00D849E0">
        <w:rPr>
          <w:lang w:val="en-GB"/>
        </w:rPr>
        <w:t>.</w:t>
      </w:r>
    </w:p>
    <w:p w14:paraId="1670A34F" w14:textId="326297CD" w:rsidR="00814992" w:rsidRDefault="00D849E0" w:rsidP="002561B1">
      <w:pPr>
        <w:rPr>
          <w:lang w:val="en-GB"/>
        </w:rPr>
      </w:pPr>
      <w:r w:rsidRPr="00D112E2">
        <w:rPr>
          <w:lang w:val="en-GB"/>
        </w:rPr>
        <w:t xml:space="preserve">Given potential confusion around “product,” the model instead proposes the concept of a </w:t>
      </w:r>
      <w:r w:rsidRPr="00D112E2">
        <w:rPr>
          <w:b/>
          <w:bCs/>
          <w:lang w:val="en-GB"/>
        </w:rPr>
        <w:t>Minimal Checkable Version (MCV)</w:t>
      </w:r>
      <w:r>
        <w:rPr>
          <w:lang w:val="en-GB"/>
        </w:rPr>
        <w:t xml:space="preserve">. This is </w:t>
      </w:r>
      <w:r w:rsidRPr="00D112E2">
        <w:rPr>
          <w:lang w:val="en-GB"/>
        </w:rPr>
        <w:t>a broader, more general term better suited to changes in institutional processes. Once the MCV is defined its implementation</w:t>
      </w:r>
      <w:r>
        <w:rPr>
          <w:lang w:val="en-GB"/>
        </w:rPr>
        <w:t xml:space="preserve"> should be planned (step 7.7) considering </w:t>
      </w:r>
      <w:r w:rsidRPr="00D112E2">
        <w:rPr>
          <w:lang w:val="en-GB"/>
        </w:rPr>
        <w:t>expected costs and dependencies. Then the team should implement changes iteratively and verify them continuously (</w:t>
      </w:r>
      <w:r>
        <w:rPr>
          <w:lang w:val="en-GB"/>
        </w:rPr>
        <w:t xml:space="preserve">step </w:t>
      </w:r>
      <w:r w:rsidRPr="00D112E2">
        <w:rPr>
          <w:lang w:val="en-GB"/>
        </w:rPr>
        <w:t>7.8).</w:t>
      </w:r>
      <w:r>
        <w:rPr>
          <w:lang w:val="en-GB"/>
        </w:rPr>
        <w:t xml:space="preserve"> For the agile iterative ways of working it is not possible to upfront define the timeline for implementation of changes then this step is representing the ongoing implementation process that is supported by aligned iterative retrospectives (step 7.9) which consider team reflection on ways of working and collaboration that contributes to better team capabilities and enhancing predictability of </w:t>
      </w:r>
      <w:r>
        <w:rPr>
          <w:lang w:val="en-GB"/>
        </w:rPr>
        <w:lastRenderedPageBreak/>
        <w:t xml:space="preserve">further implementations. </w:t>
      </w:r>
      <w:r w:rsidRPr="00D112E2">
        <w:rPr>
          <w:lang w:val="en-GB"/>
        </w:rPr>
        <w:t>After achieving the MCV over one or more iterations, the team should verify that phase (</w:t>
      </w:r>
      <w:r w:rsidR="006170C1">
        <w:rPr>
          <w:lang w:val="en-GB"/>
        </w:rPr>
        <w:t xml:space="preserve">step </w:t>
      </w:r>
      <w:r w:rsidRPr="00D112E2">
        <w:rPr>
          <w:lang w:val="en-GB"/>
        </w:rPr>
        <w:t>7.10) and determine the next improvements to implement</w:t>
      </w:r>
      <w:r>
        <w:rPr>
          <w:lang w:val="en-GB"/>
        </w:rPr>
        <w:t xml:space="preserve">. </w:t>
      </w:r>
      <w:r w:rsidR="006170C1">
        <w:rPr>
          <w:lang w:val="en-GB"/>
        </w:rPr>
        <w:t xml:space="preserve">This process should </w:t>
      </w:r>
      <w:r w:rsidRPr="00D112E2">
        <w:rPr>
          <w:lang w:val="en-GB"/>
        </w:rPr>
        <w:t>contin</w:t>
      </w:r>
      <w:r w:rsidR="006170C1">
        <w:rPr>
          <w:lang w:val="en-GB"/>
        </w:rPr>
        <w:t>ue</w:t>
      </w:r>
      <w:r w:rsidRPr="00D112E2">
        <w:rPr>
          <w:lang w:val="en-GB"/>
        </w:rPr>
        <w:t xml:space="preserve"> until the improvement goal is met or new improvement objectives are defined</w:t>
      </w:r>
      <w:r w:rsidR="006170C1">
        <w:rPr>
          <w:lang w:val="en-GB"/>
        </w:rPr>
        <w:t xml:space="preserve"> which is represented in the diagram by the cyclical step 7.11</w:t>
      </w:r>
      <w:r w:rsidRPr="00D112E2">
        <w:rPr>
          <w:lang w:val="en-GB"/>
        </w:rPr>
        <w:t>.</w:t>
      </w:r>
    </w:p>
    <w:p w14:paraId="7D68942F" w14:textId="77777777" w:rsidR="00814992" w:rsidRDefault="00814992" w:rsidP="002561B1">
      <w:pPr>
        <w:rPr>
          <w:lang w:val="en-GB"/>
        </w:rPr>
      </w:pPr>
    </w:p>
    <w:p w14:paraId="5C4DCC59" w14:textId="77777777" w:rsidR="00272162" w:rsidRDefault="00272162" w:rsidP="002561B1">
      <w:pPr>
        <w:rPr>
          <w:lang w:val="en-GB"/>
        </w:rPr>
      </w:pPr>
    </w:p>
    <w:p w14:paraId="1E0307DB" w14:textId="77777777" w:rsidR="00272162" w:rsidRDefault="00272162" w:rsidP="002561B1">
      <w:pPr>
        <w:rPr>
          <w:lang w:val="en-GB"/>
        </w:rPr>
      </w:pPr>
    </w:p>
    <w:p w14:paraId="41C43C3C" w14:textId="77777777" w:rsidR="00272162" w:rsidRDefault="00272162" w:rsidP="002561B1">
      <w:pPr>
        <w:rPr>
          <w:lang w:val="en-GB"/>
        </w:rPr>
      </w:pPr>
    </w:p>
    <w:p w14:paraId="77B971BF" w14:textId="77777777" w:rsidR="00272162" w:rsidRDefault="00272162" w:rsidP="002561B1">
      <w:pPr>
        <w:rPr>
          <w:lang w:val="en-GB"/>
        </w:rPr>
      </w:pPr>
    </w:p>
    <w:p w14:paraId="1263C113" w14:textId="77777777" w:rsidR="001633CA" w:rsidRPr="00814992" w:rsidRDefault="001633CA" w:rsidP="001633CA">
      <w:pPr>
        <w:pStyle w:val="Rysunek"/>
        <w:rPr>
          <w:lang w:val="en-GB"/>
        </w:rPr>
      </w:pPr>
      <w:r>
        <w:rPr>
          <w:noProof/>
          <w:lang w:val="en-GB"/>
        </w:rPr>
        <w:drawing>
          <wp:inline distT="0" distB="0" distL="0" distR="0" wp14:anchorId="14871EB0" wp14:editId="7FB20BCB">
            <wp:extent cx="5040000" cy="3817321"/>
            <wp:effectExtent l="0" t="0" r="0" b="0"/>
            <wp:docPr id="8724529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0000" cy="3817321"/>
                    </a:xfrm>
                    <a:prstGeom prst="rect">
                      <a:avLst/>
                    </a:prstGeom>
                    <a:noFill/>
                    <a:ln>
                      <a:noFill/>
                    </a:ln>
                  </pic:spPr>
                </pic:pic>
              </a:graphicData>
            </a:graphic>
          </wp:inline>
        </w:drawing>
      </w:r>
    </w:p>
    <w:p w14:paraId="316CE89A" w14:textId="172E3F93" w:rsidR="001633CA" w:rsidRDefault="001633CA" w:rsidP="001633CA">
      <w:pPr>
        <w:pStyle w:val="Tytutabeli"/>
        <w:rPr>
          <w:lang w:val="en-GB"/>
        </w:rPr>
      </w:pPr>
      <w:r w:rsidRPr="001633CA">
        <w:rPr>
          <w:lang w:val="en-GB"/>
        </w:rPr>
        <w:t xml:space="preserve">Figure </w:t>
      </w:r>
      <w:r>
        <w:fldChar w:fldCharType="begin"/>
      </w:r>
      <w:r w:rsidRPr="001633CA">
        <w:rPr>
          <w:lang w:val="en-GB"/>
        </w:rPr>
        <w:instrText xml:space="preserve"> SEQ Figure \* ARABIC </w:instrText>
      </w:r>
      <w:r>
        <w:fldChar w:fldCharType="separate"/>
      </w:r>
      <w:r w:rsidRPr="001633CA">
        <w:rPr>
          <w:noProof/>
          <w:lang w:val="en-GB"/>
        </w:rPr>
        <w:t>10</w:t>
      </w:r>
      <w:r>
        <w:fldChar w:fldCharType="end"/>
      </w:r>
      <w:r w:rsidRPr="001633CA">
        <w:rPr>
          <w:lang w:val="en-GB"/>
        </w:rPr>
        <w:t xml:space="preserve"> </w:t>
      </w:r>
      <w:r w:rsidRPr="005D449B">
        <w:rPr>
          <w:lang w:val="en-GB"/>
        </w:rPr>
        <w:t xml:space="preserve">Detailed structure of elements covering stages </w:t>
      </w:r>
      <w:r>
        <w:rPr>
          <w:lang w:val="en-GB"/>
        </w:rPr>
        <w:t>8 and 9</w:t>
      </w:r>
      <w:r w:rsidRPr="005D449B">
        <w:rPr>
          <w:lang w:val="en-GB"/>
        </w:rPr>
        <w:t xml:space="preserve"> of the SSDQM model</w:t>
      </w:r>
    </w:p>
    <w:p w14:paraId="59C5A8AE" w14:textId="77777777" w:rsidR="001633CA" w:rsidRPr="001633CA" w:rsidRDefault="001633CA" w:rsidP="001633CA">
      <w:pPr>
        <w:pStyle w:val="rdo"/>
        <w:rPr>
          <w:lang w:val="en-GB"/>
        </w:rPr>
      </w:pPr>
      <w:r w:rsidRPr="001633CA">
        <w:rPr>
          <w:lang w:val="en-GB"/>
        </w:rPr>
        <w:t>Source: J. Szefler, 2024</w:t>
      </w:r>
    </w:p>
    <w:p w14:paraId="16BAD987" w14:textId="77777777" w:rsidR="001633CA" w:rsidRDefault="001633CA" w:rsidP="002561B1">
      <w:pPr>
        <w:rPr>
          <w:lang w:val="en-GB"/>
        </w:rPr>
      </w:pPr>
    </w:p>
    <w:p w14:paraId="0BC1D214" w14:textId="77777777" w:rsidR="001633CA" w:rsidRPr="002561B1" w:rsidRDefault="001633CA" w:rsidP="002561B1">
      <w:pPr>
        <w:rPr>
          <w:lang w:val="en-GB"/>
        </w:rPr>
      </w:pPr>
    </w:p>
    <w:p w14:paraId="719324FB" w14:textId="386640A9" w:rsidR="002561B1" w:rsidRPr="002561B1" w:rsidRDefault="002561B1" w:rsidP="002561B1">
      <w:pPr>
        <w:rPr>
          <w:lang w:val="en-GB"/>
        </w:rPr>
      </w:pPr>
      <w:r w:rsidRPr="002561B1">
        <w:rPr>
          <w:lang w:val="en-GB"/>
        </w:rPr>
        <w:t xml:space="preserve">8. Planning </w:t>
      </w:r>
      <w:r w:rsidR="00632ED0" w:rsidRPr="002561B1">
        <w:rPr>
          <w:lang w:val="en-GB"/>
        </w:rPr>
        <w:t>continuous feedback collection</w:t>
      </w:r>
    </w:p>
    <w:p w14:paraId="34FEA433" w14:textId="2B67F6EE" w:rsidR="002561B1" w:rsidRPr="002561B1" w:rsidRDefault="002561B1" w:rsidP="002561B1">
      <w:pPr>
        <w:rPr>
          <w:lang w:val="en-GB"/>
        </w:rPr>
      </w:pPr>
      <w:r w:rsidRPr="002561B1">
        <w:rPr>
          <w:lang w:val="en-GB"/>
        </w:rPr>
        <w:t xml:space="preserve">8.1 </w:t>
      </w:r>
      <w:r w:rsidR="00632ED0" w:rsidRPr="00632ED0">
        <w:rPr>
          <w:lang w:val="en-GB"/>
        </w:rPr>
        <w:t>Defining the details of feedback collection methods</w:t>
      </w:r>
      <w:r w:rsidRPr="002561B1">
        <w:rPr>
          <w:lang w:val="en-GB"/>
        </w:rPr>
        <w:t>.</w:t>
      </w:r>
    </w:p>
    <w:p w14:paraId="27EE0B7A" w14:textId="77777777" w:rsidR="002561B1" w:rsidRPr="002561B1" w:rsidRDefault="002561B1" w:rsidP="002561B1">
      <w:pPr>
        <w:rPr>
          <w:lang w:val="en-GB"/>
        </w:rPr>
      </w:pPr>
      <w:r w:rsidRPr="002561B1">
        <w:rPr>
          <w:lang w:val="en-GB"/>
        </w:rPr>
        <w:t>8.2 Planning regular feedback collection cycles.</w:t>
      </w:r>
    </w:p>
    <w:p w14:paraId="723AFDB7" w14:textId="77777777" w:rsidR="002561B1" w:rsidRPr="002561B1" w:rsidRDefault="002561B1" w:rsidP="002561B1">
      <w:pPr>
        <w:rPr>
          <w:lang w:val="en-GB"/>
        </w:rPr>
      </w:pPr>
      <w:r w:rsidRPr="002561B1">
        <w:rPr>
          <w:lang w:val="en-GB"/>
        </w:rPr>
        <w:t>8.3 Automating the feedback collection process wherever possible (to support the achievement of feedback-related goals).</w:t>
      </w:r>
    </w:p>
    <w:p w14:paraId="2873C86F" w14:textId="5C2450BC" w:rsidR="002561B1" w:rsidRDefault="002561B1" w:rsidP="002561B1">
      <w:pPr>
        <w:rPr>
          <w:lang w:val="en-GB"/>
        </w:rPr>
      </w:pPr>
      <w:r w:rsidRPr="002561B1">
        <w:rPr>
          <w:lang w:val="en-GB"/>
        </w:rPr>
        <w:t>8.4 Engaging stakeholders in the feedback process (e.g., by communicating how their feedback contributed to the implementation of specific changes).</w:t>
      </w:r>
    </w:p>
    <w:p w14:paraId="4660235E" w14:textId="77777777" w:rsidR="002561B1" w:rsidRDefault="002561B1" w:rsidP="00695357">
      <w:pPr>
        <w:rPr>
          <w:lang w:val="en-GB"/>
        </w:rPr>
      </w:pPr>
    </w:p>
    <w:p w14:paraId="354FC16F" w14:textId="77777777" w:rsidR="00732B80" w:rsidRDefault="00732B80" w:rsidP="00695357">
      <w:pPr>
        <w:rPr>
          <w:lang w:val="en-GB"/>
        </w:rPr>
      </w:pPr>
    </w:p>
    <w:p w14:paraId="103E7E17" w14:textId="77777777" w:rsidR="00732B80" w:rsidRDefault="00732B80" w:rsidP="00695357">
      <w:pPr>
        <w:rPr>
          <w:lang w:val="en-GB"/>
        </w:rPr>
      </w:pPr>
    </w:p>
    <w:p w14:paraId="2D7894B3" w14:textId="1F46C7E3" w:rsidR="00732B80" w:rsidRPr="00732B80" w:rsidRDefault="00732B80" w:rsidP="00732B80">
      <w:pPr>
        <w:rPr>
          <w:lang w:val="en-GB"/>
        </w:rPr>
      </w:pPr>
      <w:r w:rsidRPr="00732B80">
        <w:rPr>
          <w:lang w:val="en-GB"/>
        </w:rPr>
        <w:t xml:space="preserve">9. Continuous </w:t>
      </w:r>
      <w:r>
        <w:rPr>
          <w:lang w:val="en-GB"/>
        </w:rPr>
        <w:t>i</w:t>
      </w:r>
      <w:r w:rsidRPr="00732B80">
        <w:rPr>
          <w:lang w:val="en-GB"/>
        </w:rPr>
        <w:t>mprovement</w:t>
      </w:r>
    </w:p>
    <w:p w14:paraId="05ED57C5" w14:textId="1B378199" w:rsidR="00732B80" w:rsidRPr="00732B80" w:rsidRDefault="00732B80" w:rsidP="00732B80">
      <w:pPr>
        <w:rPr>
          <w:lang w:val="en-GB"/>
        </w:rPr>
      </w:pPr>
      <w:r w:rsidRPr="00732B80">
        <w:rPr>
          <w:lang w:val="en-GB"/>
        </w:rPr>
        <w:t xml:space="preserve">9.1 Identification and establishment of reliable indicators of university </w:t>
      </w:r>
      <w:r>
        <w:rPr>
          <w:lang w:val="en-GB"/>
        </w:rPr>
        <w:t>performance</w:t>
      </w:r>
      <w:r w:rsidRPr="00732B80">
        <w:rPr>
          <w:lang w:val="en-GB"/>
        </w:rPr>
        <w:t xml:space="preserve"> (enabling accurate and credible data collection for the purpose of measuring and verifying the effects of the university’s activities, including the changes implemented)</w:t>
      </w:r>
    </w:p>
    <w:p w14:paraId="7D4CD1A4" w14:textId="3F9F71F5" w:rsidR="00732B80" w:rsidRPr="00732B80" w:rsidRDefault="00732B80" w:rsidP="00732B80">
      <w:pPr>
        <w:rPr>
          <w:lang w:val="en-GB"/>
        </w:rPr>
      </w:pPr>
      <w:r w:rsidRPr="00732B80">
        <w:rPr>
          <w:lang w:val="en-GB"/>
        </w:rPr>
        <w:t>9.1.1 Development</w:t>
      </w:r>
      <w:r>
        <w:rPr>
          <w:lang w:val="en-GB"/>
        </w:rPr>
        <w:t xml:space="preserve"> </w:t>
      </w:r>
      <w:r w:rsidRPr="00732B80">
        <w:rPr>
          <w:lang w:val="en-GB"/>
        </w:rPr>
        <w:t>of a set of indicators based on available literature and internal research that reflects organisational specifics</w:t>
      </w:r>
      <w:r>
        <w:rPr>
          <w:lang w:val="en-GB"/>
        </w:rPr>
        <w:t>.</w:t>
      </w:r>
    </w:p>
    <w:p w14:paraId="07137FCF" w14:textId="22E466E4" w:rsidR="00732B80" w:rsidRPr="00732B80" w:rsidRDefault="00732B80" w:rsidP="00732B80">
      <w:pPr>
        <w:rPr>
          <w:lang w:val="en-GB"/>
        </w:rPr>
      </w:pPr>
      <w:r w:rsidRPr="00732B80">
        <w:rPr>
          <w:lang w:val="en-GB"/>
        </w:rPr>
        <w:t xml:space="preserve">9.1.2 Commitment by top management to maintain the long-term </w:t>
      </w:r>
      <w:r>
        <w:rPr>
          <w:lang w:val="en-GB"/>
        </w:rPr>
        <w:t>monitoring</w:t>
      </w:r>
      <w:r w:rsidRPr="00732B80">
        <w:rPr>
          <w:lang w:val="en-GB"/>
        </w:rPr>
        <w:t xml:space="preserve"> of selected </w:t>
      </w:r>
      <w:r>
        <w:rPr>
          <w:lang w:val="en-GB"/>
        </w:rPr>
        <w:t>key</w:t>
      </w:r>
      <w:r w:rsidRPr="00732B80">
        <w:rPr>
          <w:lang w:val="en-GB"/>
        </w:rPr>
        <w:t xml:space="preserve"> indicators (in addition to a set of indicators that may be subject to change depending on evolving needs)</w:t>
      </w:r>
      <w:r>
        <w:rPr>
          <w:lang w:val="en-GB"/>
        </w:rPr>
        <w:t>.</w:t>
      </w:r>
    </w:p>
    <w:p w14:paraId="121AEC2A" w14:textId="41126FC8" w:rsidR="00732B80" w:rsidRPr="00732B80" w:rsidRDefault="00732B80" w:rsidP="00732B80">
      <w:pPr>
        <w:rPr>
          <w:lang w:val="en-GB"/>
        </w:rPr>
      </w:pPr>
      <w:r w:rsidRPr="00732B80">
        <w:rPr>
          <w:lang w:val="en-GB"/>
        </w:rPr>
        <w:t>9.2 Establishing cycles</w:t>
      </w:r>
      <w:r>
        <w:rPr>
          <w:lang w:val="en-GB"/>
        </w:rPr>
        <w:t xml:space="preserve"> </w:t>
      </w:r>
      <w:r w:rsidRPr="00732B80">
        <w:rPr>
          <w:lang w:val="en-GB"/>
        </w:rPr>
        <w:t>of measurement</w:t>
      </w:r>
      <w:r>
        <w:rPr>
          <w:lang w:val="en-GB"/>
        </w:rPr>
        <w:t xml:space="preserve"> </w:t>
      </w:r>
      <w:r w:rsidRPr="00732B80">
        <w:rPr>
          <w:lang w:val="en-GB"/>
        </w:rPr>
        <w:t>and verification</w:t>
      </w:r>
      <w:r>
        <w:rPr>
          <w:lang w:val="en-GB"/>
        </w:rPr>
        <w:t xml:space="preserve"> </w:t>
      </w:r>
      <w:r w:rsidRPr="00732B80">
        <w:rPr>
          <w:lang w:val="en-GB"/>
        </w:rPr>
        <w:t>of university performance (including improvement initiatives, e.g., methods for continuous and periodic analysis of stakeholder feedback)</w:t>
      </w:r>
      <w:r>
        <w:rPr>
          <w:lang w:val="en-GB"/>
        </w:rPr>
        <w:t>.</w:t>
      </w:r>
    </w:p>
    <w:p w14:paraId="2DE2B112" w14:textId="067703F4" w:rsidR="00732B80" w:rsidRPr="00732B80" w:rsidRDefault="00732B80" w:rsidP="00732B80">
      <w:pPr>
        <w:rPr>
          <w:lang w:val="en-GB"/>
        </w:rPr>
      </w:pPr>
      <w:r w:rsidRPr="00732B80">
        <w:rPr>
          <w:lang w:val="en-GB"/>
        </w:rPr>
        <w:lastRenderedPageBreak/>
        <w:t>9.2.1 Determining the appropriate length of measurement cycles (and verification of the effects of university activities based on the specific conditions of the institution, ensuring that measurements serve the intended goals)</w:t>
      </w:r>
      <w:r>
        <w:rPr>
          <w:lang w:val="en-GB"/>
        </w:rPr>
        <w:t>.</w:t>
      </w:r>
    </w:p>
    <w:p w14:paraId="6CAFC0A6" w14:textId="6785EAB2" w:rsidR="00732B80" w:rsidRPr="00732B80" w:rsidRDefault="00732B80" w:rsidP="00732B80">
      <w:pPr>
        <w:rPr>
          <w:lang w:val="en-GB"/>
        </w:rPr>
      </w:pPr>
      <w:r w:rsidRPr="00732B80">
        <w:rPr>
          <w:lang w:val="en-GB"/>
        </w:rPr>
        <w:t>9.2.2 Establishing</w:t>
      </w:r>
      <w:r>
        <w:rPr>
          <w:lang w:val="en-GB"/>
        </w:rPr>
        <w:t xml:space="preserve"> </w:t>
      </w:r>
      <w:r w:rsidRPr="00732B80">
        <w:rPr>
          <w:lang w:val="en-GB"/>
        </w:rPr>
        <w:t>a set of methods for measuring and verifying results of activities (including change/improvement processes)</w:t>
      </w:r>
      <w:r w:rsidR="003D2AFD">
        <w:rPr>
          <w:lang w:val="en-GB"/>
        </w:rPr>
        <w:t>.</w:t>
      </w:r>
    </w:p>
    <w:p w14:paraId="2D7E9A97" w14:textId="19AEF1FB" w:rsidR="00732B80" w:rsidRPr="00732B80" w:rsidRDefault="00732B80" w:rsidP="00732B80">
      <w:pPr>
        <w:rPr>
          <w:lang w:val="en-GB"/>
        </w:rPr>
      </w:pPr>
      <w:r w:rsidRPr="00732B80">
        <w:rPr>
          <w:lang w:val="en-GB"/>
        </w:rPr>
        <w:t>9.3 Establishing cycles for reviewing measurement findings and feedback gathering (regarding the outcomes of university activities, including improvement initiatives) and for stakeholder feedback collection</w:t>
      </w:r>
      <w:r w:rsidR="003D2AFD">
        <w:rPr>
          <w:lang w:val="en-GB"/>
        </w:rPr>
        <w:t>.</w:t>
      </w:r>
    </w:p>
    <w:p w14:paraId="6CFD571D" w14:textId="0F17A8AF" w:rsidR="00732B80" w:rsidRPr="00732B80" w:rsidRDefault="00732B80" w:rsidP="00732B80">
      <w:pPr>
        <w:rPr>
          <w:lang w:val="en-GB"/>
        </w:rPr>
      </w:pPr>
      <w:r w:rsidRPr="00732B80">
        <w:rPr>
          <w:lang w:val="en-GB"/>
        </w:rPr>
        <w:t>9.4 Establishing cycles of regular analysis</w:t>
      </w:r>
      <w:r>
        <w:rPr>
          <w:lang w:val="en-GB"/>
        </w:rPr>
        <w:t xml:space="preserve"> </w:t>
      </w:r>
      <w:r w:rsidRPr="00732B80">
        <w:rPr>
          <w:lang w:val="en-GB"/>
        </w:rPr>
        <w:t xml:space="preserve">of </w:t>
      </w:r>
      <w:r>
        <w:rPr>
          <w:lang w:val="en-GB"/>
        </w:rPr>
        <w:t xml:space="preserve">potential </w:t>
      </w:r>
      <w:r w:rsidRPr="00732B80">
        <w:rPr>
          <w:lang w:val="en-GB"/>
        </w:rPr>
        <w:t>improvement areas</w:t>
      </w:r>
      <w:r w:rsidR="003D2AFD">
        <w:rPr>
          <w:lang w:val="en-GB"/>
        </w:rPr>
        <w:t>.</w:t>
      </w:r>
    </w:p>
    <w:p w14:paraId="4E03DF95" w14:textId="3A028E3E" w:rsidR="00732B80" w:rsidRPr="00732B80" w:rsidRDefault="00732B80" w:rsidP="00732B80">
      <w:pPr>
        <w:rPr>
          <w:lang w:val="en-GB"/>
        </w:rPr>
      </w:pPr>
      <w:r w:rsidRPr="00732B80">
        <w:rPr>
          <w:lang w:val="en-GB"/>
        </w:rPr>
        <w:t>9.5 Planning of methods to celebrate successes within the organization (regarding selected key performance indicators, e.g., an increase in stakeholder satisfaction levels, in order to strengthen the engagement of the university community in providing feedback and participating in improvement efforts)</w:t>
      </w:r>
      <w:r w:rsidR="003D2AFD">
        <w:rPr>
          <w:lang w:val="en-GB"/>
        </w:rPr>
        <w:t>.</w:t>
      </w:r>
    </w:p>
    <w:p w14:paraId="05A52E46" w14:textId="3F9B0B05" w:rsidR="00732B80" w:rsidRPr="00732B80" w:rsidRDefault="00732B80" w:rsidP="00732B80">
      <w:pPr>
        <w:rPr>
          <w:lang w:val="en-GB"/>
        </w:rPr>
      </w:pPr>
      <w:r w:rsidRPr="00732B80">
        <w:rPr>
          <w:lang w:val="en-GB"/>
        </w:rPr>
        <w:t xml:space="preserve">9.6 </w:t>
      </w:r>
      <w:r w:rsidR="003D2AFD" w:rsidRPr="003D2AFD">
        <w:rPr>
          <w:lang w:val="en-GB"/>
        </w:rPr>
        <w:t>Establishing</w:t>
      </w:r>
      <w:r w:rsidR="003D2AFD">
        <w:rPr>
          <w:lang w:val="en-GB"/>
        </w:rPr>
        <w:t xml:space="preserve"> </w:t>
      </w:r>
      <w:r w:rsidR="003D2AFD" w:rsidRPr="003D2AFD">
        <w:rPr>
          <w:lang w:val="en-GB"/>
        </w:rPr>
        <w:t>a transparent knowledge management system</w:t>
      </w:r>
      <w:r w:rsidRPr="00732B80">
        <w:rPr>
          <w:lang w:val="en-GB"/>
        </w:rPr>
        <w:t xml:space="preserve"> (related to improvement activities)</w:t>
      </w:r>
      <w:r w:rsidR="003D2AFD">
        <w:rPr>
          <w:lang w:val="en-GB"/>
        </w:rPr>
        <w:t>.</w:t>
      </w:r>
    </w:p>
    <w:p w14:paraId="2CECF06C" w14:textId="410D8B05" w:rsidR="00732B80" w:rsidRPr="00732B80" w:rsidRDefault="00732B80" w:rsidP="00732B80">
      <w:pPr>
        <w:rPr>
          <w:lang w:val="en-GB"/>
        </w:rPr>
      </w:pPr>
      <w:r w:rsidRPr="00732B80">
        <w:rPr>
          <w:lang w:val="en-GB"/>
        </w:rPr>
        <w:t xml:space="preserve">9.7 </w:t>
      </w:r>
      <w:r w:rsidR="003D2AFD" w:rsidRPr="003D2AFD">
        <w:rPr>
          <w:lang w:val="en-GB"/>
        </w:rPr>
        <w:t>Establishing rules for regular reviewing improvement processes</w:t>
      </w:r>
      <w:r w:rsidRPr="00732B80">
        <w:rPr>
          <w:lang w:val="en-GB"/>
        </w:rPr>
        <w:t xml:space="preserve"> (e.g., retrospectives)</w:t>
      </w:r>
      <w:r w:rsidR="003D2AFD">
        <w:rPr>
          <w:lang w:val="en-GB"/>
        </w:rPr>
        <w:t>.</w:t>
      </w:r>
    </w:p>
    <w:p w14:paraId="3C1D965C" w14:textId="18D03388" w:rsidR="00732B80" w:rsidRDefault="00732B80" w:rsidP="00732B80">
      <w:pPr>
        <w:rPr>
          <w:lang w:val="en-GB"/>
        </w:rPr>
      </w:pPr>
      <w:r w:rsidRPr="00732B80">
        <w:rPr>
          <w:lang w:val="en-GB"/>
        </w:rPr>
        <w:t>9.8 Regular implementation of enhancements (necessary modifications) to the continuous improvement process</w:t>
      </w:r>
    </w:p>
    <w:p w14:paraId="4B1B9157" w14:textId="77777777" w:rsidR="002561B1" w:rsidRDefault="002561B1" w:rsidP="00695357">
      <w:pPr>
        <w:rPr>
          <w:lang w:val="en-GB"/>
        </w:rPr>
      </w:pPr>
    </w:p>
    <w:p w14:paraId="4F6D1A1E" w14:textId="77777777" w:rsidR="002561B1" w:rsidRPr="005E7CB5" w:rsidRDefault="002561B1" w:rsidP="00695357">
      <w:pPr>
        <w:rPr>
          <w:lang w:val="en-GB"/>
        </w:rPr>
      </w:pPr>
    </w:p>
    <w:p w14:paraId="43042548" w14:textId="38928B22" w:rsidR="00695357" w:rsidRPr="00205548" w:rsidRDefault="00695357" w:rsidP="00695357">
      <w:pPr>
        <w:rPr>
          <w:lang w:val="en-GB"/>
        </w:rPr>
      </w:pPr>
    </w:p>
    <w:p w14:paraId="72BC86EE" w14:textId="4637A16D" w:rsidR="00A9197F" w:rsidRPr="00B50BE4" w:rsidRDefault="00A9197F" w:rsidP="00A9197F">
      <w:pPr>
        <w:rPr>
          <w:lang w:val="en-GB"/>
        </w:rPr>
      </w:pPr>
      <w:commentRangeStart w:id="43"/>
    </w:p>
    <w:p w14:paraId="79FFE7C9" w14:textId="1B368221" w:rsidR="00695357" w:rsidRPr="00B50BE4" w:rsidRDefault="00695357" w:rsidP="00695357">
      <w:pPr>
        <w:rPr>
          <w:lang w:val="en-GB"/>
        </w:rPr>
      </w:pPr>
    </w:p>
    <w:p w14:paraId="696C0A38" w14:textId="53DE8DEC" w:rsidR="00695357" w:rsidRPr="00B50BE4" w:rsidRDefault="00695357" w:rsidP="00695357">
      <w:pPr>
        <w:rPr>
          <w:lang w:val="en-GB"/>
        </w:rPr>
      </w:pPr>
      <w:r w:rsidRPr="00B50BE4">
        <w:rPr>
          <w:lang w:val="en-GB"/>
        </w:rPr>
        <w:t xml:space="preserve">Dividing the instrument design process into two detailed steps is meant to emphasize the </w:t>
      </w:r>
      <w:r w:rsidRPr="00B50BE4">
        <w:rPr>
          <w:b/>
          <w:bCs/>
          <w:lang w:val="en-GB"/>
        </w:rPr>
        <w:t>importance of stakeholder satisfaction measurement</w:t>
      </w:r>
      <w:r w:rsidRPr="00B50BE4">
        <w:rPr>
          <w:lang w:val="en-GB"/>
        </w:rPr>
        <w:t xml:space="preserve"> as a core element of the entire model. It promotes a </w:t>
      </w:r>
      <w:r w:rsidRPr="00B50BE4">
        <w:rPr>
          <w:b/>
          <w:bCs/>
          <w:lang w:val="en-GB"/>
        </w:rPr>
        <w:t>stakeholder-</w:t>
      </w:r>
      <w:proofErr w:type="spellStart"/>
      <w:r w:rsidRPr="00B50BE4">
        <w:rPr>
          <w:b/>
          <w:bCs/>
          <w:lang w:val="en-GB"/>
        </w:rPr>
        <w:t>centered</w:t>
      </w:r>
      <w:proofErr w:type="spellEnd"/>
      <w:r w:rsidRPr="00B50BE4">
        <w:rPr>
          <w:b/>
          <w:bCs/>
          <w:lang w:val="en-GB"/>
        </w:rPr>
        <w:t xml:space="preserve"> focus</w:t>
      </w:r>
      <w:r w:rsidRPr="00B50BE4">
        <w:rPr>
          <w:lang w:val="en-GB"/>
        </w:rPr>
        <w:t xml:space="preserve"> through the use of appropriate metrics that assess both organizational outcomes and the effectiveness of the existing quality management system.</w:t>
      </w:r>
    </w:p>
    <w:p w14:paraId="1CBE8880" w14:textId="4F0D9E7E" w:rsidR="00695357" w:rsidRPr="00B50BE4" w:rsidRDefault="00695357" w:rsidP="00695357">
      <w:pPr>
        <w:rPr>
          <w:lang w:val="en-GB"/>
        </w:rPr>
      </w:pPr>
    </w:p>
    <w:p w14:paraId="548760C1" w14:textId="20A64BBD" w:rsidR="00695357" w:rsidRPr="00B50BE4" w:rsidRDefault="00695357" w:rsidP="00695357">
      <w:pPr>
        <w:rPr>
          <w:lang w:val="en-GB"/>
        </w:rPr>
      </w:pPr>
    </w:p>
    <w:p w14:paraId="29C61D31" w14:textId="3FFC1034" w:rsidR="00695357" w:rsidRPr="00B50BE4" w:rsidRDefault="00695357" w:rsidP="00695357">
      <w:pPr>
        <w:rPr>
          <w:lang w:val="en-GB"/>
        </w:rPr>
      </w:pPr>
      <w:r w:rsidRPr="00B50BE4">
        <w:rPr>
          <w:lang w:val="en-GB"/>
        </w:rPr>
        <w:t>.</w:t>
      </w:r>
      <w:commentRangeEnd w:id="43"/>
      <w:r>
        <w:rPr>
          <w:rStyle w:val="CommentReference"/>
          <w:rFonts w:eastAsia="Times New Roman"/>
          <w:szCs w:val="20"/>
          <w:lang w:eastAsia="pl-PL"/>
        </w:rPr>
        <w:commentReference w:id="43"/>
      </w:r>
    </w:p>
    <w:p w14:paraId="6E1A98E1" w14:textId="77777777" w:rsidR="00695357" w:rsidRDefault="00695357" w:rsidP="00695357">
      <w:pPr>
        <w:rPr>
          <w:lang w:val="en-GB"/>
        </w:rPr>
      </w:pPr>
    </w:p>
    <w:p w14:paraId="76CE5D3C" w14:textId="77777777" w:rsidR="00695357" w:rsidRDefault="00695357" w:rsidP="00695357">
      <w:pPr>
        <w:rPr>
          <w:lang w:val="en-GB"/>
        </w:rPr>
      </w:pPr>
    </w:p>
    <w:p w14:paraId="2D2C353F" w14:textId="77777777" w:rsidR="0083148B" w:rsidRPr="00D112E2" w:rsidRDefault="0083148B" w:rsidP="0083148B">
      <w:pPr>
        <w:rPr>
          <w:lang w:val="en-GB"/>
        </w:rPr>
      </w:pPr>
      <w:commentRangeStart w:id="44"/>
      <w:r w:rsidRPr="00D112E2">
        <w:rPr>
          <w:lang w:val="en-GB"/>
        </w:rPr>
        <w:t>When selecting the implementation pathway based on the waterfall (project-based) methodology, the first step is to define the objective to be achieved in detail (</w:t>
      </w:r>
      <w:r w:rsidRPr="00D112E2">
        <w:rPr>
          <w:b/>
          <w:bCs/>
          <w:lang w:val="en-GB"/>
        </w:rPr>
        <w:t>7.12</w:t>
      </w:r>
      <w:r w:rsidRPr="00D112E2">
        <w:rPr>
          <w:lang w:val="en-GB"/>
        </w:rPr>
        <w:t>). The more precisely the objective is articulated, the easier it will be to later assess the extent to which it has been accomplished. Therefore, the objective description should not only specify the desired outcome but also the constraints associated with achieving it. These constraints may include time and cost limitations, as well as other conditions such as methodological boundaries or acceptable side effects of the actions undertaken. Such constraints can be particularly important in some situations, often arising from awareness of risks associated with change implementation and from the organizational culture of a given higher education institution.</w:t>
      </w:r>
    </w:p>
    <w:p w14:paraId="14037AA5" w14:textId="77777777" w:rsidR="0083148B" w:rsidRPr="00D112E2" w:rsidRDefault="0083148B" w:rsidP="0083148B">
      <w:pPr>
        <w:rPr>
          <w:lang w:val="en-GB"/>
        </w:rPr>
      </w:pPr>
      <w:r w:rsidRPr="00D112E2">
        <w:rPr>
          <w:lang w:val="en-GB"/>
        </w:rPr>
        <w:t>Once the objective has been adequately defined, a detailed implementation plan must be developed (</w:t>
      </w:r>
      <w:r w:rsidRPr="00D112E2">
        <w:rPr>
          <w:b/>
          <w:bCs/>
          <w:lang w:val="en-GB"/>
        </w:rPr>
        <w:t>7.13</w:t>
      </w:r>
      <w:r w:rsidRPr="00D112E2">
        <w:rPr>
          <w:lang w:val="en-GB"/>
        </w:rPr>
        <w:t xml:space="preserve">), accounting for the use of available resources. At this stage, it is also necessary to identify limitations resulting from potential adverse reactions from stakeholders to the implementation of changes, and to plan appropriate support measures for those affected. </w:t>
      </w:r>
      <w:r w:rsidRPr="00D112E2">
        <w:rPr>
          <w:lang w:val="en-GB"/>
        </w:rPr>
        <w:lastRenderedPageBreak/>
        <w:t>In the subsequent step, the developed plan should be verified (</w:t>
      </w:r>
      <w:r w:rsidRPr="00D112E2">
        <w:rPr>
          <w:b/>
          <w:bCs/>
          <w:lang w:val="en-GB"/>
        </w:rPr>
        <w:t>7.14</w:t>
      </w:r>
      <w:r w:rsidRPr="00D112E2">
        <w:rPr>
          <w:lang w:val="en-GB"/>
        </w:rPr>
        <w:t>) and both an action schedule and a resource utilization timetable should be created. Depending on the plan’s complexity, verification may benefit from the knowledge and experience of individuals capable of providing valuable insights to ensure the best possible implementation roadmap.</w:t>
      </w:r>
    </w:p>
    <w:p w14:paraId="6484CDBA" w14:textId="77777777" w:rsidR="0083148B" w:rsidRPr="00D112E2" w:rsidRDefault="0083148B" w:rsidP="0083148B">
      <w:pPr>
        <w:rPr>
          <w:lang w:val="en-GB"/>
        </w:rPr>
      </w:pPr>
      <w:r w:rsidRPr="00D112E2">
        <w:rPr>
          <w:lang w:val="en-GB"/>
        </w:rPr>
        <w:t>Once the plan is verified, the project’s critical path should be identified (</w:t>
      </w:r>
      <w:r w:rsidRPr="00D112E2">
        <w:rPr>
          <w:b/>
          <w:bCs/>
          <w:lang w:val="en-GB"/>
        </w:rPr>
        <w:t>7.15</w:t>
      </w:r>
      <w:r w:rsidRPr="00D112E2">
        <w:rPr>
          <w:lang w:val="en-GB"/>
        </w:rPr>
        <w:t>), as it essentially represents the bottleneck in the plan’s execution and thus becomes one of the primary areas for the project team’s focused attention—any delays along this path will directly translate into delays of the entire project. Just as the critical path is related to the project's risks, other significant risks that may require monitoring and preventive actions should also be identified at this stage to safeguard the successful realization of the implementation goal. If necessary, the plan should be revised accordingly (</w:t>
      </w:r>
      <w:r w:rsidRPr="00D112E2">
        <w:rPr>
          <w:b/>
          <w:bCs/>
          <w:lang w:val="en-GB"/>
        </w:rPr>
        <w:t>7.16</w:t>
      </w:r>
      <w:r w:rsidRPr="00D112E2">
        <w:rPr>
          <w:lang w:val="en-GB"/>
        </w:rPr>
        <w:t>) before execution begins.</w:t>
      </w:r>
    </w:p>
    <w:p w14:paraId="55D544D7" w14:textId="77777777" w:rsidR="0083148B" w:rsidRPr="00D112E2" w:rsidRDefault="0083148B" w:rsidP="0083148B">
      <w:pPr>
        <w:rPr>
          <w:lang w:val="en-GB"/>
        </w:rPr>
      </w:pPr>
      <w:r w:rsidRPr="00D112E2">
        <w:rPr>
          <w:lang w:val="en-GB"/>
        </w:rPr>
        <w:t>During the implementation phase (</w:t>
      </w:r>
      <w:r w:rsidRPr="00D112E2">
        <w:rPr>
          <w:b/>
          <w:bCs/>
          <w:lang w:val="en-GB"/>
        </w:rPr>
        <w:t>7.17</w:t>
      </w:r>
      <w:r w:rsidRPr="00D112E2">
        <w:rPr>
          <w:lang w:val="en-GB"/>
        </w:rPr>
        <w:t>), project progress must be continuously monitored to identify potential needs for modifying the original plan and to enable swift corrective actions to secure the intended outcomes. Upon completion of the planned activities, the final step is to assess the degree to which the set objectives have been achieved (</w:t>
      </w:r>
      <w:r w:rsidRPr="00D112E2">
        <w:rPr>
          <w:b/>
          <w:bCs/>
          <w:lang w:val="en-GB"/>
        </w:rPr>
        <w:t>7.18</w:t>
      </w:r>
      <w:r w:rsidRPr="00D112E2">
        <w:rPr>
          <w:lang w:val="en-GB"/>
        </w:rPr>
        <w:t>).</w:t>
      </w:r>
    </w:p>
    <w:p w14:paraId="71BED800" w14:textId="77777777" w:rsidR="0083148B" w:rsidRPr="00D112E2" w:rsidRDefault="0083148B" w:rsidP="0083148B">
      <w:pPr>
        <w:rPr>
          <w:lang w:val="en-GB"/>
        </w:rPr>
      </w:pPr>
      <w:r w:rsidRPr="00D112E2">
        <w:rPr>
          <w:lang w:val="en-GB"/>
        </w:rPr>
        <w:t xml:space="preserve">Regardless of the chosen implementation methodology, once the implementation goal is reached or the planned changes have been completed, activities within </w:t>
      </w:r>
      <w:r w:rsidRPr="00D112E2">
        <w:rPr>
          <w:b/>
          <w:bCs/>
          <w:lang w:val="en-GB"/>
        </w:rPr>
        <w:t>Stage 8</w:t>
      </w:r>
      <w:r w:rsidRPr="00D112E2">
        <w:rPr>
          <w:lang w:val="en-GB"/>
        </w:rPr>
        <w:t xml:space="preserve"> of the model proceed according to a uniform logic. The aim of this stage is to design and establish a </w:t>
      </w:r>
      <w:r w:rsidRPr="00D112E2">
        <w:rPr>
          <w:b/>
          <w:bCs/>
          <w:lang w:val="en-GB"/>
        </w:rPr>
        <w:t>system (or methods) for continuous feedback acquisition</w:t>
      </w:r>
      <w:r w:rsidRPr="00D112E2">
        <w:rPr>
          <w:lang w:val="en-GB"/>
        </w:rPr>
        <w:t>. The term “continuous” rather than “cyclical” is used deliberately. In stakeholder feedback processes, cyclical activities may risk encouraging periods of inactivity. Nevertheless, continuous processes may also involve regular sequences of actions. The emphasis on continuity is also intended to guide efforts toward embedding feedback acquisition mechanisms within permanent communication channels with different stakeholder groups.</w:t>
      </w:r>
    </w:p>
    <w:p w14:paraId="4171676B" w14:textId="77777777" w:rsidR="0083148B" w:rsidRPr="00D112E2" w:rsidRDefault="0083148B" w:rsidP="0083148B">
      <w:pPr>
        <w:rPr>
          <w:lang w:val="en-GB"/>
        </w:rPr>
      </w:pPr>
      <w:r w:rsidRPr="00D112E2">
        <w:rPr>
          <w:lang w:val="en-GB"/>
        </w:rPr>
        <w:lastRenderedPageBreak/>
        <w:t>The first step (</w:t>
      </w:r>
      <w:r w:rsidRPr="00D112E2">
        <w:rPr>
          <w:b/>
          <w:bCs/>
          <w:lang w:val="en-GB"/>
        </w:rPr>
        <w:t>8.1</w:t>
      </w:r>
      <w:r w:rsidRPr="00D112E2">
        <w:rPr>
          <w:lang w:val="en-GB"/>
        </w:rPr>
        <w:t xml:space="preserve">) involves determining and planning the specific methods for continuous stakeholder feedback collection. It is essential to consider methods appropriate to the characteristics of each stakeholder group to maximize the likelihood of obtaining valuable insights from all previously identified key groups. To this end, it is also useful to </w:t>
      </w:r>
      <w:proofErr w:type="spellStart"/>
      <w:r w:rsidRPr="00D112E2">
        <w:rPr>
          <w:lang w:val="en-GB"/>
        </w:rPr>
        <w:t>analyze</w:t>
      </w:r>
      <w:proofErr w:type="spellEnd"/>
      <w:r w:rsidRPr="00D112E2">
        <w:rPr>
          <w:lang w:val="en-GB"/>
        </w:rPr>
        <w:t xml:space="preserve"> the patterns of interaction each group has with the university and to embed feedback mechanisms into existing communication channels.</w:t>
      </w:r>
    </w:p>
    <w:p w14:paraId="3699519B" w14:textId="77777777" w:rsidR="0083148B" w:rsidRPr="00D112E2" w:rsidRDefault="0083148B" w:rsidP="0083148B">
      <w:pPr>
        <w:rPr>
          <w:lang w:val="en-GB"/>
        </w:rPr>
      </w:pPr>
      <w:r w:rsidRPr="00D112E2">
        <w:rPr>
          <w:lang w:val="en-GB"/>
        </w:rPr>
        <w:t>It can be reasonably assumed that feedback acquired continuously may be subject to motivational biases—stakeholders are often prompted to provide feedback by emotionally charged events, which may lead to receiving primarily extreme opinions. Therefore, methods should also be incorporated that enable the gathering of insights from more representative stakeholder samples. Often, these will be feedback inquiries initiated by the institution, requiring a degree of regularity. Thus, the next step (</w:t>
      </w:r>
      <w:r w:rsidRPr="00D112E2">
        <w:rPr>
          <w:b/>
          <w:bCs/>
          <w:lang w:val="en-GB"/>
        </w:rPr>
        <w:t>8.2</w:t>
      </w:r>
      <w:r w:rsidRPr="00D112E2">
        <w:rPr>
          <w:lang w:val="en-GB"/>
        </w:rPr>
        <w:t xml:space="preserve">) is to </w:t>
      </w:r>
      <w:r w:rsidRPr="00D112E2">
        <w:rPr>
          <w:b/>
          <w:bCs/>
          <w:lang w:val="en-GB"/>
        </w:rPr>
        <w:t>plan and establish regular feedback collection cycles</w:t>
      </w:r>
      <w:r w:rsidRPr="00D112E2">
        <w:rPr>
          <w:lang w:val="en-GB"/>
        </w:rPr>
        <w:t xml:space="preserve"> from stakeholders.</w:t>
      </w:r>
    </w:p>
    <w:p w14:paraId="32DC8A11" w14:textId="77777777" w:rsidR="0083148B" w:rsidRPr="00D112E2" w:rsidRDefault="0083148B" w:rsidP="0083148B">
      <w:pPr>
        <w:rPr>
          <w:lang w:val="en-GB"/>
        </w:rPr>
      </w:pPr>
      <w:r w:rsidRPr="00D112E2">
        <w:rPr>
          <w:lang w:val="en-GB"/>
        </w:rPr>
        <w:t xml:space="preserve">Following that, </w:t>
      </w:r>
      <w:r w:rsidRPr="00D112E2">
        <w:rPr>
          <w:b/>
          <w:bCs/>
          <w:lang w:val="en-GB"/>
        </w:rPr>
        <w:t>automation</w:t>
      </w:r>
      <w:r w:rsidRPr="00D112E2">
        <w:rPr>
          <w:lang w:val="en-GB"/>
        </w:rPr>
        <w:t xml:space="preserve"> of the feedback acquisition process should be considered wherever feasible (</w:t>
      </w:r>
      <w:r w:rsidRPr="00D112E2">
        <w:rPr>
          <w:b/>
          <w:bCs/>
          <w:lang w:val="en-GB"/>
        </w:rPr>
        <w:t>8.3</w:t>
      </w:r>
      <w:r w:rsidRPr="00D112E2">
        <w:rPr>
          <w:lang w:val="en-GB"/>
        </w:rPr>
        <w:t xml:space="preserve">). This aims not only to streamline the effort involved in stakeholder opinion surveys but—critically—to </w:t>
      </w:r>
      <w:r w:rsidRPr="00D112E2">
        <w:rPr>
          <w:b/>
          <w:bCs/>
          <w:lang w:val="en-GB"/>
        </w:rPr>
        <w:t>standardize and institutionalize</w:t>
      </w:r>
      <w:r w:rsidRPr="00D112E2">
        <w:rPr>
          <w:lang w:val="en-GB"/>
        </w:rPr>
        <w:t xml:space="preserve"> these actions by increasing the barriers to discontinuation or neglect of the feedback process.</w:t>
      </w:r>
    </w:p>
    <w:p w14:paraId="51A97116" w14:textId="77777777" w:rsidR="0083148B" w:rsidRPr="00D112E2" w:rsidRDefault="0083148B" w:rsidP="0083148B">
      <w:pPr>
        <w:rPr>
          <w:lang w:val="en-GB"/>
        </w:rPr>
      </w:pPr>
      <w:r w:rsidRPr="00D112E2">
        <w:rPr>
          <w:lang w:val="en-GB"/>
        </w:rPr>
        <w:t xml:space="preserve">Regardless of the planned feedback collection methods, the usefulness of the information obtained largely depends on the </w:t>
      </w:r>
      <w:r w:rsidRPr="00D112E2">
        <w:rPr>
          <w:b/>
          <w:bCs/>
          <w:lang w:val="en-GB"/>
        </w:rPr>
        <w:t>engagement of stakeholders</w:t>
      </w:r>
      <w:r w:rsidRPr="00D112E2">
        <w:rPr>
          <w:lang w:val="en-GB"/>
        </w:rPr>
        <w:t xml:space="preserve"> in the process. For this reason, specific actions should be taken to enhance stakeholder participation in communication with the university (</w:t>
      </w:r>
      <w:r w:rsidRPr="00D112E2">
        <w:rPr>
          <w:b/>
          <w:bCs/>
          <w:lang w:val="en-GB"/>
        </w:rPr>
        <w:t>8.4</w:t>
      </w:r>
      <w:r w:rsidRPr="00D112E2">
        <w:rPr>
          <w:lang w:val="en-GB"/>
        </w:rPr>
        <w:t xml:space="preserve">). Numerous strategies can be employed here, but one of the simplest is to openly communicate which improvements were implemented as a result of feedback received from particular stakeholder groups. Additional valuable recommendations in this regard can be found in </w:t>
      </w:r>
      <w:r w:rsidRPr="00D112E2">
        <w:rPr>
          <w:b/>
          <w:bCs/>
          <w:lang w:val="en-GB"/>
        </w:rPr>
        <w:t>Annex D</w:t>
      </w:r>
      <w:r w:rsidRPr="00D112E2">
        <w:rPr>
          <w:lang w:val="en-GB"/>
        </w:rPr>
        <w:t xml:space="preserve"> of the </w:t>
      </w:r>
      <w:r w:rsidRPr="00D112E2">
        <w:rPr>
          <w:b/>
          <w:bCs/>
          <w:lang w:val="en-GB"/>
        </w:rPr>
        <w:t>ISO 21001:2018</w:t>
      </w:r>
      <w:r w:rsidRPr="00D112E2">
        <w:rPr>
          <w:lang w:val="en-GB"/>
        </w:rPr>
        <w:t xml:space="preserve"> standard, as well as in </w:t>
      </w:r>
      <w:r w:rsidRPr="00D112E2">
        <w:rPr>
          <w:b/>
          <w:bCs/>
          <w:lang w:val="en-GB"/>
        </w:rPr>
        <w:t>Clause 7.4</w:t>
      </w:r>
      <w:r w:rsidRPr="00D112E2">
        <w:rPr>
          <w:lang w:val="en-GB"/>
        </w:rPr>
        <w:t xml:space="preserve"> of the standard (Communication), and other sources in the relevant literature.</w:t>
      </w:r>
    </w:p>
    <w:p w14:paraId="6C643AB2" w14:textId="77777777" w:rsidR="0083148B" w:rsidRPr="00D112E2" w:rsidRDefault="0083148B" w:rsidP="0083148B">
      <w:pPr>
        <w:rPr>
          <w:lang w:val="en-GB"/>
        </w:rPr>
      </w:pPr>
      <w:r w:rsidRPr="00D112E2">
        <w:rPr>
          <w:lang w:val="en-GB"/>
        </w:rPr>
        <w:lastRenderedPageBreak/>
        <w:t xml:space="preserve">Upon completion of the planning for continuous stakeholder feedback acquisition, the model advances to its </w:t>
      </w:r>
      <w:r w:rsidRPr="00D112E2">
        <w:rPr>
          <w:b/>
          <w:bCs/>
          <w:lang w:val="en-GB"/>
        </w:rPr>
        <w:t>final core stage</w:t>
      </w:r>
      <w:r w:rsidRPr="00D112E2">
        <w:rPr>
          <w:lang w:val="en-GB"/>
        </w:rPr>
        <w:t xml:space="preserve">, concerning the </w:t>
      </w:r>
      <w:r w:rsidRPr="00D112E2">
        <w:rPr>
          <w:b/>
          <w:bCs/>
          <w:lang w:val="en-GB"/>
        </w:rPr>
        <w:t>institutionalization of continuous improvement practices</w:t>
      </w:r>
      <w:r w:rsidRPr="00D112E2">
        <w:rPr>
          <w:lang w:val="en-GB"/>
        </w:rPr>
        <w:t xml:space="preserve">. This stage is presented in </w:t>
      </w:r>
      <w:r w:rsidRPr="00D112E2">
        <w:rPr>
          <w:b/>
          <w:bCs/>
          <w:lang w:val="en-GB"/>
        </w:rPr>
        <w:t>Figure 52</w:t>
      </w:r>
      <w:r w:rsidRPr="00D112E2">
        <w:rPr>
          <w:lang w:val="en-GB"/>
        </w:rPr>
        <w:t xml:space="preserve">, along with full names of each sub-stage, and constitutes the </w:t>
      </w:r>
      <w:r w:rsidRPr="00D112E2">
        <w:rPr>
          <w:b/>
          <w:bCs/>
          <w:lang w:val="en-GB"/>
        </w:rPr>
        <w:t>fourth and final part</w:t>
      </w:r>
      <w:r w:rsidRPr="00D112E2">
        <w:rPr>
          <w:lang w:val="en-GB"/>
        </w:rPr>
        <w:t xml:space="preserve"> of the SSDQM model overview.</w:t>
      </w:r>
      <w:commentRangeEnd w:id="44"/>
      <w:r>
        <w:rPr>
          <w:rStyle w:val="CommentReference"/>
          <w:rFonts w:eastAsia="Times New Roman"/>
          <w:szCs w:val="20"/>
          <w:lang w:eastAsia="pl-PL"/>
        </w:rPr>
        <w:commentReference w:id="44"/>
      </w:r>
    </w:p>
    <w:p w14:paraId="39F58D9D" w14:textId="77777777" w:rsidR="00695357" w:rsidRDefault="00695357" w:rsidP="00695357">
      <w:pPr>
        <w:rPr>
          <w:lang w:val="en-GB"/>
        </w:rPr>
      </w:pPr>
    </w:p>
    <w:p w14:paraId="75BC4F0F" w14:textId="77777777" w:rsidR="0083148B" w:rsidRPr="00B83BF5" w:rsidRDefault="0083148B" w:rsidP="0083148B">
      <w:pPr>
        <w:rPr>
          <w:lang w:val="en-GB"/>
        </w:rPr>
      </w:pPr>
      <w:commentRangeStart w:id="45"/>
      <w:r w:rsidRPr="00B83BF5">
        <w:rPr>
          <w:b/>
          <w:bCs/>
          <w:lang w:val="en-GB"/>
        </w:rPr>
        <w:t>Figure 52. Detailed Structure of the Elements Corresponding to Point 9 of the SSDQM Model</w:t>
      </w:r>
      <w:r w:rsidRPr="00B83BF5">
        <w:rPr>
          <w:lang w:val="en-GB"/>
        </w:rPr>
        <w:br/>
      </w:r>
      <w:r w:rsidRPr="00B83BF5">
        <w:rPr>
          <w:i/>
          <w:iCs/>
          <w:lang w:val="en-GB"/>
        </w:rPr>
        <w:t>Source: Author’s own work</w:t>
      </w:r>
    </w:p>
    <w:p w14:paraId="5431E444" w14:textId="77777777" w:rsidR="0083148B" w:rsidRPr="00B83BF5" w:rsidRDefault="0083148B" w:rsidP="0083148B">
      <w:pPr>
        <w:rPr>
          <w:lang w:val="en-GB"/>
        </w:rPr>
      </w:pPr>
      <w:r w:rsidRPr="00B83BF5">
        <w:rPr>
          <w:lang w:val="en-GB"/>
        </w:rPr>
        <w:t xml:space="preserve">Below is a comprehensive description of the detailed components for </w:t>
      </w:r>
      <w:r w:rsidRPr="00B83BF5">
        <w:rPr>
          <w:b/>
          <w:bCs/>
          <w:lang w:val="en-GB"/>
        </w:rPr>
        <w:t>Point 9</w:t>
      </w:r>
      <w:r w:rsidRPr="00B83BF5">
        <w:rPr>
          <w:lang w:val="en-GB"/>
        </w:rPr>
        <w:t xml:space="preserve"> of the SSDQM model:</w:t>
      </w:r>
    </w:p>
    <w:p w14:paraId="190EDB3F" w14:textId="77777777" w:rsidR="0083148B" w:rsidRPr="00B83BF5" w:rsidRDefault="0083148B" w:rsidP="0083148B">
      <w:pPr>
        <w:rPr>
          <w:lang w:val="en-GB"/>
        </w:rPr>
      </w:pPr>
      <w:r w:rsidRPr="00B83BF5">
        <w:rPr>
          <w:b/>
          <w:bCs/>
          <w:lang w:val="en-GB"/>
        </w:rPr>
        <w:t>9. Continuous Improvement</w:t>
      </w:r>
    </w:p>
    <w:p w14:paraId="69FDD1DB" w14:textId="77777777" w:rsidR="0083148B" w:rsidRPr="00B83BF5" w:rsidRDefault="0083148B" w:rsidP="0083148B">
      <w:pPr>
        <w:rPr>
          <w:lang w:val="en-GB"/>
        </w:rPr>
      </w:pPr>
      <w:r w:rsidRPr="00B83BF5">
        <w:rPr>
          <w:b/>
          <w:bCs/>
          <w:lang w:val="en-GB"/>
        </w:rPr>
        <w:t>9.1</w:t>
      </w:r>
      <w:r w:rsidRPr="00B83BF5">
        <w:rPr>
          <w:lang w:val="en-GB"/>
        </w:rPr>
        <w:t xml:space="preserve"> Identification and establishment of reliable indicators of university operations (enabling accurate and credible data collection for the purpose of measuring and verifying the effects of the university’s activities, including the changes implemented)</w:t>
      </w:r>
    </w:p>
    <w:p w14:paraId="4968B3D2" w14:textId="77777777" w:rsidR="0083148B" w:rsidRPr="00B83BF5" w:rsidRDefault="0083148B" w:rsidP="0083148B">
      <w:pPr>
        <w:ind w:left="720" w:firstLine="0"/>
        <w:rPr>
          <w:lang w:val="en-GB"/>
        </w:rPr>
      </w:pPr>
      <w:r w:rsidRPr="00B83BF5">
        <w:rPr>
          <w:b/>
          <w:bCs/>
          <w:lang w:val="en-GB"/>
        </w:rPr>
        <w:t>9.1.1</w:t>
      </w:r>
      <w:r w:rsidRPr="00B83BF5">
        <w:rPr>
          <w:lang w:val="en-GB"/>
        </w:rPr>
        <w:t xml:space="preserve"> Development of a set of indicators based on the available literature and internal research that takes into account the specific characteristics of the organization</w:t>
      </w:r>
    </w:p>
    <w:p w14:paraId="50C76364" w14:textId="77777777" w:rsidR="0083148B" w:rsidRPr="00B83BF5" w:rsidRDefault="0083148B" w:rsidP="0083148B">
      <w:pPr>
        <w:ind w:left="720" w:firstLine="0"/>
        <w:rPr>
          <w:lang w:val="en-GB"/>
        </w:rPr>
      </w:pPr>
      <w:r w:rsidRPr="00B83BF5">
        <w:rPr>
          <w:b/>
          <w:bCs/>
          <w:lang w:val="en-GB"/>
        </w:rPr>
        <w:t>9.1.2</w:t>
      </w:r>
      <w:r w:rsidRPr="00B83BF5">
        <w:rPr>
          <w:lang w:val="en-GB"/>
        </w:rPr>
        <w:t xml:space="preserve"> Commitment by top management to maintain the long-term measurement of selected fixed indicators (in addition to a set of indicators that may be subject to change depending on evolving needs)</w:t>
      </w:r>
    </w:p>
    <w:p w14:paraId="0C3CE6F2" w14:textId="77777777" w:rsidR="0083148B" w:rsidRPr="00B83BF5" w:rsidRDefault="0083148B" w:rsidP="0083148B">
      <w:pPr>
        <w:rPr>
          <w:lang w:val="en-GB"/>
        </w:rPr>
      </w:pPr>
      <w:r w:rsidRPr="00B83BF5">
        <w:rPr>
          <w:b/>
          <w:bCs/>
          <w:lang w:val="en-GB"/>
        </w:rPr>
        <w:t>9.2</w:t>
      </w:r>
      <w:r w:rsidRPr="00B83BF5">
        <w:rPr>
          <w:lang w:val="en-GB"/>
        </w:rPr>
        <w:t xml:space="preserve"> Establishment of measurement cycles and verification of the effects of university activities (including improvement initiatives, e.g., methods for continuous and periodic analysis of stakeholder feedback)</w:t>
      </w:r>
    </w:p>
    <w:p w14:paraId="17748FCF" w14:textId="77777777" w:rsidR="0083148B" w:rsidRPr="00B83BF5" w:rsidRDefault="0083148B" w:rsidP="0083148B">
      <w:pPr>
        <w:ind w:left="720" w:firstLine="0"/>
        <w:rPr>
          <w:lang w:val="en-GB"/>
        </w:rPr>
      </w:pPr>
      <w:r w:rsidRPr="00B83BF5">
        <w:rPr>
          <w:b/>
          <w:bCs/>
          <w:lang w:val="en-GB"/>
        </w:rPr>
        <w:lastRenderedPageBreak/>
        <w:t>9.2.1</w:t>
      </w:r>
      <w:r w:rsidRPr="00B83BF5">
        <w:rPr>
          <w:lang w:val="en-GB"/>
        </w:rPr>
        <w:t xml:space="preserve"> Determination of the appropriate length of measurement cycles (and verification of the effects of university activities based on the specific conditions of the institution, ensuring that measurements serve the intended goals)</w:t>
      </w:r>
    </w:p>
    <w:p w14:paraId="6DBDAD05" w14:textId="77777777" w:rsidR="0083148B" w:rsidRPr="00B83BF5" w:rsidRDefault="0083148B" w:rsidP="0083148B">
      <w:pPr>
        <w:ind w:left="720" w:firstLine="0"/>
        <w:rPr>
          <w:lang w:val="en-GB"/>
        </w:rPr>
      </w:pPr>
      <w:r w:rsidRPr="00B83BF5">
        <w:rPr>
          <w:b/>
          <w:bCs/>
          <w:lang w:val="en-GB"/>
        </w:rPr>
        <w:t>9.2.2</w:t>
      </w:r>
      <w:r w:rsidRPr="00B83BF5">
        <w:rPr>
          <w:lang w:val="en-GB"/>
        </w:rPr>
        <w:t xml:space="preserve"> Establishment of a set of methods for measuring and verifying the outcomes of activities (including change/improvement processes)</w:t>
      </w:r>
    </w:p>
    <w:p w14:paraId="20A39B32" w14:textId="77777777" w:rsidR="0083148B" w:rsidRPr="00B83BF5" w:rsidRDefault="0083148B" w:rsidP="0083148B">
      <w:pPr>
        <w:rPr>
          <w:lang w:val="en-GB"/>
        </w:rPr>
      </w:pPr>
      <w:r w:rsidRPr="00B83BF5">
        <w:rPr>
          <w:b/>
          <w:bCs/>
          <w:lang w:val="en-GB"/>
        </w:rPr>
        <w:t>9.3</w:t>
      </w:r>
      <w:r w:rsidRPr="00B83BF5">
        <w:rPr>
          <w:lang w:val="en-GB"/>
        </w:rPr>
        <w:t xml:space="preserve"> Establishment of review cycles for the conclusions derived from measurements (regarding the outcomes of university activities, including improvement initiatives) and for stakeholder feedback collection</w:t>
      </w:r>
    </w:p>
    <w:p w14:paraId="3F8582BD" w14:textId="77777777" w:rsidR="0083148B" w:rsidRPr="00B83BF5" w:rsidRDefault="0083148B" w:rsidP="0083148B">
      <w:pPr>
        <w:rPr>
          <w:lang w:val="en-GB"/>
        </w:rPr>
      </w:pPr>
      <w:r w:rsidRPr="00B83BF5">
        <w:rPr>
          <w:b/>
          <w:bCs/>
          <w:lang w:val="en-GB"/>
        </w:rPr>
        <w:t>9.4</w:t>
      </w:r>
      <w:r w:rsidRPr="00B83BF5">
        <w:rPr>
          <w:lang w:val="en-GB"/>
        </w:rPr>
        <w:t xml:space="preserve"> Establishment of regular cycles for the analysis of (subsequent) areas for improvement and the implementation of changes</w:t>
      </w:r>
    </w:p>
    <w:p w14:paraId="7FF561A0" w14:textId="77777777" w:rsidR="0083148B" w:rsidRPr="00B83BF5" w:rsidRDefault="0083148B" w:rsidP="0083148B">
      <w:pPr>
        <w:rPr>
          <w:lang w:val="en-GB"/>
        </w:rPr>
      </w:pPr>
      <w:r w:rsidRPr="00B83BF5">
        <w:rPr>
          <w:b/>
          <w:bCs/>
          <w:lang w:val="en-GB"/>
        </w:rPr>
        <w:t>9.5</w:t>
      </w:r>
      <w:r w:rsidRPr="00B83BF5">
        <w:rPr>
          <w:lang w:val="en-GB"/>
        </w:rPr>
        <w:t xml:space="preserve"> Planning of methods to celebrate successes within the organization (regarding selected key performance indicators, e.g., an increase in stakeholder satisfaction levels, in order to strengthen the engagement of the university community in providing feedback and participating in improvement efforts)</w:t>
      </w:r>
    </w:p>
    <w:p w14:paraId="03AF3695" w14:textId="77777777" w:rsidR="0083148B" w:rsidRPr="00B83BF5" w:rsidRDefault="0083148B" w:rsidP="0083148B">
      <w:pPr>
        <w:rPr>
          <w:lang w:val="en-GB"/>
        </w:rPr>
      </w:pPr>
      <w:r w:rsidRPr="00B83BF5">
        <w:rPr>
          <w:b/>
          <w:bCs/>
          <w:lang w:val="en-GB"/>
        </w:rPr>
        <w:t>9.6</w:t>
      </w:r>
      <w:r w:rsidRPr="00B83BF5">
        <w:rPr>
          <w:lang w:val="en-GB"/>
        </w:rPr>
        <w:t xml:space="preserve"> Establishment of transparent methods for knowledge accumulation (related to improvement activities)</w:t>
      </w:r>
    </w:p>
    <w:p w14:paraId="73CDA48E" w14:textId="77777777" w:rsidR="0083148B" w:rsidRPr="00B83BF5" w:rsidRDefault="0083148B" w:rsidP="0083148B">
      <w:pPr>
        <w:rPr>
          <w:lang w:val="en-GB"/>
        </w:rPr>
      </w:pPr>
      <w:r w:rsidRPr="00B83BF5">
        <w:rPr>
          <w:b/>
          <w:bCs/>
          <w:lang w:val="en-GB"/>
        </w:rPr>
        <w:t>9.7</w:t>
      </w:r>
      <w:r w:rsidRPr="00B83BF5">
        <w:rPr>
          <w:lang w:val="en-GB"/>
        </w:rPr>
        <w:t xml:space="preserve"> Establishment of regular reviews (e.g., retrospectives) of the continuous improvement process</w:t>
      </w:r>
    </w:p>
    <w:p w14:paraId="332EBECB" w14:textId="77777777" w:rsidR="0083148B" w:rsidRPr="00B83BF5" w:rsidRDefault="0083148B" w:rsidP="0083148B">
      <w:pPr>
        <w:rPr>
          <w:lang w:val="en-GB"/>
        </w:rPr>
      </w:pPr>
      <w:r w:rsidRPr="00B83BF5">
        <w:rPr>
          <w:b/>
          <w:bCs/>
          <w:lang w:val="en-GB"/>
        </w:rPr>
        <w:t>9.8</w:t>
      </w:r>
      <w:r w:rsidRPr="00B83BF5">
        <w:rPr>
          <w:lang w:val="en-GB"/>
        </w:rPr>
        <w:t xml:space="preserve"> Regular implementation of enhancements (necessary modifications) to the continuous improvement process</w:t>
      </w:r>
      <w:commentRangeEnd w:id="45"/>
      <w:r>
        <w:rPr>
          <w:rStyle w:val="CommentReference"/>
          <w:rFonts w:eastAsia="Times New Roman"/>
          <w:szCs w:val="20"/>
          <w:lang w:eastAsia="pl-PL"/>
        </w:rPr>
        <w:commentReference w:id="45"/>
      </w:r>
    </w:p>
    <w:p w14:paraId="15D55BCA" w14:textId="77777777" w:rsidR="0083148B" w:rsidRDefault="0083148B" w:rsidP="00695357">
      <w:pPr>
        <w:rPr>
          <w:lang w:val="en-GB"/>
        </w:rPr>
      </w:pPr>
    </w:p>
    <w:p w14:paraId="2E96F298" w14:textId="77777777" w:rsidR="0083148B" w:rsidRPr="009F3D3F" w:rsidRDefault="0083148B" w:rsidP="0083148B">
      <w:pPr>
        <w:rPr>
          <w:lang w:val="en-GB"/>
        </w:rPr>
      </w:pPr>
      <w:commentRangeStart w:id="46"/>
      <w:r w:rsidRPr="009F3D3F">
        <w:rPr>
          <w:b/>
          <w:bCs/>
          <w:lang w:val="en-GB"/>
        </w:rPr>
        <w:t>Point 9 constitutes the "Act" phase of the quality management system improvement cycle.</w:t>
      </w:r>
      <w:r w:rsidRPr="009F3D3F">
        <w:rPr>
          <w:lang w:val="en-GB"/>
        </w:rPr>
        <w:br/>
      </w:r>
      <w:r w:rsidRPr="009F3D3F">
        <w:rPr>
          <w:lang w:val="en-GB"/>
        </w:rPr>
        <w:lastRenderedPageBreak/>
        <w:t>In order for the continuous improvement process to be conducted effectively, it must rely on reliable information about the actual state of affairs, as well as on the outcomes of implemented improvements. After planning the methods for obtaining stakeholder feedback, other methods of measuring the effects of university activities should also be established to ensure data comparability over time.</w:t>
      </w:r>
    </w:p>
    <w:p w14:paraId="6FE57E05" w14:textId="77777777" w:rsidR="0083148B" w:rsidRPr="009F3D3F" w:rsidRDefault="0083148B" w:rsidP="0083148B">
      <w:pPr>
        <w:rPr>
          <w:lang w:val="en-GB"/>
        </w:rPr>
      </w:pPr>
      <w:r w:rsidRPr="009F3D3F">
        <w:rPr>
          <w:lang w:val="en-GB"/>
        </w:rPr>
        <w:t>Establishing a set of indicators (9.1), validated as useful in previous research—e.g., during main stages 4 and 5—appears to be a highly effective support for drawing conclusions about the university’s performance over time. It is, of course, also advisable to use knowledge from the literature to theoretically verify the completeness and appropriateness of the developed set of indicators (9.1.1). It is essential that at least some of these indicators allow for long-term verification of the effects of university activities. For this reason, it may be necessary to obtain a formal commitment from top management to maintain selected long-term indicators (9.1.2). In addition to such long-term indicators, it is also worth testing the usefulness of other indicators that may allow for more accurate conclusions in the university’s evolving environment.</w:t>
      </w:r>
    </w:p>
    <w:p w14:paraId="5220669F" w14:textId="77777777" w:rsidR="0083148B" w:rsidRPr="009F3D3F" w:rsidRDefault="0083148B" w:rsidP="0083148B">
      <w:pPr>
        <w:rPr>
          <w:lang w:val="en-GB"/>
        </w:rPr>
      </w:pPr>
      <w:r w:rsidRPr="009F3D3F">
        <w:rPr>
          <w:lang w:val="en-GB"/>
        </w:rPr>
        <w:t xml:space="preserve">Once an appropriate set of indicators for measuring the effects of a specific university’s activities has been established, regular cycles for measuring and verifying outcomes must be introduced (9.2). To this end, it is necessary to determine the appropriate length of measurement cycles so that, on one hand, the process of measuring and analysis does not become overly burdensome or costly, and on the other, it </w:t>
      </w:r>
      <w:proofErr w:type="spellStart"/>
      <w:r w:rsidRPr="009F3D3F">
        <w:rPr>
          <w:lang w:val="en-GB"/>
        </w:rPr>
        <w:t>fulfills</w:t>
      </w:r>
      <w:proofErr w:type="spellEnd"/>
      <w:r w:rsidRPr="009F3D3F">
        <w:rPr>
          <w:lang w:val="en-GB"/>
        </w:rPr>
        <w:t xml:space="preserve"> its intended purpose (9.2.1). Next, a set of measurement and verification methods should be implemented for application in various selected areas (9.2.2).</w:t>
      </w:r>
    </w:p>
    <w:p w14:paraId="400DD5AD" w14:textId="77777777" w:rsidR="0083148B" w:rsidRPr="009F3D3F" w:rsidRDefault="0083148B" w:rsidP="0083148B">
      <w:pPr>
        <w:rPr>
          <w:lang w:val="en-GB"/>
        </w:rPr>
      </w:pPr>
      <w:r w:rsidRPr="009F3D3F">
        <w:rPr>
          <w:lang w:val="en-GB"/>
        </w:rPr>
        <w:t xml:space="preserve">The following step involves establishing review cycles for the conclusions drawn from the conducted measurements and analyses (9.3). This is particularly important because the team conducting the measurements in such a complex organization as a university may not be </w:t>
      </w:r>
      <w:r w:rsidRPr="009F3D3F">
        <w:rPr>
          <w:lang w:val="en-GB"/>
        </w:rPr>
        <w:lastRenderedPageBreak/>
        <w:t>the same as the one empowered to initiate improvement efforts. Therefore, such reviews should be carried out by individuals or teams with real influence over decisions related to the implementation of improvements—potentially involving university or faculty leadership, or their duly authorized representatives. Naturally, the cycles for reviewing conclusions from measurements should be synchronized with the measurement and analysis cycles established in the previous step.</w:t>
      </w:r>
    </w:p>
    <w:p w14:paraId="6DCB279C" w14:textId="77777777" w:rsidR="0083148B" w:rsidRPr="009F3D3F" w:rsidRDefault="0083148B" w:rsidP="0083148B">
      <w:pPr>
        <w:rPr>
          <w:lang w:val="en-GB"/>
        </w:rPr>
      </w:pPr>
      <w:r w:rsidRPr="009F3D3F">
        <w:rPr>
          <w:lang w:val="en-GB"/>
        </w:rPr>
        <w:t xml:space="preserve">After determining the frequency of reviews of measurement conclusions, cycles for </w:t>
      </w:r>
      <w:proofErr w:type="spellStart"/>
      <w:r w:rsidRPr="009F3D3F">
        <w:rPr>
          <w:lang w:val="en-GB"/>
        </w:rPr>
        <w:t>analyzing</w:t>
      </w:r>
      <w:proofErr w:type="spellEnd"/>
      <w:r w:rsidRPr="009F3D3F">
        <w:rPr>
          <w:lang w:val="en-GB"/>
        </w:rPr>
        <w:t xml:space="preserve"> (new) potential areas for improvement must also be established (9.4). These, too, should be derived from and synchronized with the earlier-established cycles for measurement and conclusion review. The analysis of improvement areas should include methods used during main stage 6, incorporating any reflections on the effectiveness of those methods. Additionally, opportunities should be considered for enriching the existing toolkit with new methods that show potential to bring added value.</w:t>
      </w:r>
    </w:p>
    <w:p w14:paraId="25BB7CBE" w14:textId="77777777" w:rsidR="0083148B" w:rsidRPr="009F3D3F" w:rsidRDefault="0083148B" w:rsidP="0083148B">
      <w:pPr>
        <w:rPr>
          <w:lang w:val="en-GB"/>
        </w:rPr>
      </w:pPr>
      <w:r w:rsidRPr="009F3D3F">
        <w:rPr>
          <w:lang w:val="en-GB"/>
        </w:rPr>
        <w:t>One potential outcome of measurements, analyses, and conclusion reviews regarding the university's operations and the improvements implemented in its quality management system may be the confirmation of successful achievement of objectives. To foster motivation among all individuals involved in implementing improvements, it is important to plan ways to celebrate successes (9.5). It is essential that the methods of celebration align with the university’s organizational culture, specifically the type of culture that the leadership intends to promote within the institution. Celebrations may also serve as opportunities to communicate successes to various stakeholders, which can not only enhance the university’s prestige but—perhaps more importantly—boost the academic community’s engagement in improvement processes, as well as encourage stakeholders to provide valuable feedback.</w:t>
      </w:r>
    </w:p>
    <w:p w14:paraId="24AD3C3F" w14:textId="77777777" w:rsidR="0083148B" w:rsidRPr="009F3D3F" w:rsidRDefault="0083148B" w:rsidP="0083148B">
      <w:pPr>
        <w:rPr>
          <w:lang w:val="en-GB"/>
        </w:rPr>
      </w:pPr>
      <w:r w:rsidRPr="009F3D3F">
        <w:rPr>
          <w:lang w:val="en-GB"/>
        </w:rPr>
        <w:t xml:space="preserve">The entire improvement process outlined in the SSDQM model presents an opportunity to acquire and verify a wealth of information about the specific organization and the nature </w:t>
      </w:r>
      <w:r w:rsidRPr="009F3D3F">
        <w:rPr>
          <w:lang w:val="en-GB"/>
        </w:rPr>
        <w:lastRenderedPageBreak/>
        <w:t>of improvement processes. This constitutes valuable organizational knowledge that should be leveraged in the future. Therefore, it is necessary to plan and implement transparent methods for collecting this knowledge (9.6), especially concerning broadly defined improvement activities.</w:t>
      </w:r>
    </w:p>
    <w:p w14:paraId="24ED11B5" w14:textId="77777777" w:rsidR="0083148B" w:rsidRPr="009F3D3F" w:rsidRDefault="0083148B" w:rsidP="0083148B">
      <w:pPr>
        <w:rPr>
          <w:lang w:val="en-GB"/>
        </w:rPr>
      </w:pPr>
      <w:r w:rsidRPr="009F3D3F">
        <w:rPr>
          <w:lang w:val="en-GB"/>
        </w:rPr>
        <w:t>After completing the actions in all previous steps, the team involved in the process should possess sufficient experience to reflect on the continuous improvement process itself and the methods used. As a result, the process should include regular reviews—such as retrospectives—of the continuous improvement process and how it is applied in practice (9.7). This, in turn, will enable regular implementation of enhancements (necessary adjustments) to the continuous improvement process (9.8). Ultimately, this will lead to increasingly effective and better-adapted application of continuous improvement practices tailored to the specific needs of the university.</w:t>
      </w:r>
    </w:p>
    <w:p w14:paraId="35CD17E8" w14:textId="77777777" w:rsidR="0083148B" w:rsidRPr="009F3D3F" w:rsidRDefault="0083148B" w:rsidP="0083148B">
      <w:pPr>
        <w:rPr>
          <w:b/>
          <w:bCs/>
          <w:lang w:val="en-GB"/>
        </w:rPr>
      </w:pPr>
      <w:r w:rsidRPr="009F3D3F">
        <w:rPr>
          <w:b/>
          <w:bCs/>
          <w:lang w:val="en-GB"/>
        </w:rPr>
        <w:t>Upon completing the activities outlined in Stage 9, the need to initiate a new improvement cycle should be considered.</w:t>
      </w:r>
    </w:p>
    <w:p w14:paraId="181B003E" w14:textId="77777777" w:rsidR="0083148B" w:rsidRPr="009F3D3F" w:rsidRDefault="0083148B" w:rsidP="0083148B">
      <w:pPr>
        <w:rPr>
          <w:lang w:val="en-GB"/>
        </w:rPr>
      </w:pPr>
      <w:r w:rsidRPr="009F3D3F">
        <w:rPr>
          <w:lang w:val="en-GB"/>
        </w:rPr>
        <w:t>At this point, it is important to note that the continuous improvement practices implemented in accordance with the SSDQM model across successive stages will ensure ongoing enhancement of processes within the context of the university’s defined mission, vision, and objectives. Therefore, it can be assumed that, when continuous improvement methods are properly implemented as outlined in this model, the trigger for launching a new improvement cycle aligned with the full procedural structure will be significant environmental changes impacting the university's mission, vision, or goals—or a shift in the university's strategy itself.</w:t>
      </w:r>
    </w:p>
    <w:p w14:paraId="5EE4FFA5" w14:textId="77777777" w:rsidR="0083148B" w:rsidRPr="009F3D3F" w:rsidRDefault="0083148B" w:rsidP="0083148B">
      <w:pPr>
        <w:rPr>
          <w:lang w:val="en-GB"/>
        </w:rPr>
      </w:pPr>
      <w:r w:rsidRPr="009F3D3F">
        <w:rPr>
          <w:lang w:val="en-GB"/>
        </w:rPr>
        <w:t>Given its alignment with the ISO 21001:2018 standard—particularly the emphasis on stakeholder satisfaction at the core of improvement activities—the SSDQM model appears to be a valuable tool for implementing a mature management system in educational organiza</w:t>
      </w:r>
      <w:r w:rsidRPr="009F3D3F">
        <w:rPr>
          <w:lang w:val="en-GB"/>
        </w:rPr>
        <w:lastRenderedPageBreak/>
        <w:t>tions that complies with this standard. A discussion of the relationships between the SSDQM model and the requirements of ISO 21001:2018 will be presented in the following subsection.</w:t>
      </w:r>
      <w:commentRangeEnd w:id="46"/>
      <w:r>
        <w:rPr>
          <w:rStyle w:val="CommentReference"/>
          <w:rFonts w:eastAsia="Times New Roman"/>
          <w:szCs w:val="20"/>
          <w:lang w:eastAsia="pl-PL"/>
        </w:rPr>
        <w:commentReference w:id="46"/>
      </w:r>
    </w:p>
    <w:p w14:paraId="397651E1" w14:textId="77777777" w:rsidR="00695357" w:rsidRDefault="00695357" w:rsidP="00695357">
      <w:pPr>
        <w:rPr>
          <w:lang w:val="en-GB"/>
        </w:rPr>
      </w:pPr>
    </w:p>
    <w:p w14:paraId="3A3797FB" w14:textId="559455E4" w:rsidR="00F05D89" w:rsidRDefault="00F05D89" w:rsidP="00695357">
      <w:pPr>
        <w:rPr>
          <w:lang w:val="en-GB"/>
        </w:rPr>
      </w:pPr>
      <w:r>
        <w:rPr>
          <w:lang w:val="en-GB"/>
        </w:rPr>
        <w:t>According to comparison of the normative quality management systems of ISO 9001 and ISO 21001 in the area of their names and similarities, both terms of “quality management system” and “management system” can be used interchangeably. This approach shows even more strongly how important is focus on quality for management and that quality applies to all areas of the organisation functioning.</w:t>
      </w:r>
    </w:p>
    <w:p w14:paraId="64C2CF9D" w14:textId="77777777" w:rsidR="00F05D89" w:rsidRPr="00695357" w:rsidRDefault="00F05D89" w:rsidP="00695357">
      <w:pPr>
        <w:rPr>
          <w:lang w:val="en-GB"/>
        </w:rPr>
      </w:pPr>
    </w:p>
    <w:p w14:paraId="7045E19B" w14:textId="0A704DEE" w:rsidR="00137286" w:rsidRPr="00192CDE" w:rsidRDefault="00137286" w:rsidP="00350D4C">
      <w:pPr>
        <w:pStyle w:val="Heading2"/>
        <w:rPr>
          <w:lang w:val="en-GB"/>
        </w:rPr>
      </w:pPr>
      <w:bookmarkStart w:id="47" w:name="_Ref205291873"/>
      <w:r w:rsidRPr="00192CDE">
        <w:rPr>
          <w:lang w:val="en-GB"/>
        </w:rPr>
        <w:t>Challenges and Best Practices (JPSZ)</w:t>
      </w:r>
      <w:r w:rsidR="00B47E2B" w:rsidRPr="00192CDE">
        <w:rPr>
          <w:lang w:val="en-GB"/>
        </w:rPr>
        <w:t xml:space="preserve"> [5-7]</w:t>
      </w:r>
      <w:bookmarkEnd w:id="47"/>
    </w:p>
    <w:p w14:paraId="311704BF" w14:textId="77777777" w:rsidR="00793EC6" w:rsidRDefault="00793EC6" w:rsidP="00793EC6">
      <w:pPr>
        <w:rPr>
          <w:lang w:val="en-GB"/>
        </w:rPr>
      </w:pPr>
    </w:p>
    <w:p w14:paraId="6B0C0010" w14:textId="54DA3216" w:rsidR="00920603" w:rsidRDefault="00920603" w:rsidP="00793EC6">
      <w:pPr>
        <w:rPr>
          <w:lang w:val="en-GB"/>
        </w:rPr>
      </w:pPr>
      <w:r>
        <w:rPr>
          <w:lang w:val="en-GB"/>
        </w:rPr>
        <w:t>Barriers for Quality Management within HEIs</w:t>
      </w:r>
    </w:p>
    <w:p w14:paraId="1D89836B" w14:textId="77777777" w:rsidR="00920603" w:rsidRDefault="00920603" w:rsidP="00793EC6">
      <w:pPr>
        <w:rPr>
          <w:lang w:val="en-GB"/>
        </w:rPr>
      </w:pPr>
    </w:p>
    <w:p w14:paraId="2636BAD7" w14:textId="12C3690B" w:rsidR="00793EC6" w:rsidRDefault="00920603" w:rsidP="00793EC6">
      <w:pPr>
        <w:rPr>
          <w:lang w:val="en-GB"/>
        </w:rPr>
      </w:pPr>
      <w:r>
        <w:rPr>
          <w:lang w:val="en-GB"/>
        </w:rPr>
        <w:t>Communication with stakeholders</w:t>
      </w:r>
    </w:p>
    <w:p w14:paraId="70DB34A1" w14:textId="607F9A41" w:rsidR="00793EC6" w:rsidRDefault="00793EC6" w:rsidP="00793EC6">
      <w:pPr>
        <w:rPr>
          <w:lang w:val="en-GB"/>
        </w:rPr>
      </w:pPr>
      <w:r>
        <w:rPr>
          <w:lang w:val="en-GB"/>
        </w:rPr>
        <w:t xml:space="preserve">The example of the 3I model application for typical HEIs’ stakeholder for the improvement project as the part of stage 7 of SSDQM is presented in the </w:t>
      </w:r>
      <w:r w:rsidR="00350D4C">
        <w:rPr>
          <w:lang w:val="en-GB"/>
        </w:rPr>
        <w:fldChar w:fldCharType="begin"/>
      </w:r>
      <w:r w:rsidR="00350D4C">
        <w:rPr>
          <w:lang w:val="en-GB"/>
        </w:rPr>
        <w:instrText xml:space="preserve"> REF _Ref205292934 \h </w:instrText>
      </w:r>
      <w:r w:rsidR="00350D4C">
        <w:rPr>
          <w:lang w:val="en-GB"/>
        </w:rPr>
      </w:r>
      <w:r w:rsidR="00350D4C">
        <w:rPr>
          <w:lang w:val="en-GB"/>
        </w:rPr>
        <w:fldChar w:fldCharType="separate"/>
      </w:r>
      <w:r w:rsidR="00350D4C" w:rsidRPr="00F62B24">
        <w:rPr>
          <w:lang w:val="en-GB"/>
        </w:rPr>
        <w:t xml:space="preserve">Table </w:t>
      </w:r>
      <w:r w:rsidR="00350D4C" w:rsidRPr="00F62B24">
        <w:rPr>
          <w:noProof/>
          <w:lang w:val="en-GB"/>
        </w:rPr>
        <w:t>10</w:t>
      </w:r>
      <w:r w:rsidR="00350D4C">
        <w:rPr>
          <w:lang w:val="en-GB"/>
        </w:rPr>
        <w:fldChar w:fldCharType="end"/>
      </w:r>
      <w:r>
        <w:rPr>
          <w:lang w:val="en-GB"/>
        </w:rPr>
        <w:t>.</w:t>
      </w:r>
    </w:p>
    <w:p w14:paraId="247F000C" w14:textId="77777777" w:rsidR="00793EC6" w:rsidRPr="00F62B24" w:rsidRDefault="00793EC6" w:rsidP="00793EC6">
      <w:pPr>
        <w:pStyle w:val="Tytutabeli"/>
        <w:rPr>
          <w:lang w:val="en-GB"/>
        </w:rPr>
      </w:pPr>
      <w:bookmarkStart w:id="48" w:name="_Ref205292934"/>
      <w:r w:rsidRPr="00F62B24">
        <w:rPr>
          <w:lang w:val="en-GB"/>
        </w:rPr>
        <w:lastRenderedPageBreak/>
        <w:t xml:space="preserve">Table </w:t>
      </w:r>
      <w:r>
        <w:fldChar w:fldCharType="begin"/>
      </w:r>
      <w:r w:rsidRPr="00F62B24">
        <w:rPr>
          <w:lang w:val="en-GB"/>
        </w:rPr>
        <w:instrText xml:space="preserve"> SEQ Table \* ARABIC </w:instrText>
      </w:r>
      <w:r>
        <w:fldChar w:fldCharType="separate"/>
      </w:r>
      <w:r w:rsidRPr="00F62B24">
        <w:rPr>
          <w:noProof/>
          <w:lang w:val="en-GB"/>
        </w:rPr>
        <w:t>10</w:t>
      </w:r>
      <w:r>
        <w:fldChar w:fldCharType="end"/>
      </w:r>
      <w:bookmarkEnd w:id="48"/>
      <w:r w:rsidRPr="00F62B24">
        <w:rPr>
          <w:lang w:val="en-GB"/>
        </w:rPr>
        <w:t xml:space="preserve"> </w:t>
      </w:r>
      <w:r>
        <w:rPr>
          <w:lang w:val="en-GB"/>
        </w:rPr>
        <w:t>Example of the 3I model application for typical HEIs’ stakeholder for the improvement project within stage 7 “Implementation of changes” of SSDQM</w:t>
      </w:r>
    </w:p>
    <w:tbl>
      <w:tblPr>
        <w:tblStyle w:val="TableGrid"/>
        <w:tblW w:w="0" w:type="auto"/>
        <w:tblInd w:w="38" w:type="dxa"/>
        <w:tblLook w:val="04A0" w:firstRow="1" w:lastRow="0" w:firstColumn="1" w:lastColumn="0" w:noHBand="0" w:noVBand="1"/>
      </w:tblPr>
      <w:tblGrid>
        <w:gridCol w:w="1701"/>
        <w:gridCol w:w="2381"/>
        <w:gridCol w:w="2551"/>
        <w:gridCol w:w="2551"/>
      </w:tblGrid>
      <w:tr w:rsidR="00793EC6" w14:paraId="655F06EF" w14:textId="77777777" w:rsidTr="004E671F">
        <w:trPr>
          <w:cantSplit/>
          <w:tblHeader/>
        </w:trPr>
        <w:tc>
          <w:tcPr>
            <w:tcW w:w="1701" w:type="dxa"/>
            <w:tcBorders>
              <w:tl2br w:val="single" w:sz="4" w:space="0" w:color="auto"/>
            </w:tcBorders>
          </w:tcPr>
          <w:p w14:paraId="37319411" w14:textId="77777777" w:rsidR="00793EC6" w:rsidRPr="00691EB4" w:rsidRDefault="00793EC6" w:rsidP="00C4676D">
            <w:pPr>
              <w:pStyle w:val="TekstTabeli"/>
              <w:keepNext/>
              <w:jc w:val="right"/>
              <w:rPr>
                <w:b/>
                <w:bCs w:val="0"/>
                <w:lang w:val="en-GB"/>
              </w:rPr>
            </w:pPr>
            <w:r w:rsidRPr="00691EB4">
              <w:rPr>
                <w:b/>
                <w:bCs w:val="0"/>
                <w:lang w:val="en-GB"/>
              </w:rPr>
              <w:t>Category</w:t>
            </w:r>
          </w:p>
          <w:p w14:paraId="040A2380" w14:textId="77777777" w:rsidR="00793EC6" w:rsidRPr="00691EB4" w:rsidRDefault="00793EC6" w:rsidP="00C4676D">
            <w:pPr>
              <w:pStyle w:val="TekstTabeli"/>
              <w:keepNext/>
              <w:ind w:left="284"/>
              <w:rPr>
                <w:b/>
                <w:bCs w:val="0"/>
                <w:lang w:val="en-GB"/>
              </w:rPr>
            </w:pPr>
            <w:r w:rsidRPr="00691EB4">
              <w:rPr>
                <w:b/>
                <w:bCs w:val="0"/>
                <w:lang w:val="en-GB"/>
              </w:rPr>
              <w:t>Stage</w:t>
            </w:r>
          </w:p>
        </w:tc>
        <w:tc>
          <w:tcPr>
            <w:tcW w:w="2381" w:type="dxa"/>
            <w:vAlign w:val="center"/>
          </w:tcPr>
          <w:p w14:paraId="14009861" w14:textId="77777777" w:rsidR="00793EC6" w:rsidRPr="00691EB4" w:rsidRDefault="00793EC6" w:rsidP="00C4676D">
            <w:pPr>
              <w:pStyle w:val="TekstTabeli"/>
              <w:keepNext/>
              <w:jc w:val="center"/>
              <w:rPr>
                <w:b/>
                <w:bCs w:val="0"/>
                <w:lang w:val="en-GB"/>
              </w:rPr>
            </w:pPr>
            <w:r w:rsidRPr="00691EB4">
              <w:rPr>
                <w:b/>
                <w:bCs w:val="0"/>
                <w:lang w:val="en-GB"/>
              </w:rPr>
              <w:t>Inform</w:t>
            </w:r>
          </w:p>
        </w:tc>
        <w:tc>
          <w:tcPr>
            <w:tcW w:w="2551" w:type="dxa"/>
            <w:vAlign w:val="center"/>
          </w:tcPr>
          <w:p w14:paraId="75E28186" w14:textId="77777777" w:rsidR="00793EC6" w:rsidRPr="00691EB4" w:rsidRDefault="00793EC6" w:rsidP="00C4676D">
            <w:pPr>
              <w:pStyle w:val="TekstTabeli"/>
              <w:keepNext/>
              <w:jc w:val="center"/>
              <w:rPr>
                <w:b/>
                <w:bCs w:val="0"/>
                <w:lang w:val="en-GB"/>
              </w:rPr>
            </w:pPr>
            <w:r w:rsidRPr="00691EB4">
              <w:rPr>
                <w:b/>
                <w:bCs w:val="0"/>
                <w:lang w:val="en-GB"/>
              </w:rPr>
              <w:t>Involve</w:t>
            </w:r>
          </w:p>
        </w:tc>
        <w:tc>
          <w:tcPr>
            <w:tcW w:w="2551" w:type="dxa"/>
            <w:vAlign w:val="center"/>
          </w:tcPr>
          <w:p w14:paraId="0D8FEC0A" w14:textId="77777777" w:rsidR="00793EC6" w:rsidRPr="00691EB4" w:rsidRDefault="00793EC6" w:rsidP="00C4676D">
            <w:pPr>
              <w:pStyle w:val="TekstTabeli"/>
              <w:keepNext/>
              <w:jc w:val="center"/>
              <w:rPr>
                <w:b/>
                <w:bCs w:val="0"/>
                <w:lang w:val="en-GB"/>
              </w:rPr>
            </w:pPr>
            <w:r w:rsidRPr="00691EB4">
              <w:rPr>
                <w:b/>
                <w:bCs w:val="0"/>
                <w:lang w:val="en-GB"/>
              </w:rPr>
              <w:t>Influence</w:t>
            </w:r>
          </w:p>
        </w:tc>
      </w:tr>
      <w:tr w:rsidR="00793EC6" w14:paraId="14E079C7" w14:textId="77777777" w:rsidTr="004E671F">
        <w:trPr>
          <w:cantSplit/>
        </w:trPr>
        <w:tc>
          <w:tcPr>
            <w:tcW w:w="1701" w:type="dxa"/>
          </w:tcPr>
          <w:p w14:paraId="0999EDB9" w14:textId="77777777" w:rsidR="00793EC6" w:rsidRPr="00691EB4" w:rsidRDefault="00793EC6" w:rsidP="00C4676D">
            <w:pPr>
              <w:pStyle w:val="TekstTabeli"/>
              <w:ind w:left="284"/>
              <w:rPr>
                <w:b/>
                <w:bCs w:val="0"/>
                <w:lang w:val="en-GB"/>
              </w:rPr>
            </w:pPr>
            <w:r w:rsidRPr="00691EB4">
              <w:rPr>
                <w:b/>
                <w:bCs w:val="0"/>
                <w:lang w:val="en-GB"/>
              </w:rPr>
              <w:t>Plan</w:t>
            </w:r>
          </w:p>
        </w:tc>
        <w:tc>
          <w:tcPr>
            <w:tcW w:w="2381" w:type="dxa"/>
          </w:tcPr>
          <w:p w14:paraId="71417F16" w14:textId="77777777" w:rsidR="00793EC6" w:rsidRDefault="00793EC6" w:rsidP="00C4676D">
            <w:pPr>
              <w:pStyle w:val="TekstTabeli"/>
              <w:rPr>
                <w:lang w:val="en-GB"/>
              </w:rPr>
            </w:pPr>
            <w:r>
              <w:rPr>
                <w:lang w:val="en-GB"/>
              </w:rPr>
              <w:t>Students,</w:t>
            </w:r>
          </w:p>
          <w:p w14:paraId="78B567A0" w14:textId="2F875855" w:rsidR="00793EC6" w:rsidRDefault="00793EC6" w:rsidP="00C4676D">
            <w:pPr>
              <w:pStyle w:val="TekstTabeli"/>
              <w:rPr>
                <w:lang w:val="en-GB"/>
              </w:rPr>
            </w:pPr>
            <w:r>
              <w:rPr>
                <w:lang w:val="en-GB"/>
              </w:rPr>
              <w:t>Alumni</w:t>
            </w:r>
            <w:r w:rsidR="004E671F">
              <w:rPr>
                <w:lang w:val="en-GB"/>
              </w:rPr>
              <w:t>,</w:t>
            </w:r>
          </w:p>
          <w:p w14:paraId="6255500C" w14:textId="76549443" w:rsidR="00793EC6" w:rsidRDefault="00793EC6" w:rsidP="00C4676D">
            <w:pPr>
              <w:pStyle w:val="TekstTabeli"/>
              <w:rPr>
                <w:lang w:val="en-GB"/>
              </w:rPr>
            </w:pPr>
            <w:r>
              <w:rPr>
                <w:lang w:val="en-GB"/>
              </w:rPr>
              <w:t>Parents/Guardians</w:t>
            </w:r>
            <w:r w:rsidR="004E671F">
              <w:rPr>
                <w:lang w:val="en-GB"/>
              </w:rPr>
              <w:t>,</w:t>
            </w:r>
          </w:p>
          <w:p w14:paraId="7DECBDFD" w14:textId="25C8C7F3" w:rsidR="00793EC6" w:rsidRDefault="00793EC6" w:rsidP="00C4676D">
            <w:pPr>
              <w:pStyle w:val="TekstTabeli"/>
              <w:rPr>
                <w:lang w:val="en-GB"/>
              </w:rPr>
            </w:pPr>
            <w:r>
              <w:rPr>
                <w:lang w:val="en-GB"/>
              </w:rPr>
              <w:t>Employers</w:t>
            </w:r>
            <w:r w:rsidR="004E671F">
              <w:rPr>
                <w:lang w:val="en-GB"/>
              </w:rPr>
              <w:t>,</w:t>
            </w:r>
          </w:p>
        </w:tc>
        <w:tc>
          <w:tcPr>
            <w:tcW w:w="2551" w:type="dxa"/>
          </w:tcPr>
          <w:p w14:paraId="7E4186BF" w14:textId="402C2539" w:rsidR="00793EC6" w:rsidRDefault="00793EC6" w:rsidP="00C4676D">
            <w:pPr>
              <w:pStyle w:val="TekstTabeli"/>
              <w:rPr>
                <w:lang w:val="en-GB"/>
              </w:rPr>
            </w:pPr>
            <w:r>
              <w:rPr>
                <w:lang w:val="en-GB"/>
              </w:rPr>
              <w:t>Students (representatives),</w:t>
            </w:r>
          </w:p>
          <w:p w14:paraId="32DB46B2" w14:textId="177AE14D" w:rsidR="00793EC6" w:rsidRDefault="00793EC6" w:rsidP="00C4676D">
            <w:pPr>
              <w:pStyle w:val="TekstTabeli"/>
              <w:rPr>
                <w:lang w:val="en-GB"/>
              </w:rPr>
            </w:pPr>
            <w:r>
              <w:rPr>
                <w:lang w:val="en-GB"/>
              </w:rPr>
              <w:t>Alumni (representatives),</w:t>
            </w:r>
          </w:p>
          <w:p w14:paraId="628707A0" w14:textId="789CE14F" w:rsidR="00793EC6" w:rsidRDefault="00793EC6" w:rsidP="00C4676D">
            <w:pPr>
              <w:pStyle w:val="TekstTabeli"/>
              <w:rPr>
                <w:lang w:val="en-GB"/>
              </w:rPr>
            </w:pPr>
            <w:r>
              <w:rPr>
                <w:lang w:val="en-GB"/>
              </w:rPr>
              <w:t>Employers (representatives),</w:t>
            </w:r>
          </w:p>
          <w:p w14:paraId="2133F781" w14:textId="77777777" w:rsidR="00793EC6" w:rsidRDefault="00793EC6" w:rsidP="00C4676D">
            <w:pPr>
              <w:pStyle w:val="TekstTabeli"/>
              <w:rPr>
                <w:lang w:val="en-GB"/>
              </w:rPr>
            </w:pPr>
            <w:r>
              <w:rPr>
                <w:lang w:val="en-GB"/>
              </w:rPr>
              <w:t>Administrative Staff,</w:t>
            </w:r>
          </w:p>
          <w:p w14:paraId="61AAC55C" w14:textId="034384B5" w:rsidR="00793EC6" w:rsidRDefault="00793EC6" w:rsidP="00C4676D">
            <w:pPr>
              <w:pStyle w:val="TekstTabeli"/>
              <w:rPr>
                <w:lang w:val="en-GB"/>
              </w:rPr>
            </w:pPr>
            <w:r>
              <w:rPr>
                <w:lang w:val="en-GB"/>
              </w:rPr>
              <w:t>Academic and Research Staff,</w:t>
            </w:r>
          </w:p>
        </w:tc>
        <w:tc>
          <w:tcPr>
            <w:tcW w:w="2551" w:type="dxa"/>
          </w:tcPr>
          <w:p w14:paraId="6F624EC8" w14:textId="77777777" w:rsidR="00793EC6" w:rsidRDefault="00793EC6" w:rsidP="00C4676D">
            <w:pPr>
              <w:pStyle w:val="TekstTabeli"/>
              <w:rPr>
                <w:lang w:val="en-GB"/>
              </w:rPr>
            </w:pPr>
            <w:r>
              <w:rPr>
                <w:lang w:val="en-GB"/>
              </w:rPr>
              <w:t>Local and Central Authorities representatives,</w:t>
            </w:r>
          </w:p>
          <w:p w14:paraId="2975523B" w14:textId="71C11DAA" w:rsidR="00793EC6" w:rsidRDefault="00793EC6" w:rsidP="00C4676D">
            <w:pPr>
              <w:pStyle w:val="TekstTabeli"/>
              <w:rPr>
                <w:lang w:val="en-GB"/>
              </w:rPr>
            </w:pPr>
            <w:r>
              <w:rPr>
                <w:lang w:val="en-GB"/>
              </w:rPr>
              <w:t>University management,</w:t>
            </w:r>
          </w:p>
        </w:tc>
      </w:tr>
      <w:tr w:rsidR="00793EC6" w14:paraId="76BEBAF9" w14:textId="77777777" w:rsidTr="004E671F">
        <w:trPr>
          <w:cantSplit/>
        </w:trPr>
        <w:tc>
          <w:tcPr>
            <w:tcW w:w="1701" w:type="dxa"/>
          </w:tcPr>
          <w:p w14:paraId="02AC80B1" w14:textId="77777777" w:rsidR="00793EC6" w:rsidRPr="00691EB4" w:rsidRDefault="00793EC6" w:rsidP="00C4676D">
            <w:pPr>
              <w:pStyle w:val="TekstTabeli"/>
              <w:ind w:left="284"/>
              <w:rPr>
                <w:b/>
                <w:bCs w:val="0"/>
                <w:lang w:val="en-GB"/>
              </w:rPr>
            </w:pPr>
            <w:r w:rsidRPr="00691EB4">
              <w:rPr>
                <w:b/>
                <w:bCs w:val="0"/>
                <w:lang w:val="en-GB"/>
              </w:rPr>
              <w:t>Do</w:t>
            </w:r>
          </w:p>
        </w:tc>
        <w:tc>
          <w:tcPr>
            <w:tcW w:w="2381" w:type="dxa"/>
          </w:tcPr>
          <w:p w14:paraId="04BC7B9A" w14:textId="77777777" w:rsidR="00793EC6" w:rsidRDefault="00793EC6" w:rsidP="00793EC6">
            <w:pPr>
              <w:pStyle w:val="TekstTabeli"/>
              <w:rPr>
                <w:lang w:val="en-GB"/>
              </w:rPr>
            </w:pPr>
            <w:r>
              <w:rPr>
                <w:lang w:val="en-GB"/>
              </w:rPr>
              <w:t>Students,</w:t>
            </w:r>
          </w:p>
          <w:p w14:paraId="4DDE7F0A" w14:textId="02270F6C" w:rsidR="00793EC6" w:rsidRDefault="00793EC6" w:rsidP="00793EC6">
            <w:pPr>
              <w:pStyle w:val="TekstTabeli"/>
              <w:rPr>
                <w:lang w:val="en-GB"/>
              </w:rPr>
            </w:pPr>
            <w:r>
              <w:rPr>
                <w:lang w:val="en-GB"/>
              </w:rPr>
              <w:t>Alumni</w:t>
            </w:r>
            <w:r w:rsidR="004E671F">
              <w:rPr>
                <w:lang w:val="en-GB"/>
              </w:rPr>
              <w:t>,</w:t>
            </w:r>
          </w:p>
          <w:p w14:paraId="6BBC7008" w14:textId="22AB87A0" w:rsidR="00793EC6" w:rsidRDefault="00793EC6" w:rsidP="00793EC6">
            <w:pPr>
              <w:pStyle w:val="TekstTabeli"/>
              <w:rPr>
                <w:lang w:val="en-GB"/>
              </w:rPr>
            </w:pPr>
            <w:r>
              <w:rPr>
                <w:lang w:val="en-GB"/>
              </w:rPr>
              <w:t>Parents/Guardians</w:t>
            </w:r>
            <w:r w:rsidR="004E671F">
              <w:rPr>
                <w:lang w:val="en-GB"/>
              </w:rPr>
              <w:t>,</w:t>
            </w:r>
          </w:p>
          <w:p w14:paraId="4D25E281" w14:textId="297ED081" w:rsidR="00793EC6" w:rsidRDefault="00793EC6" w:rsidP="00793EC6">
            <w:pPr>
              <w:pStyle w:val="TekstTabeli"/>
              <w:rPr>
                <w:lang w:val="en-GB"/>
              </w:rPr>
            </w:pPr>
            <w:r>
              <w:rPr>
                <w:lang w:val="en-GB"/>
              </w:rPr>
              <w:t>Employers</w:t>
            </w:r>
            <w:r w:rsidR="004E671F">
              <w:rPr>
                <w:lang w:val="en-GB"/>
              </w:rPr>
              <w:t>,</w:t>
            </w:r>
          </w:p>
          <w:p w14:paraId="2ED1BF06" w14:textId="393E4E2B" w:rsidR="00793EC6" w:rsidRDefault="00793EC6" w:rsidP="00C4676D">
            <w:pPr>
              <w:pStyle w:val="TekstTabeli"/>
              <w:rPr>
                <w:lang w:val="en-GB"/>
              </w:rPr>
            </w:pPr>
            <w:r>
              <w:rPr>
                <w:lang w:val="en-GB"/>
              </w:rPr>
              <w:t>Local and Central Authorities representatives,</w:t>
            </w:r>
          </w:p>
        </w:tc>
        <w:tc>
          <w:tcPr>
            <w:tcW w:w="2551" w:type="dxa"/>
          </w:tcPr>
          <w:p w14:paraId="4E8BE721" w14:textId="77777777" w:rsidR="00793EC6" w:rsidRDefault="00793EC6" w:rsidP="00793EC6">
            <w:pPr>
              <w:pStyle w:val="TekstTabeli"/>
              <w:rPr>
                <w:lang w:val="en-GB"/>
              </w:rPr>
            </w:pPr>
            <w:r>
              <w:rPr>
                <w:lang w:val="en-GB"/>
              </w:rPr>
              <w:t>Students (representatives),</w:t>
            </w:r>
          </w:p>
          <w:p w14:paraId="516B7278" w14:textId="77777777" w:rsidR="00793EC6" w:rsidRDefault="00793EC6" w:rsidP="00793EC6">
            <w:pPr>
              <w:pStyle w:val="TekstTabeli"/>
              <w:rPr>
                <w:lang w:val="en-GB"/>
              </w:rPr>
            </w:pPr>
            <w:r>
              <w:rPr>
                <w:lang w:val="en-GB"/>
              </w:rPr>
              <w:t>Administrative Staff,</w:t>
            </w:r>
          </w:p>
          <w:p w14:paraId="3F9A0FEA" w14:textId="22135923" w:rsidR="00793EC6" w:rsidRDefault="00793EC6" w:rsidP="00793EC6">
            <w:pPr>
              <w:pStyle w:val="TekstTabeli"/>
              <w:rPr>
                <w:lang w:val="en-GB"/>
              </w:rPr>
            </w:pPr>
            <w:r>
              <w:rPr>
                <w:lang w:val="en-GB"/>
              </w:rPr>
              <w:t>Academic and Research Staff,</w:t>
            </w:r>
          </w:p>
        </w:tc>
        <w:tc>
          <w:tcPr>
            <w:tcW w:w="2551" w:type="dxa"/>
          </w:tcPr>
          <w:p w14:paraId="14616079" w14:textId="2649A163" w:rsidR="00793EC6" w:rsidRDefault="00793EC6" w:rsidP="00C4676D">
            <w:pPr>
              <w:pStyle w:val="TekstTabeli"/>
              <w:rPr>
                <w:lang w:val="en-GB"/>
              </w:rPr>
            </w:pPr>
            <w:r>
              <w:rPr>
                <w:lang w:val="en-GB"/>
              </w:rPr>
              <w:t>University management,</w:t>
            </w:r>
          </w:p>
        </w:tc>
      </w:tr>
      <w:tr w:rsidR="004E671F" w14:paraId="4728C7D8" w14:textId="77777777" w:rsidTr="004E671F">
        <w:trPr>
          <w:cantSplit/>
        </w:trPr>
        <w:tc>
          <w:tcPr>
            <w:tcW w:w="1701" w:type="dxa"/>
          </w:tcPr>
          <w:p w14:paraId="0E17EB6E" w14:textId="77777777" w:rsidR="004E671F" w:rsidRPr="00691EB4" w:rsidRDefault="004E671F" w:rsidP="004E671F">
            <w:pPr>
              <w:pStyle w:val="TekstTabeli"/>
              <w:ind w:left="284"/>
              <w:rPr>
                <w:b/>
                <w:bCs w:val="0"/>
                <w:lang w:val="en-GB"/>
              </w:rPr>
            </w:pPr>
            <w:r w:rsidRPr="00691EB4">
              <w:rPr>
                <w:b/>
                <w:bCs w:val="0"/>
                <w:lang w:val="en-GB"/>
              </w:rPr>
              <w:t>Check</w:t>
            </w:r>
          </w:p>
        </w:tc>
        <w:tc>
          <w:tcPr>
            <w:tcW w:w="2381" w:type="dxa"/>
          </w:tcPr>
          <w:p w14:paraId="050168EF" w14:textId="77777777" w:rsidR="004E671F" w:rsidRDefault="004E671F" w:rsidP="004E671F">
            <w:pPr>
              <w:pStyle w:val="TekstTabeli"/>
              <w:rPr>
                <w:lang w:val="en-GB"/>
              </w:rPr>
            </w:pPr>
            <w:r>
              <w:rPr>
                <w:lang w:val="en-GB"/>
              </w:rPr>
              <w:t>Students,</w:t>
            </w:r>
          </w:p>
          <w:p w14:paraId="222354EB" w14:textId="77777777" w:rsidR="004E671F" w:rsidRDefault="004E671F" w:rsidP="004E671F">
            <w:pPr>
              <w:pStyle w:val="TekstTabeli"/>
              <w:rPr>
                <w:lang w:val="en-GB"/>
              </w:rPr>
            </w:pPr>
            <w:r>
              <w:rPr>
                <w:lang w:val="en-GB"/>
              </w:rPr>
              <w:t>Alumni,</w:t>
            </w:r>
          </w:p>
          <w:p w14:paraId="407D88C6" w14:textId="77777777" w:rsidR="004E671F" w:rsidRDefault="004E671F" w:rsidP="004E671F">
            <w:pPr>
              <w:pStyle w:val="TekstTabeli"/>
              <w:rPr>
                <w:lang w:val="en-GB"/>
              </w:rPr>
            </w:pPr>
            <w:r>
              <w:rPr>
                <w:lang w:val="en-GB"/>
              </w:rPr>
              <w:t>Parents/Guardians,</w:t>
            </w:r>
          </w:p>
          <w:p w14:paraId="2AF4DFC2" w14:textId="77777777" w:rsidR="004E671F" w:rsidRDefault="004E671F" w:rsidP="004E671F">
            <w:pPr>
              <w:pStyle w:val="TekstTabeli"/>
              <w:rPr>
                <w:lang w:val="en-GB"/>
              </w:rPr>
            </w:pPr>
            <w:r>
              <w:rPr>
                <w:lang w:val="en-GB"/>
              </w:rPr>
              <w:t>Employers,</w:t>
            </w:r>
          </w:p>
          <w:p w14:paraId="46AF8FEF" w14:textId="0F38E86D" w:rsidR="004E671F" w:rsidRDefault="004E671F" w:rsidP="004E671F">
            <w:pPr>
              <w:pStyle w:val="TekstTabeli"/>
              <w:rPr>
                <w:lang w:val="en-GB"/>
              </w:rPr>
            </w:pPr>
            <w:r>
              <w:rPr>
                <w:lang w:val="en-GB"/>
              </w:rPr>
              <w:t>Local and Central Authorities representatives,</w:t>
            </w:r>
          </w:p>
        </w:tc>
        <w:tc>
          <w:tcPr>
            <w:tcW w:w="2551" w:type="dxa"/>
          </w:tcPr>
          <w:p w14:paraId="2B6CECB1" w14:textId="77777777" w:rsidR="004E671F" w:rsidRDefault="004E671F" w:rsidP="004E671F">
            <w:pPr>
              <w:pStyle w:val="TekstTabeli"/>
              <w:rPr>
                <w:lang w:val="en-GB"/>
              </w:rPr>
            </w:pPr>
            <w:r>
              <w:rPr>
                <w:lang w:val="en-GB"/>
              </w:rPr>
              <w:t>Students (representatives),</w:t>
            </w:r>
          </w:p>
          <w:p w14:paraId="0CC10909" w14:textId="77777777" w:rsidR="004E671F" w:rsidRDefault="004E671F" w:rsidP="004E671F">
            <w:pPr>
              <w:pStyle w:val="TekstTabeli"/>
              <w:rPr>
                <w:lang w:val="en-GB"/>
              </w:rPr>
            </w:pPr>
            <w:r>
              <w:rPr>
                <w:lang w:val="en-GB"/>
              </w:rPr>
              <w:t>Administrative Staff,</w:t>
            </w:r>
          </w:p>
          <w:p w14:paraId="5831ADC6" w14:textId="648463BA" w:rsidR="004E671F" w:rsidRDefault="004E671F" w:rsidP="004E671F">
            <w:pPr>
              <w:pStyle w:val="TekstTabeli"/>
              <w:rPr>
                <w:lang w:val="en-GB"/>
              </w:rPr>
            </w:pPr>
            <w:r>
              <w:rPr>
                <w:lang w:val="en-GB"/>
              </w:rPr>
              <w:t>Academic and Research Staff,</w:t>
            </w:r>
          </w:p>
        </w:tc>
        <w:tc>
          <w:tcPr>
            <w:tcW w:w="2551" w:type="dxa"/>
          </w:tcPr>
          <w:p w14:paraId="04E458A1" w14:textId="1D5AE4F3" w:rsidR="004E671F" w:rsidRDefault="004E671F" w:rsidP="004E671F">
            <w:pPr>
              <w:pStyle w:val="TekstTabeli"/>
              <w:rPr>
                <w:lang w:val="en-GB"/>
              </w:rPr>
            </w:pPr>
            <w:r>
              <w:rPr>
                <w:lang w:val="en-GB"/>
              </w:rPr>
              <w:t>University management,</w:t>
            </w:r>
          </w:p>
        </w:tc>
      </w:tr>
      <w:tr w:rsidR="004E671F" w14:paraId="0246451F" w14:textId="77777777" w:rsidTr="004E671F">
        <w:trPr>
          <w:cantSplit/>
        </w:trPr>
        <w:tc>
          <w:tcPr>
            <w:tcW w:w="1701" w:type="dxa"/>
          </w:tcPr>
          <w:p w14:paraId="02877B85" w14:textId="77777777" w:rsidR="004E671F" w:rsidRPr="00691EB4" w:rsidRDefault="004E671F" w:rsidP="004E671F">
            <w:pPr>
              <w:pStyle w:val="TekstTabeli"/>
              <w:ind w:left="284"/>
              <w:rPr>
                <w:b/>
                <w:bCs w:val="0"/>
                <w:lang w:val="en-GB"/>
              </w:rPr>
            </w:pPr>
            <w:r w:rsidRPr="00691EB4">
              <w:rPr>
                <w:b/>
                <w:bCs w:val="0"/>
                <w:lang w:val="en-GB"/>
              </w:rPr>
              <w:t>Act</w:t>
            </w:r>
          </w:p>
        </w:tc>
        <w:tc>
          <w:tcPr>
            <w:tcW w:w="2381" w:type="dxa"/>
          </w:tcPr>
          <w:p w14:paraId="5915B65F" w14:textId="77777777" w:rsidR="004E671F" w:rsidRDefault="004E671F" w:rsidP="004E671F">
            <w:pPr>
              <w:pStyle w:val="TekstTabeli"/>
              <w:rPr>
                <w:lang w:val="en-GB"/>
              </w:rPr>
            </w:pPr>
            <w:r>
              <w:rPr>
                <w:lang w:val="en-GB"/>
              </w:rPr>
              <w:t>Students,</w:t>
            </w:r>
          </w:p>
          <w:p w14:paraId="31022E82" w14:textId="77777777" w:rsidR="004E671F" w:rsidRDefault="004E671F" w:rsidP="004E671F">
            <w:pPr>
              <w:pStyle w:val="TekstTabeli"/>
              <w:rPr>
                <w:lang w:val="en-GB"/>
              </w:rPr>
            </w:pPr>
            <w:r>
              <w:rPr>
                <w:lang w:val="en-GB"/>
              </w:rPr>
              <w:t>Alumni,</w:t>
            </w:r>
          </w:p>
          <w:p w14:paraId="3BBEFC75" w14:textId="77777777" w:rsidR="004E671F" w:rsidRDefault="004E671F" w:rsidP="004E671F">
            <w:pPr>
              <w:pStyle w:val="TekstTabeli"/>
              <w:rPr>
                <w:lang w:val="en-GB"/>
              </w:rPr>
            </w:pPr>
            <w:r>
              <w:rPr>
                <w:lang w:val="en-GB"/>
              </w:rPr>
              <w:t>Parents/Guardians,</w:t>
            </w:r>
          </w:p>
          <w:p w14:paraId="28E7D611" w14:textId="77777777" w:rsidR="004E671F" w:rsidRDefault="004E671F" w:rsidP="004E671F">
            <w:pPr>
              <w:pStyle w:val="TekstTabeli"/>
              <w:rPr>
                <w:lang w:val="en-GB"/>
              </w:rPr>
            </w:pPr>
            <w:r>
              <w:rPr>
                <w:lang w:val="en-GB"/>
              </w:rPr>
              <w:t>Employers,</w:t>
            </w:r>
          </w:p>
          <w:p w14:paraId="229A4CD3" w14:textId="610C218A" w:rsidR="004E671F" w:rsidRDefault="004E671F" w:rsidP="004E671F">
            <w:pPr>
              <w:pStyle w:val="TekstTabeli"/>
              <w:rPr>
                <w:lang w:val="en-GB"/>
              </w:rPr>
            </w:pPr>
            <w:r>
              <w:rPr>
                <w:lang w:val="en-GB"/>
              </w:rPr>
              <w:t>Local and Central Authorities representatives,</w:t>
            </w:r>
          </w:p>
        </w:tc>
        <w:tc>
          <w:tcPr>
            <w:tcW w:w="2551" w:type="dxa"/>
          </w:tcPr>
          <w:p w14:paraId="10BA0A25" w14:textId="77777777" w:rsidR="004E671F" w:rsidRDefault="004E671F" w:rsidP="004E671F">
            <w:pPr>
              <w:pStyle w:val="TekstTabeli"/>
              <w:rPr>
                <w:lang w:val="en-GB"/>
              </w:rPr>
            </w:pPr>
            <w:r>
              <w:rPr>
                <w:lang w:val="en-GB"/>
              </w:rPr>
              <w:t>Students (representatives),</w:t>
            </w:r>
          </w:p>
          <w:p w14:paraId="4C23E3FD" w14:textId="77777777" w:rsidR="004E671F" w:rsidRDefault="004E671F" w:rsidP="004E671F">
            <w:pPr>
              <w:pStyle w:val="TekstTabeli"/>
              <w:rPr>
                <w:lang w:val="en-GB"/>
              </w:rPr>
            </w:pPr>
            <w:r>
              <w:rPr>
                <w:lang w:val="en-GB"/>
              </w:rPr>
              <w:t>Administrative Staff,</w:t>
            </w:r>
          </w:p>
          <w:p w14:paraId="1481F447" w14:textId="17EE43BE" w:rsidR="004E671F" w:rsidRDefault="004E671F" w:rsidP="004E671F">
            <w:pPr>
              <w:pStyle w:val="TekstTabeli"/>
              <w:rPr>
                <w:lang w:val="en-GB"/>
              </w:rPr>
            </w:pPr>
            <w:r>
              <w:rPr>
                <w:lang w:val="en-GB"/>
              </w:rPr>
              <w:t>Academic and Research Staff,</w:t>
            </w:r>
          </w:p>
        </w:tc>
        <w:tc>
          <w:tcPr>
            <w:tcW w:w="2551" w:type="dxa"/>
          </w:tcPr>
          <w:p w14:paraId="080A6D36" w14:textId="77777777" w:rsidR="004E671F" w:rsidRDefault="004E671F" w:rsidP="004E671F">
            <w:pPr>
              <w:pStyle w:val="TekstTabeli"/>
              <w:rPr>
                <w:lang w:val="en-GB"/>
              </w:rPr>
            </w:pPr>
            <w:r>
              <w:rPr>
                <w:lang w:val="en-GB"/>
              </w:rPr>
              <w:t>Local and Central Authorities representatives,</w:t>
            </w:r>
          </w:p>
          <w:p w14:paraId="5885060F" w14:textId="06C98E42" w:rsidR="004E671F" w:rsidRDefault="004E671F" w:rsidP="004E671F">
            <w:pPr>
              <w:pStyle w:val="TekstTabeli"/>
              <w:rPr>
                <w:lang w:val="en-GB"/>
              </w:rPr>
            </w:pPr>
            <w:r>
              <w:rPr>
                <w:lang w:val="en-GB"/>
              </w:rPr>
              <w:t>University management,</w:t>
            </w:r>
          </w:p>
        </w:tc>
      </w:tr>
    </w:tbl>
    <w:p w14:paraId="5CD6574E" w14:textId="71A6A44B" w:rsidR="00793EC6" w:rsidRDefault="00793EC6" w:rsidP="00793EC6">
      <w:pPr>
        <w:rPr>
          <w:lang w:val="en-GB"/>
        </w:rPr>
      </w:pPr>
      <w:r>
        <w:rPr>
          <w:lang w:val="en-GB"/>
        </w:rPr>
        <w:t xml:space="preserve">Source: own elaboration based on </w:t>
      </w:r>
      <w:r>
        <w:rPr>
          <w:lang w:val="en-GB"/>
        </w:rPr>
        <w:fldChar w:fldCharType="begin" w:fldLock="1"/>
      </w:r>
      <w:r w:rsidR="00880FE2">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perspective","type":"article-journal","volume":"28"},"locator":"145","uris":["http://www.mendeley.com/documents/?uuid=373a91fd-8bde-4695-aaf1-1ffe79443513"]}],"mendeley":{"formattedCitation":"(Sunder M., 2016, p. 145)","plainTextFormattedCitation":"(Sunder M., 2016, p. 145)","previouslyFormattedCitation":"(Sunder M., 2016, p. 145)"},"properties":{"noteIndex":0},"schema":"https://github.com/citation-style-language/schema/raw/master/csl-citation.json"}</w:instrText>
      </w:r>
      <w:r>
        <w:rPr>
          <w:lang w:val="en-GB"/>
        </w:rPr>
        <w:fldChar w:fldCharType="separate"/>
      </w:r>
      <w:r w:rsidRPr="00793EC6">
        <w:rPr>
          <w:noProof/>
          <w:lang w:val="en-GB"/>
        </w:rPr>
        <w:t>(Sunder M., 2016, p. 145)</w:t>
      </w:r>
      <w:r>
        <w:rPr>
          <w:lang w:val="en-GB"/>
        </w:rPr>
        <w:fldChar w:fldCharType="end"/>
      </w:r>
    </w:p>
    <w:p w14:paraId="54FC5F27" w14:textId="77777777" w:rsidR="00793EC6" w:rsidRDefault="00793EC6" w:rsidP="00793EC6">
      <w:pPr>
        <w:rPr>
          <w:lang w:val="en-GB"/>
        </w:rPr>
      </w:pPr>
    </w:p>
    <w:p w14:paraId="6A71B79D" w14:textId="191A61A5" w:rsidR="00920603" w:rsidRDefault="00920603" w:rsidP="00793EC6">
      <w:pPr>
        <w:rPr>
          <w:lang w:val="en-GB"/>
        </w:rPr>
      </w:pPr>
      <w:r>
        <w:rPr>
          <w:lang w:val="en-GB"/>
        </w:rPr>
        <w:t>Examples of indicators statistically related to SSI index and other quality measures.</w:t>
      </w:r>
    </w:p>
    <w:p w14:paraId="72478129" w14:textId="77777777" w:rsidR="00920603" w:rsidRPr="00793EC6" w:rsidRDefault="00920603" w:rsidP="00793EC6">
      <w:pPr>
        <w:rPr>
          <w:lang w:val="en-GB"/>
        </w:rPr>
      </w:pPr>
    </w:p>
    <w:p w14:paraId="23C95AA1" w14:textId="320BF8A2" w:rsidR="00137286" w:rsidRDefault="00137286" w:rsidP="00137286">
      <w:pPr>
        <w:pStyle w:val="Heading1"/>
        <w:rPr>
          <w:lang w:val="en-GB"/>
        </w:rPr>
      </w:pPr>
      <w:r>
        <w:rPr>
          <w:lang w:val="en-GB"/>
        </w:rPr>
        <w:lastRenderedPageBreak/>
        <w:t>C</w:t>
      </w:r>
      <w:r w:rsidR="00396C8B">
        <w:rPr>
          <w:lang w:val="en-GB"/>
        </w:rPr>
        <w:t>o</w:t>
      </w:r>
      <w:r>
        <w:rPr>
          <w:lang w:val="en-GB"/>
        </w:rPr>
        <w:t>nclusion</w:t>
      </w:r>
      <w:r w:rsidR="00B47E2B">
        <w:rPr>
          <w:lang w:val="en-GB"/>
        </w:rPr>
        <w:t xml:space="preserve"> [10-15]</w:t>
      </w:r>
    </w:p>
    <w:p w14:paraId="32A20264" w14:textId="29890050" w:rsidR="00137286" w:rsidRDefault="00137286" w:rsidP="00137286">
      <w:pPr>
        <w:pStyle w:val="Heading2"/>
        <w:rPr>
          <w:lang w:val="en-GB"/>
        </w:rPr>
      </w:pPr>
      <w:r w:rsidRPr="00137286">
        <w:rPr>
          <w:color w:val="1F497D" w:themeColor="text2"/>
          <w:lang w:val="en-GB"/>
        </w:rPr>
        <w:t>Summary of Key Points</w:t>
      </w:r>
      <w:r>
        <w:rPr>
          <w:lang w:val="en-GB"/>
        </w:rPr>
        <w:t xml:space="preserve"> </w:t>
      </w:r>
      <w:r w:rsidRPr="00137286">
        <w:rPr>
          <w:lang w:val="en-GB"/>
        </w:rPr>
        <w:t>(JPSZ)</w:t>
      </w:r>
      <w:r w:rsidR="00431F6E">
        <w:rPr>
          <w:lang w:val="en-GB"/>
        </w:rPr>
        <w:t xml:space="preserve"> [4-6]</w:t>
      </w:r>
    </w:p>
    <w:p w14:paraId="59DE121D" w14:textId="104033E5" w:rsidR="00137286" w:rsidRDefault="00137286" w:rsidP="00137286">
      <w:pPr>
        <w:pStyle w:val="Heading2"/>
        <w:rPr>
          <w:lang w:val="en-GB"/>
        </w:rPr>
      </w:pPr>
      <w:r w:rsidRPr="00137286">
        <w:rPr>
          <w:color w:val="1F497D" w:themeColor="text2"/>
          <w:lang w:val="en-GB"/>
        </w:rPr>
        <w:t>Implications for Higher Education Management</w:t>
      </w:r>
      <w:r w:rsidRPr="00137286">
        <w:rPr>
          <w:lang w:val="en-GB"/>
        </w:rPr>
        <w:t xml:space="preserve"> (JPSZ)</w:t>
      </w:r>
      <w:r w:rsidR="00431F6E">
        <w:rPr>
          <w:lang w:val="en-GB"/>
        </w:rPr>
        <w:t xml:space="preserve"> [3-5]</w:t>
      </w:r>
    </w:p>
    <w:p w14:paraId="295230C8" w14:textId="2E07406C" w:rsidR="00137286" w:rsidRDefault="00137286" w:rsidP="00137286">
      <w:pPr>
        <w:pStyle w:val="Heading2"/>
        <w:rPr>
          <w:lang w:val="en-GB"/>
        </w:rPr>
      </w:pPr>
      <w:r w:rsidRPr="00137286">
        <w:rPr>
          <w:color w:val="1F497D" w:themeColor="text2"/>
          <w:lang w:val="en-GB"/>
        </w:rPr>
        <w:t>Recommendations for Future Research</w:t>
      </w:r>
      <w:r w:rsidRPr="00137286">
        <w:rPr>
          <w:lang w:val="en-GB"/>
        </w:rPr>
        <w:t xml:space="preserve"> (JPSZ)</w:t>
      </w:r>
      <w:r w:rsidR="00431F6E">
        <w:rPr>
          <w:lang w:val="en-GB"/>
        </w:rPr>
        <w:t xml:space="preserve"> [3-4]</w:t>
      </w:r>
    </w:p>
    <w:p w14:paraId="17EC8768" w14:textId="32F867FC" w:rsidR="00137286" w:rsidRDefault="00137286" w:rsidP="00137286">
      <w:pPr>
        <w:pStyle w:val="Heading1"/>
        <w:numPr>
          <w:ilvl w:val="0"/>
          <w:numId w:val="0"/>
        </w:numPr>
        <w:ind w:left="431"/>
        <w:rPr>
          <w:lang w:val="en-GB"/>
        </w:rPr>
      </w:pPr>
      <w:r w:rsidRPr="0016516E">
        <w:rPr>
          <w:lang w:val="en-GB"/>
        </w:rPr>
        <w:lastRenderedPageBreak/>
        <w:t>Bibliography</w:t>
      </w:r>
    </w:p>
    <w:p w14:paraId="2F28E034" w14:textId="00C16D91" w:rsidR="00814992" w:rsidRPr="00814992" w:rsidRDefault="00727946" w:rsidP="00814992">
      <w:pPr>
        <w:widowControl w:val="0"/>
        <w:autoSpaceDE w:val="0"/>
        <w:autoSpaceDN w:val="0"/>
        <w:adjustRightInd w:val="0"/>
        <w:ind w:left="480" w:hanging="480"/>
        <w:rPr>
          <w:noProof/>
        </w:rPr>
      </w:pPr>
      <w:r>
        <w:rPr>
          <w:lang w:val="en-GB"/>
        </w:rPr>
        <w:fldChar w:fldCharType="begin" w:fldLock="1"/>
      </w:r>
      <w:r>
        <w:rPr>
          <w:lang w:val="en-GB"/>
        </w:rPr>
        <w:instrText xml:space="preserve">ADDIN Mendeley Bibliography CSL_BIBLIOGRAPHY </w:instrText>
      </w:r>
      <w:r>
        <w:rPr>
          <w:lang w:val="en-GB"/>
        </w:rPr>
        <w:fldChar w:fldCharType="separate"/>
      </w:r>
      <w:r w:rsidR="00814992" w:rsidRPr="00814992">
        <w:rPr>
          <w:noProof/>
        </w:rPr>
        <w:t xml:space="preserve">Al-Turki, U. M., Duffuaa, S., Ayar, T., &amp; Demirel, O. (2008). Stakeholders integration in higher education: supply chain approach. </w:t>
      </w:r>
      <w:r w:rsidR="00814992" w:rsidRPr="00814992">
        <w:rPr>
          <w:i/>
          <w:iCs/>
          <w:noProof/>
        </w:rPr>
        <w:t>European Journal of Engineering Education</w:t>
      </w:r>
      <w:r w:rsidR="00814992" w:rsidRPr="00814992">
        <w:rPr>
          <w:noProof/>
        </w:rPr>
        <w:t xml:space="preserve">, </w:t>
      </w:r>
      <w:r w:rsidR="00814992" w:rsidRPr="00814992">
        <w:rPr>
          <w:i/>
          <w:iCs/>
          <w:noProof/>
        </w:rPr>
        <w:t>33</w:t>
      </w:r>
      <w:r w:rsidR="00814992" w:rsidRPr="00814992">
        <w:rPr>
          <w:noProof/>
        </w:rPr>
        <w:t>(2), 211–219. https://doi.org/10.1080/03043790801980136</w:t>
      </w:r>
    </w:p>
    <w:p w14:paraId="4E2DE629"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Al‐Khafaji, A. W., Oberhelman, D. R., Baum, W., &amp; Koch, B. (2009). Communication in Stakeholder Management. In E. Chinyio &amp; P. Olomolaiye (Eds.), </w:t>
      </w:r>
      <w:r w:rsidRPr="00814992">
        <w:rPr>
          <w:i/>
          <w:iCs/>
          <w:noProof/>
        </w:rPr>
        <w:t>Construction Stakeholder Management</w:t>
      </w:r>
      <w:r w:rsidRPr="00814992">
        <w:rPr>
          <w:noProof/>
        </w:rPr>
        <w:t xml:space="preserve"> (pp. 159–173). Wiley. https://doi.org/10.1002/9781444315349.ch10</w:t>
      </w:r>
    </w:p>
    <w:p w14:paraId="51E3805F"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Andriof, J., &amp; Waddock, S. (2017). Unfolding Stakeholder Engagement. In </w:t>
      </w:r>
      <w:r w:rsidRPr="00814992">
        <w:rPr>
          <w:i/>
          <w:iCs/>
          <w:noProof/>
        </w:rPr>
        <w:t>Unfolding Stakeholder Thinking</w:t>
      </w:r>
      <w:r w:rsidRPr="00814992">
        <w:rPr>
          <w:noProof/>
        </w:rPr>
        <w:t xml:space="preserve"> (pp. 19–42). Routledge. https://doi.org/10.4324/9781351281881-2</w:t>
      </w:r>
    </w:p>
    <w:p w14:paraId="1FC08F4F"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Antony, J., Krishan, N., Cullen, D., &amp; Kumar, M. (2012). Lean Six Sigma for higher education institutions (HEIs): Challenges, barriers, success factors, tools/techniques. </w:t>
      </w:r>
      <w:r w:rsidRPr="00814992">
        <w:rPr>
          <w:i/>
          <w:iCs/>
          <w:noProof/>
        </w:rPr>
        <w:t>International Journal of Productivity and Performance Management</w:t>
      </w:r>
      <w:r w:rsidRPr="00814992">
        <w:rPr>
          <w:noProof/>
        </w:rPr>
        <w:t xml:space="preserve">, </w:t>
      </w:r>
      <w:r w:rsidRPr="00814992">
        <w:rPr>
          <w:i/>
          <w:iCs/>
          <w:noProof/>
        </w:rPr>
        <w:t>61</w:t>
      </w:r>
      <w:r w:rsidRPr="00814992">
        <w:rPr>
          <w:noProof/>
        </w:rPr>
        <w:t>(8), 940–948. https://doi.org/10.1108/17410401211277165</w:t>
      </w:r>
    </w:p>
    <w:p w14:paraId="39469886"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ARWU. (2024). </w:t>
      </w:r>
      <w:r w:rsidRPr="00814992">
        <w:rPr>
          <w:i/>
          <w:iCs/>
          <w:noProof/>
        </w:rPr>
        <w:t>ARWU World University Rankings 2024 methodology</w:t>
      </w:r>
      <w:r w:rsidRPr="00814992">
        <w:rPr>
          <w:noProof/>
        </w:rPr>
        <w:t>. https://www.shanghairanking.com/methodology/arwu/2024</w:t>
      </w:r>
    </w:p>
    <w:p w14:paraId="645629D0"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Atherton, S. C., Blodgett, M. S., &amp; Atherton, C. A. (2011). Fiduciary princiles: corporate Responsibilities to Stakeholders. </w:t>
      </w:r>
      <w:r w:rsidRPr="00814992">
        <w:rPr>
          <w:i/>
          <w:iCs/>
          <w:noProof/>
        </w:rPr>
        <w:t>Journal of Religion and Business Ethics</w:t>
      </w:r>
      <w:r w:rsidRPr="00814992">
        <w:rPr>
          <w:noProof/>
        </w:rPr>
        <w:t xml:space="preserve">, </w:t>
      </w:r>
      <w:r w:rsidRPr="00814992">
        <w:rPr>
          <w:i/>
          <w:iCs/>
          <w:noProof/>
        </w:rPr>
        <w:t>2</w:t>
      </w:r>
      <w:r w:rsidRPr="00814992">
        <w:rPr>
          <w:noProof/>
        </w:rPr>
        <w:t>(2).</w:t>
      </w:r>
    </w:p>
    <w:p w14:paraId="588F084C"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Athiyaman, A. (1997). Linking student satisfaction and service quality perceptions: the case of university education. </w:t>
      </w:r>
      <w:r w:rsidRPr="00814992">
        <w:rPr>
          <w:i/>
          <w:iCs/>
          <w:noProof/>
        </w:rPr>
        <w:t>European Journal of Marketing</w:t>
      </w:r>
      <w:r w:rsidRPr="00814992">
        <w:rPr>
          <w:noProof/>
        </w:rPr>
        <w:t xml:space="preserve">, </w:t>
      </w:r>
      <w:r w:rsidRPr="00814992">
        <w:rPr>
          <w:i/>
          <w:iCs/>
          <w:noProof/>
        </w:rPr>
        <w:t>31</w:t>
      </w:r>
      <w:r w:rsidRPr="00814992">
        <w:rPr>
          <w:noProof/>
        </w:rPr>
        <w:t>(7), 528–540. https://doi.org/10.1108/03090569710176655</w:t>
      </w:r>
    </w:p>
    <w:p w14:paraId="023E2F7E"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Austin, A. E. (1990). Faculty cultures, faculty values. </w:t>
      </w:r>
      <w:r w:rsidRPr="00814992">
        <w:rPr>
          <w:i/>
          <w:iCs/>
          <w:noProof/>
        </w:rPr>
        <w:t>New Directions for Institutional Research</w:t>
      </w:r>
      <w:r w:rsidRPr="00814992">
        <w:rPr>
          <w:noProof/>
        </w:rPr>
        <w:t xml:space="preserve">, </w:t>
      </w:r>
      <w:r w:rsidRPr="00814992">
        <w:rPr>
          <w:i/>
          <w:iCs/>
          <w:noProof/>
        </w:rPr>
        <w:t>1990</w:t>
      </w:r>
      <w:r w:rsidRPr="00814992">
        <w:rPr>
          <w:noProof/>
        </w:rPr>
        <w:t>(68), 61–74.</w:t>
      </w:r>
    </w:p>
    <w:p w14:paraId="26B0AD1F"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Avcı, Ö., Ring, E., &amp; Mitchell, L. (2015). Stakeholders in U.S. higher education: An analysis </w:t>
      </w:r>
      <w:r w:rsidRPr="00814992">
        <w:rPr>
          <w:noProof/>
        </w:rPr>
        <w:lastRenderedPageBreak/>
        <w:t xml:space="preserve">through two theories of stakeholders. </w:t>
      </w:r>
      <w:r w:rsidRPr="00814992">
        <w:rPr>
          <w:i/>
          <w:iCs/>
          <w:noProof/>
        </w:rPr>
        <w:t>Bilgi Ekonomisi ve Yönetimi Dergisi</w:t>
      </w:r>
      <w:r w:rsidRPr="00814992">
        <w:rPr>
          <w:noProof/>
        </w:rPr>
        <w:t xml:space="preserve">, </w:t>
      </w:r>
      <w:r w:rsidRPr="00814992">
        <w:rPr>
          <w:i/>
          <w:iCs/>
          <w:noProof/>
        </w:rPr>
        <w:t>10</w:t>
      </w:r>
      <w:r w:rsidRPr="00814992">
        <w:rPr>
          <w:noProof/>
        </w:rPr>
        <w:t>(2), 45–54. http://dergipark.ulakbim.gov.tr/beyder/article/view/5000166649</w:t>
      </w:r>
    </w:p>
    <w:p w14:paraId="62EE4884"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Balaji, S., &amp; Murugaiyan, M. S. (2012). Waterfall vs. V-Model vs. Agile: A comparative study on SDLC. </w:t>
      </w:r>
      <w:r w:rsidRPr="00814992">
        <w:rPr>
          <w:i/>
          <w:iCs/>
          <w:noProof/>
        </w:rPr>
        <w:t>International Journal of Information Technology and Business Management</w:t>
      </w:r>
      <w:r w:rsidRPr="00814992">
        <w:rPr>
          <w:noProof/>
        </w:rPr>
        <w:t xml:space="preserve">, </w:t>
      </w:r>
      <w:r w:rsidRPr="00814992">
        <w:rPr>
          <w:i/>
          <w:iCs/>
          <w:noProof/>
        </w:rPr>
        <w:t>2</w:t>
      </w:r>
      <w:r w:rsidRPr="00814992">
        <w:rPr>
          <w:noProof/>
        </w:rPr>
        <w:t>(1), 26–30.</w:t>
      </w:r>
    </w:p>
    <w:p w14:paraId="6A60E105"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Beerkens, M., &amp; Udam, M. (2017). Stakeholders in Higher Education Quality Assurance: Richness in Diversity? </w:t>
      </w:r>
      <w:r w:rsidRPr="00814992">
        <w:rPr>
          <w:i/>
          <w:iCs/>
          <w:noProof/>
        </w:rPr>
        <w:t>Higher Education Policy</w:t>
      </w:r>
      <w:r w:rsidRPr="00814992">
        <w:rPr>
          <w:noProof/>
        </w:rPr>
        <w:t xml:space="preserve">, </w:t>
      </w:r>
      <w:r w:rsidRPr="00814992">
        <w:rPr>
          <w:i/>
          <w:iCs/>
          <w:noProof/>
        </w:rPr>
        <w:t>30</w:t>
      </w:r>
      <w:r w:rsidRPr="00814992">
        <w:rPr>
          <w:noProof/>
        </w:rPr>
        <w:t>(3), 341–359. https://doi.org/10.1057/s41307-016-0032-6</w:t>
      </w:r>
    </w:p>
    <w:p w14:paraId="21A55A54"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Blackmore, P., &amp; Kandiko, C. B. C. B. (2011). Motivation in academic life: a prestige economy. </w:t>
      </w:r>
      <w:r w:rsidRPr="00814992">
        <w:rPr>
          <w:i/>
          <w:iCs/>
          <w:noProof/>
        </w:rPr>
        <w:t>Research in Post-Compulsory Education</w:t>
      </w:r>
      <w:r w:rsidRPr="00814992">
        <w:rPr>
          <w:noProof/>
        </w:rPr>
        <w:t xml:space="preserve">, </w:t>
      </w:r>
      <w:r w:rsidRPr="00814992">
        <w:rPr>
          <w:i/>
          <w:iCs/>
          <w:noProof/>
        </w:rPr>
        <w:t>16</w:t>
      </w:r>
      <w:r w:rsidRPr="00814992">
        <w:rPr>
          <w:noProof/>
        </w:rPr>
        <w:t>(4), 399–411. https://doi.org/10.1080/13596748.2011.626971</w:t>
      </w:r>
    </w:p>
    <w:p w14:paraId="5F87165D"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Bryson, J. M. (2004). Stakeholder Identification and Analysis Techniques. </w:t>
      </w:r>
      <w:r w:rsidRPr="00814992">
        <w:rPr>
          <w:i/>
          <w:iCs/>
          <w:noProof/>
        </w:rPr>
        <w:t>Public Management Reviews</w:t>
      </w:r>
      <w:r w:rsidRPr="00814992">
        <w:rPr>
          <w:noProof/>
        </w:rPr>
        <w:t xml:space="preserve">, </w:t>
      </w:r>
      <w:r w:rsidRPr="00814992">
        <w:rPr>
          <w:i/>
          <w:iCs/>
          <w:noProof/>
        </w:rPr>
        <w:t>6</w:t>
      </w:r>
      <w:r w:rsidRPr="00814992">
        <w:rPr>
          <w:noProof/>
        </w:rPr>
        <w:t>(1), 31–53.</w:t>
      </w:r>
    </w:p>
    <w:p w14:paraId="5C71E36C"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Burrows, J. (1999). Going Beyond Labels: A Framework for Profiling Institutional Stakeholders. </w:t>
      </w:r>
      <w:r w:rsidRPr="00814992">
        <w:rPr>
          <w:i/>
          <w:iCs/>
          <w:noProof/>
        </w:rPr>
        <w:t>Contemporary Education</w:t>
      </w:r>
      <w:r w:rsidRPr="00814992">
        <w:rPr>
          <w:noProof/>
        </w:rPr>
        <w:t xml:space="preserve">, </w:t>
      </w:r>
      <w:r w:rsidRPr="00814992">
        <w:rPr>
          <w:i/>
          <w:iCs/>
          <w:noProof/>
        </w:rPr>
        <w:t>70</w:t>
      </w:r>
      <w:r w:rsidRPr="00814992">
        <w:rPr>
          <w:noProof/>
        </w:rPr>
        <w:t>(4), 5. http://search.ebscohost.com/login.aspx?direct=true&amp;db=a9h&amp;AN=3116623&amp;site=ehost-live</w:t>
      </w:r>
    </w:p>
    <w:p w14:paraId="182E86D2"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Castro Laszlo, K., &amp; Laszlo, A. (2002). Evolving knowledge for development: the role of knowledge management in a changing world. </w:t>
      </w:r>
      <w:r w:rsidRPr="00814992">
        <w:rPr>
          <w:i/>
          <w:iCs/>
          <w:noProof/>
        </w:rPr>
        <w:t>Journal of Knowledge Management</w:t>
      </w:r>
      <w:r w:rsidRPr="00814992">
        <w:rPr>
          <w:noProof/>
        </w:rPr>
        <w:t xml:space="preserve">, </w:t>
      </w:r>
      <w:r w:rsidRPr="00814992">
        <w:rPr>
          <w:i/>
          <w:iCs/>
          <w:noProof/>
        </w:rPr>
        <w:t>6</w:t>
      </w:r>
      <w:r w:rsidRPr="00814992">
        <w:rPr>
          <w:noProof/>
        </w:rPr>
        <w:t>(4), 400–412. https://doi.org/10.1108/13673270210440893</w:t>
      </w:r>
    </w:p>
    <w:p w14:paraId="4BF6DEEF"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Chai, K.-H., Zhang, J., &amp; Tan, K.-C. (2005). A TRIZ-Based Method for New Service Design. </w:t>
      </w:r>
      <w:r w:rsidRPr="00814992">
        <w:rPr>
          <w:i/>
          <w:iCs/>
          <w:noProof/>
        </w:rPr>
        <w:t>Journal of Service Research</w:t>
      </w:r>
      <w:r w:rsidRPr="00814992">
        <w:rPr>
          <w:noProof/>
        </w:rPr>
        <w:t xml:space="preserve">, </w:t>
      </w:r>
      <w:r w:rsidRPr="00814992">
        <w:rPr>
          <w:i/>
          <w:iCs/>
          <w:noProof/>
        </w:rPr>
        <w:t>8</w:t>
      </w:r>
      <w:r w:rsidRPr="00814992">
        <w:rPr>
          <w:noProof/>
        </w:rPr>
        <w:t>(1), 48–66. https://doi.org/10.1177/1094670505276683</w:t>
      </w:r>
    </w:p>
    <w:p w14:paraId="58D35CF3"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Chan, G. (2021). Stakeholder Management Strategies: The Special Case of Universities. </w:t>
      </w:r>
      <w:r w:rsidRPr="00814992">
        <w:rPr>
          <w:i/>
          <w:iCs/>
          <w:noProof/>
        </w:rPr>
        <w:t>International Education Studies</w:t>
      </w:r>
      <w:r w:rsidRPr="00814992">
        <w:rPr>
          <w:noProof/>
        </w:rPr>
        <w:t xml:space="preserve">, </w:t>
      </w:r>
      <w:r w:rsidRPr="00814992">
        <w:rPr>
          <w:i/>
          <w:iCs/>
          <w:noProof/>
        </w:rPr>
        <w:t>14</w:t>
      </w:r>
      <w:r w:rsidRPr="00814992">
        <w:rPr>
          <w:noProof/>
        </w:rPr>
        <w:t>(7), 12. https://doi.org/10.5539/ies.v14n7p12</w:t>
      </w:r>
    </w:p>
    <w:p w14:paraId="3FA1C638" w14:textId="77777777" w:rsidR="00814992" w:rsidRPr="00814992" w:rsidRDefault="00814992" w:rsidP="00814992">
      <w:pPr>
        <w:widowControl w:val="0"/>
        <w:autoSpaceDE w:val="0"/>
        <w:autoSpaceDN w:val="0"/>
        <w:adjustRightInd w:val="0"/>
        <w:ind w:left="480" w:hanging="480"/>
        <w:rPr>
          <w:noProof/>
        </w:rPr>
      </w:pPr>
      <w:r w:rsidRPr="00814992">
        <w:rPr>
          <w:noProof/>
        </w:rPr>
        <w:lastRenderedPageBreak/>
        <w:t xml:space="preserve">Cremonezi, L., Stephens, S., &amp; Chan, W. K. (2024). </w:t>
      </w:r>
      <w:r w:rsidRPr="00814992">
        <w:rPr>
          <w:i/>
          <w:iCs/>
          <w:noProof/>
        </w:rPr>
        <w:t>FT Masters in Management Ranking 2024: methodology and key</w:t>
      </w:r>
      <w:r w:rsidRPr="00814992">
        <w:rPr>
          <w:noProof/>
        </w:rPr>
        <w:t>. Financial Times. https://www.ft.com/mim-method</w:t>
      </w:r>
    </w:p>
    <w:p w14:paraId="3C3E3A6B"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Cwynar, K. M. (2005). THE IDEA OF THE UNIVERSITY IN EUROPEAN CULTURE. </w:t>
      </w:r>
      <w:r w:rsidRPr="00814992">
        <w:rPr>
          <w:i/>
          <w:iCs/>
          <w:noProof/>
        </w:rPr>
        <w:t>Polityka i Społeczeństwo</w:t>
      </w:r>
      <w:r w:rsidRPr="00814992">
        <w:rPr>
          <w:noProof/>
        </w:rPr>
        <w:t>, 60–72.</w:t>
      </w:r>
    </w:p>
    <w:p w14:paraId="3A54002D"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Czarnik, S., &amp; Turek, K. (2014). </w:t>
      </w:r>
      <w:r w:rsidRPr="00814992">
        <w:rPr>
          <w:i/>
          <w:iCs/>
          <w:noProof/>
        </w:rPr>
        <w:t>Aktywność zawodowa i wykształcenie Polaków</w:t>
      </w:r>
      <w:r w:rsidRPr="00814992">
        <w:rPr>
          <w:noProof/>
        </w:rPr>
        <w:t>. https://www.parp.gov.pl/images/PARP_publications/pdf/20012.pdf</w:t>
      </w:r>
    </w:p>
    <w:p w14:paraId="43978801"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de Haan, E., Verhoef, P. C., &amp; Wiesel, T. (2015). The predictive ability of different customer feedback metrics for retention. </w:t>
      </w:r>
      <w:r w:rsidRPr="00814992">
        <w:rPr>
          <w:i/>
          <w:iCs/>
          <w:noProof/>
        </w:rPr>
        <w:t>International Journal of Research in Marketing</w:t>
      </w:r>
      <w:r w:rsidRPr="00814992">
        <w:rPr>
          <w:noProof/>
        </w:rPr>
        <w:t xml:space="preserve">, </w:t>
      </w:r>
      <w:r w:rsidRPr="00814992">
        <w:rPr>
          <w:i/>
          <w:iCs/>
          <w:noProof/>
        </w:rPr>
        <w:t>32</w:t>
      </w:r>
      <w:r w:rsidRPr="00814992">
        <w:rPr>
          <w:noProof/>
        </w:rPr>
        <w:t>(2), 195–206. https://doi.org/10.1016/j.ijresmar.2015.02.004</w:t>
      </w:r>
    </w:p>
    <w:p w14:paraId="2749570C"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De Ridder-Symoens, H. (2020). Universities and Their Missions in Early Modern Times. In L. Engwall (Ed.), </w:t>
      </w:r>
      <w:r w:rsidRPr="00814992">
        <w:rPr>
          <w:i/>
          <w:iCs/>
          <w:noProof/>
        </w:rPr>
        <w:t>Missions of Universities : Past, Present, Future</w:t>
      </w:r>
      <w:r w:rsidRPr="00814992">
        <w:rPr>
          <w:noProof/>
        </w:rPr>
        <w:t xml:space="preserve"> (pp. 43–61). Springer International Publishing. https://doi.org/10.1007/978-3-030-41834-2_4</w:t>
      </w:r>
    </w:p>
    <w:p w14:paraId="439D222E"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Donaldson, T., &amp; Preston, L. E. (1995). The Stakeholder Theory of the Corporation: Concepts, Evidence, and Implications. </w:t>
      </w:r>
      <w:r w:rsidRPr="00814992">
        <w:rPr>
          <w:i/>
          <w:iCs/>
          <w:noProof/>
        </w:rPr>
        <w:t>Academy of Management Review</w:t>
      </w:r>
      <w:r w:rsidRPr="00814992">
        <w:rPr>
          <w:noProof/>
        </w:rPr>
        <w:t xml:space="preserve">, </w:t>
      </w:r>
      <w:r w:rsidRPr="00814992">
        <w:rPr>
          <w:i/>
          <w:iCs/>
          <w:noProof/>
        </w:rPr>
        <w:t>20</w:t>
      </w:r>
      <w:r w:rsidRPr="00814992">
        <w:rPr>
          <w:noProof/>
        </w:rPr>
        <w:t>(1), 65–91. https://doi.org/10.5465/amr.1995.9503271992</w:t>
      </w:r>
    </w:p>
    <w:p w14:paraId="7E3508BD"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Drucker, P. F. (1984). Converting Social Problems into Business Opportunities: The New Meaning of Corporate Social Responsibility. </w:t>
      </w:r>
      <w:r w:rsidRPr="00814992">
        <w:rPr>
          <w:i/>
          <w:iCs/>
          <w:noProof/>
        </w:rPr>
        <w:t>California Management Review</w:t>
      </w:r>
      <w:r w:rsidRPr="00814992">
        <w:rPr>
          <w:noProof/>
        </w:rPr>
        <w:t xml:space="preserve">, </w:t>
      </w:r>
      <w:r w:rsidRPr="00814992">
        <w:rPr>
          <w:i/>
          <w:iCs/>
          <w:noProof/>
        </w:rPr>
        <w:t>26</w:t>
      </w:r>
      <w:r w:rsidRPr="00814992">
        <w:rPr>
          <w:noProof/>
        </w:rPr>
        <w:t>(2), 53–63. https://doi.org/10.2307/41165066</w:t>
      </w:r>
    </w:p>
    <w:p w14:paraId="539D262E"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EIPA, &amp; EUPAN. (2020). </w:t>
      </w:r>
      <w:r w:rsidRPr="00814992">
        <w:rPr>
          <w:i/>
          <w:iCs/>
          <w:noProof/>
        </w:rPr>
        <w:t>Common Assessment Framework. The European model for improving public organisations through self-assessment</w:t>
      </w:r>
      <w:r w:rsidRPr="00814992">
        <w:rPr>
          <w:noProof/>
        </w:rPr>
        <w:t>. https://www.eipa.eu/wp-content/uploads/2023/02/CAF_2020_English.pdf#2020</w:t>
      </w:r>
    </w:p>
    <w:p w14:paraId="4ECEA5BA"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Eskerod, P., Huemann, M., &amp; Savage, G. (2015). Project Stakeholder Management—Past and Present. </w:t>
      </w:r>
      <w:r w:rsidRPr="00814992">
        <w:rPr>
          <w:i/>
          <w:iCs/>
          <w:noProof/>
        </w:rPr>
        <w:t>Project Management Journal</w:t>
      </w:r>
      <w:r w:rsidRPr="00814992">
        <w:rPr>
          <w:noProof/>
        </w:rPr>
        <w:t xml:space="preserve">, </w:t>
      </w:r>
      <w:r w:rsidRPr="00814992">
        <w:rPr>
          <w:i/>
          <w:iCs/>
          <w:noProof/>
        </w:rPr>
        <w:t>46</w:t>
      </w:r>
      <w:r w:rsidRPr="00814992">
        <w:rPr>
          <w:noProof/>
        </w:rPr>
        <w:t>(6), 6–14. https://doi.org/10.1002/pmj.21555</w:t>
      </w:r>
    </w:p>
    <w:p w14:paraId="68B8A370" w14:textId="77777777" w:rsidR="00814992" w:rsidRPr="00814992" w:rsidRDefault="00814992" w:rsidP="00814992">
      <w:pPr>
        <w:widowControl w:val="0"/>
        <w:autoSpaceDE w:val="0"/>
        <w:autoSpaceDN w:val="0"/>
        <w:adjustRightInd w:val="0"/>
        <w:ind w:left="480" w:hanging="480"/>
        <w:rPr>
          <w:noProof/>
        </w:rPr>
      </w:pPr>
      <w:r w:rsidRPr="00814992">
        <w:rPr>
          <w:noProof/>
        </w:rPr>
        <w:lastRenderedPageBreak/>
        <w:t xml:space="preserve">Finch, D., McDonald, S., &amp; Staple, J. (2013). Reputational interdependence: an examination of category reputation in higher education. </w:t>
      </w:r>
      <w:r w:rsidRPr="00814992">
        <w:rPr>
          <w:i/>
          <w:iCs/>
          <w:noProof/>
        </w:rPr>
        <w:t>Journal of Marketing for Higher Education</w:t>
      </w:r>
      <w:r w:rsidRPr="00814992">
        <w:rPr>
          <w:noProof/>
        </w:rPr>
        <w:t xml:space="preserve">, </w:t>
      </w:r>
      <w:r w:rsidRPr="00814992">
        <w:rPr>
          <w:i/>
          <w:iCs/>
          <w:noProof/>
        </w:rPr>
        <w:t>23</w:t>
      </w:r>
      <w:r w:rsidRPr="00814992">
        <w:rPr>
          <w:noProof/>
        </w:rPr>
        <w:t>(1), 34–61. https://doi.org/10.1080/08841241.2013.810184</w:t>
      </w:r>
    </w:p>
    <w:p w14:paraId="0E62FBD9"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Fleaca, E., Fleaca, B., &amp; Maiduc, S. (2017). Modeling Stakeholders Relationships to Strengthen the Entrepreneurial Behavior of Higher Education Institutions. </w:t>
      </w:r>
      <w:r w:rsidRPr="00814992">
        <w:rPr>
          <w:i/>
          <w:iCs/>
          <w:noProof/>
        </w:rPr>
        <w:t>Procedia Engineering</w:t>
      </w:r>
      <w:r w:rsidRPr="00814992">
        <w:rPr>
          <w:noProof/>
        </w:rPr>
        <w:t xml:space="preserve">, </w:t>
      </w:r>
      <w:r w:rsidRPr="00814992">
        <w:rPr>
          <w:i/>
          <w:iCs/>
          <w:noProof/>
        </w:rPr>
        <w:t>181</w:t>
      </w:r>
      <w:r w:rsidRPr="00814992">
        <w:rPr>
          <w:noProof/>
        </w:rPr>
        <w:t>, 935–942. https://doi.org/10.1016/j.proeng.2017.02.490</w:t>
      </w:r>
    </w:p>
    <w:p w14:paraId="0664667D"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Freeman, R. E. (2010). </w:t>
      </w:r>
      <w:r w:rsidRPr="00814992">
        <w:rPr>
          <w:i/>
          <w:iCs/>
          <w:noProof/>
        </w:rPr>
        <w:t>Strategic Management: A stakeholder apporach</w:t>
      </w:r>
      <w:r w:rsidRPr="00814992">
        <w:rPr>
          <w:noProof/>
        </w:rPr>
        <w:t>. Cambridge University Press.</w:t>
      </w:r>
    </w:p>
    <w:p w14:paraId="54BC74CB"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Freeman, R. E., Harrison, J. S., Wicks, A. C., Parmar, B., &amp; de Colle, S. (2010). Stakeholder theory: The state of the art. In </w:t>
      </w:r>
      <w:r w:rsidRPr="00814992">
        <w:rPr>
          <w:i/>
          <w:iCs/>
          <w:noProof/>
        </w:rPr>
        <w:t>Stakeholder Theory: The State of the Art</w:t>
      </w:r>
      <w:r w:rsidRPr="00814992">
        <w:rPr>
          <w:noProof/>
        </w:rPr>
        <w:t>. https://doi.org/10.1017/CBO9780511815768</w:t>
      </w:r>
    </w:p>
    <w:p w14:paraId="5CD9701A"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Freeman, R. E., &amp; McVea, J. (2001). A stakeholder approach to strategic management. </w:t>
      </w:r>
      <w:r w:rsidRPr="00814992">
        <w:rPr>
          <w:i/>
          <w:iCs/>
          <w:noProof/>
        </w:rPr>
        <w:t>SSRN Electronic Journal</w:t>
      </w:r>
      <w:r w:rsidRPr="00814992">
        <w:rPr>
          <w:noProof/>
        </w:rPr>
        <w:t>.</w:t>
      </w:r>
    </w:p>
    <w:p w14:paraId="1CAE85EA"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Friedman, M. (1970). The Social Responsibility of Business Is to Increase Its Profits. In </w:t>
      </w:r>
      <w:r w:rsidRPr="00814992">
        <w:rPr>
          <w:i/>
          <w:iCs/>
          <w:noProof/>
        </w:rPr>
        <w:t>Corporate Ethics and Corporate Governance</w:t>
      </w:r>
      <w:r w:rsidRPr="00814992">
        <w:rPr>
          <w:noProof/>
        </w:rPr>
        <w:t xml:space="preserve"> (pp. 173–178). Springer Berlin Heidelberg. https://doi.org/10.1007/978-3-540-70818-6_14</w:t>
      </w:r>
    </w:p>
    <w:p w14:paraId="6E542E22"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Geitz, G., &amp; de Geus, J. (2019). Design-based education, sustainable teaching, and learning. </w:t>
      </w:r>
      <w:r w:rsidRPr="00814992">
        <w:rPr>
          <w:i/>
          <w:iCs/>
          <w:noProof/>
        </w:rPr>
        <w:t>Cogent Education</w:t>
      </w:r>
      <w:r w:rsidRPr="00814992">
        <w:rPr>
          <w:noProof/>
        </w:rPr>
        <w:t xml:space="preserve">, </w:t>
      </w:r>
      <w:r w:rsidRPr="00814992">
        <w:rPr>
          <w:i/>
          <w:iCs/>
          <w:noProof/>
        </w:rPr>
        <w:t>6</w:t>
      </w:r>
      <w:r w:rsidRPr="00814992">
        <w:rPr>
          <w:noProof/>
        </w:rPr>
        <w:t>(1), 1647919. https://doi.org/10.1080/2331186X.2019.1647919</w:t>
      </w:r>
    </w:p>
    <w:p w14:paraId="2E7ABD2C"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Gołata, K., &amp; Sojkin, B. (2020). Determinanty budowania wizerunku i reputacji wyższej uczelni wobec jej intersariuszy. </w:t>
      </w:r>
      <w:r w:rsidRPr="00814992">
        <w:rPr>
          <w:i/>
          <w:iCs/>
          <w:noProof/>
        </w:rPr>
        <w:t>Marketing Instytucji Naukowych i Badawczych</w:t>
      </w:r>
      <w:r w:rsidRPr="00814992">
        <w:rPr>
          <w:noProof/>
        </w:rPr>
        <w:t xml:space="preserve">, </w:t>
      </w:r>
      <w:r w:rsidRPr="00814992">
        <w:rPr>
          <w:i/>
          <w:iCs/>
          <w:noProof/>
        </w:rPr>
        <w:t>35</w:t>
      </w:r>
      <w:r w:rsidRPr="00814992">
        <w:rPr>
          <w:noProof/>
        </w:rPr>
        <w:t>(1), 29–58. https://doi.org/10.2478/minib-2020-0002</w:t>
      </w:r>
    </w:p>
    <w:p w14:paraId="35B80D56"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Grudowski, P. (2020). </w:t>
      </w:r>
      <w:r w:rsidRPr="00814992">
        <w:rPr>
          <w:i/>
          <w:iCs/>
          <w:noProof/>
        </w:rPr>
        <w:t>Perspektywa jakości w szkolnictwie wyższym. O modelu QualHE</w:t>
      </w:r>
      <w:r w:rsidRPr="00814992">
        <w:rPr>
          <w:noProof/>
        </w:rPr>
        <w:t>. PWE.</w:t>
      </w:r>
    </w:p>
    <w:p w14:paraId="70E4799A" w14:textId="77777777" w:rsidR="00814992" w:rsidRPr="00814992" w:rsidRDefault="00814992" w:rsidP="00814992">
      <w:pPr>
        <w:widowControl w:val="0"/>
        <w:autoSpaceDE w:val="0"/>
        <w:autoSpaceDN w:val="0"/>
        <w:adjustRightInd w:val="0"/>
        <w:ind w:left="480" w:hanging="480"/>
        <w:rPr>
          <w:noProof/>
        </w:rPr>
      </w:pPr>
      <w:r w:rsidRPr="00814992">
        <w:rPr>
          <w:noProof/>
        </w:rPr>
        <w:lastRenderedPageBreak/>
        <w:t xml:space="preserve">Grudowski, P., &amp; Szefler, J. P. (2015). Stakeholders Satisfaction Index as an Important Factor of Improving Quality Management Systems of Universities in Poland. </w:t>
      </w:r>
      <w:r w:rsidRPr="00814992">
        <w:rPr>
          <w:i/>
          <w:iCs/>
          <w:noProof/>
        </w:rPr>
        <w:t>Managing in Recovering Markets, GCMRM 2015</w:t>
      </w:r>
      <w:r w:rsidRPr="00814992">
        <w:rPr>
          <w:noProof/>
        </w:rPr>
        <w:t>.</w:t>
      </w:r>
    </w:p>
    <w:p w14:paraId="0819EF3A"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Gummesson, E. (2008). </w:t>
      </w:r>
      <w:r w:rsidRPr="00814992">
        <w:rPr>
          <w:i/>
          <w:iCs/>
          <w:noProof/>
        </w:rPr>
        <w:t>Total Relationship Marketing</w:t>
      </w:r>
      <w:r w:rsidRPr="00814992">
        <w:rPr>
          <w:noProof/>
        </w:rPr>
        <w:t xml:space="preserve"> (3rd ed.). Routledge. https://doi.org/10.4324/9780080880112</w:t>
      </w:r>
    </w:p>
    <w:p w14:paraId="65FB354C"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Hauser, J. R. (1993). </w:t>
      </w:r>
      <w:r w:rsidRPr="00814992">
        <w:rPr>
          <w:i/>
          <w:iCs/>
          <w:noProof/>
        </w:rPr>
        <w:t>How Puritan-Bennett Used the House of Quality</w:t>
      </w:r>
      <w:r w:rsidRPr="00814992">
        <w:rPr>
          <w:noProof/>
        </w:rPr>
        <w:t xml:space="preserve">. </w:t>
      </w:r>
      <w:r w:rsidRPr="00814992">
        <w:rPr>
          <w:i/>
          <w:iCs/>
          <w:noProof/>
        </w:rPr>
        <w:t>34</w:t>
      </w:r>
      <w:r w:rsidRPr="00814992">
        <w:rPr>
          <w:noProof/>
        </w:rPr>
        <w:t>(3).</w:t>
      </w:r>
    </w:p>
    <w:p w14:paraId="71388B69"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Hollander, E. P., Vroom, V. H., &amp; Yetton, P. W. (1973). Leadership and Decision-Making. </w:t>
      </w:r>
      <w:r w:rsidRPr="00814992">
        <w:rPr>
          <w:i/>
          <w:iCs/>
          <w:noProof/>
        </w:rPr>
        <w:t>Administrative Science Quarterly</w:t>
      </w:r>
      <w:r w:rsidRPr="00814992">
        <w:rPr>
          <w:noProof/>
        </w:rPr>
        <w:t xml:space="preserve">, </w:t>
      </w:r>
      <w:r w:rsidRPr="00814992">
        <w:rPr>
          <w:i/>
          <w:iCs/>
          <w:noProof/>
        </w:rPr>
        <w:t>18</w:t>
      </w:r>
      <w:r w:rsidRPr="00814992">
        <w:rPr>
          <w:noProof/>
        </w:rPr>
        <w:t>(4), 556. https://doi.org/10.2307/2392210</w:t>
      </w:r>
    </w:p>
    <w:p w14:paraId="21491D14"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Iacobucci, D., Ostrom, A., &amp; Grayson, K. (1995). Distinguishing Service Quality and Customer Satisfaction: The Voice of the Consumer. </w:t>
      </w:r>
      <w:r w:rsidRPr="00814992">
        <w:rPr>
          <w:i/>
          <w:iCs/>
          <w:noProof/>
        </w:rPr>
        <w:t>Journal of Consumer Psychology</w:t>
      </w:r>
      <w:r w:rsidRPr="00814992">
        <w:rPr>
          <w:noProof/>
        </w:rPr>
        <w:t xml:space="preserve">, </w:t>
      </w:r>
      <w:r w:rsidRPr="00814992">
        <w:rPr>
          <w:i/>
          <w:iCs/>
          <w:noProof/>
        </w:rPr>
        <w:t>4</w:t>
      </w:r>
      <w:r w:rsidRPr="00814992">
        <w:rPr>
          <w:noProof/>
        </w:rPr>
        <w:t>(3), 277–303. https://doi.org/10.1207/s15327663jcp0403_04</w:t>
      </w:r>
    </w:p>
    <w:p w14:paraId="0CED4B54"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ISO 21001. (2018). </w:t>
      </w:r>
      <w:r w:rsidRPr="00814992">
        <w:rPr>
          <w:i/>
          <w:iCs/>
          <w:noProof/>
        </w:rPr>
        <w:t>Educational organizations - Management systems for educational organizations - Requirements with guidance for use</w:t>
      </w:r>
      <w:r w:rsidRPr="00814992">
        <w:rPr>
          <w:noProof/>
        </w:rPr>
        <w:t>.</w:t>
      </w:r>
    </w:p>
    <w:p w14:paraId="066F9ECD"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ISO 9001. (2015). </w:t>
      </w:r>
      <w:r w:rsidRPr="00814992">
        <w:rPr>
          <w:i/>
          <w:iCs/>
          <w:noProof/>
        </w:rPr>
        <w:t>Quality management systems - Requirements</w:t>
      </w:r>
      <w:r w:rsidRPr="00814992">
        <w:rPr>
          <w:noProof/>
        </w:rPr>
        <w:t>.</w:t>
      </w:r>
    </w:p>
    <w:p w14:paraId="032BC451"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Jackson, M. C. (1982). The nature of soft systems thinking. The work of Churchman, Ackoff and Checkland. </w:t>
      </w:r>
      <w:r w:rsidRPr="00814992">
        <w:rPr>
          <w:i/>
          <w:iCs/>
          <w:noProof/>
        </w:rPr>
        <w:t>Journal of Applied Systems Analysis</w:t>
      </w:r>
      <w:r w:rsidRPr="00814992">
        <w:rPr>
          <w:noProof/>
        </w:rPr>
        <w:t xml:space="preserve">, </w:t>
      </w:r>
      <w:r w:rsidRPr="00814992">
        <w:rPr>
          <w:i/>
          <w:iCs/>
          <w:noProof/>
        </w:rPr>
        <w:t>9</w:t>
      </w:r>
      <w:r w:rsidRPr="00814992">
        <w:rPr>
          <w:noProof/>
        </w:rPr>
        <w:t>(1), 17–29.</w:t>
      </w:r>
    </w:p>
    <w:p w14:paraId="4117007D"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Jastrzębska, E. (2016). Angażowanie interesariuszy jako istota społecznej odpowiedzialności według ISO 26000. In </w:t>
      </w:r>
      <w:r w:rsidRPr="00814992">
        <w:rPr>
          <w:i/>
          <w:iCs/>
          <w:noProof/>
        </w:rPr>
        <w:t>Reklama i PR z perspektywy współczesnych problemów komunikacji marketingowej (Red.) A. Wiśniewska, A. Kozłowska</w:t>
      </w:r>
      <w:r w:rsidRPr="00814992">
        <w:rPr>
          <w:noProof/>
        </w:rPr>
        <w:t xml:space="preserve"> (pp. 71–91). Wyższa Szkoła Promocji, Mediów i Show Businessu.</w:t>
      </w:r>
    </w:p>
    <w:p w14:paraId="2A7A8392"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Kennon, N., Howden, P., &amp; Hartley, M. (2009). Who really matters? A stakeholder analysis tool. </w:t>
      </w:r>
      <w:r w:rsidRPr="00814992">
        <w:rPr>
          <w:i/>
          <w:iCs/>
          <w:noProof/>
        </w:rPr>
        <w:t>Extension Farming Systems Journal</w:t>
      </w:r>
      <w:r w:rsidRPr="00814992">
        <w:rPr>
          <w:noProof/>
        </w:rPr>
        <w:t xml:space="preserve">, </w:t>
      </w:r>
      <w:r w:rsidRPr="00814992">
        <w:rPr>
          <w:i/>
          <w:iCs/>
          <w:noProof/>
        </w:rPr>
        <w:t>5</w:t>
      </w:r>
      <w:r w:rsidRPr="00814992">
        <w:rPr>
          <w:noProof/>
        </w:rPr>
        <w:t>(2), 9–17. http://www.csu.edu.au/__data/assets/pdf_file/0018/109602/EFS_Journal_vol_5_no_2_0</w:t>
      </w:r>
      <w:r w:rsidRPr="00814992">
        <w:rPr>
          <w:noProof/>
        </w:rPr>
        <w:lastRenderedPageBreak/>
        <w:t>2_Kennon_et_al.pdf</w:t>
      </w:r>
    </w:p>
    <w:p w14:paraId="39163F72"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Keremidchiev, S. (2021). Theoretical foundations of stakeholder theory. </w:t>
      </w:r>
      <w:r w:rsidRPr="00814992">
        <w:rPr>
          <w:i/>
          <w:iCs/>
          <w:noProof/>
        </w:rPr>
        <w:t>Ikonomicheski Izsledvania</w:t>
      </w:r>
      <w:r w:rsidRPr="00814992">
        <w:rPr>
          <w:noProof/>
        </w:rPr>
        <w:t xml:space="preserve">, </w:t>
      </w:r>
      <w:r w:rsidRPr="00814992">
        <w:rPr>
          <w:i/>
          <w:iCs/>
          <w:noProof/>
        </w:rPr>
        <w:t>30</w:t>
      </w:r>
      <w:r w:rsidRPr="00814992">
        <w:rPr>
          <w:noProof/>
        </w:rPr>
        <w:t>(1), 70–88.</w:t>
      </w:r>
    </w:p>
    <w:p w14:paraId="258CD63A"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Kim, T. (2009). Shifting patterns of transnational academic mobility: A comparative and historical approach. </w:t>
      </w:r>
      <w:r w:rsidRPr="00814992">
        <w:rPr>
          <w:i/>
          <w:iCs/>
          <w:noProof/>
        </w:rPr>
        <w:t>Comparative Education</w:t>
      </w:r>
      <w:r w:rsidRPr="00814992">
        <w:rPr>
          <w:noProof/>
        </w:rPr>
        <w:t xml:space="preserve">, </w:t>
      </w:r>
      <w:r w:rsidRPr="00814992">
        <w:rPr>
          <w:i/>
          <w:iCs/>
          <w:noProof/>
        </w:rPr>
        <w:t>45</w:t>
      </w:r>
      <w:r w:rsidRPr="00814992">
        <w:rPr>
          <w:noProof/>
        </w:rPr>
        <w:t>(3), 387–403. https://doi.org/10.1080/03050060903184957</w:t>
      </w:r>
    </w:p>
    <w:p w14:paraId="2703326F"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Koch, J. V. (2003). TQM: why is its impact in higher education so small? </w:t>
      </w:r>
      <w:r w:rsidRPr="00814992">
        <w:rPr>
          <w:i/>
          <w:iCs/>
          <w:noProof/>
        </w:rPr>
        <w:t>The TQM Magazine</w:t>
      </w:r>
      <w:r w:rsidRPr="00814992">
        <w:rPr>
          <w:noProof/>
        </w:rPr>
        <w:t xml:space="preserve">, </w:t>
      </w:r>
      <w:r w:rsidRPr="00814992">
        <w:rPr>
          <w:i/>
          <w:iCs/>
          <w:noProof/>
        </w:rPr>
        <w:t>15</w:t>
      </w:r>
      <w:r w:rsidRPr="00814992">
        <w:rPr>
          <w:noProof/>
        </w:rPr>
        <w:t>(5), 325–333. https://doi.org/10.1108/09544780310487721</w:t>
      </w:r>
    </w:p>
    <w:p w14:paraId="40B28B1D"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Leja, K. (2003). </w:t>
      </w:r>
      <w:r w:rsidRPr="00814992">
        <w:rPr>
          <w:i/>
          <w:iCs/>
          <w:noProof/>
        </w:rPr>
        <w:t>Instytucja Akademicka. Strategia. Efektywność . Jakość</w:t>
      </w:r>
      <w:r w:rsidRPr="00814992">
        <w:rPr>
          <w:noProof/>
        </w:rPr>
        <w:t>. Gdańskie Towarzystwo Naukowe. https://www.researchgate.net/profile/Krzysztof-Leja/publication/273575064_Instytucja_Akademicka_StrategiaEfektywnosc_Jakosc/links/55a7e68108ae481aa7f56161/Instytucja-Akademicka-StrategiaEfektywnosc-Jakosc.pdf</w:t>
      </w:r>
    </w:p>
    <w:p w14:paraId="1C8FB99E"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Leja, K. (2011). </w:t>
      </w:r>
      <w:r w:rsidRPr="00814992">
        <w:rPr>
          <w:i/>
          <w:iCs/>
          <w:noProof/>
        </w:rPr>
        <w:t>Koncepcje zarządzania współczesnym uniwersytetem</w:t>
      </w:r>
      <w:r w:rsidRPr="00814992">
        <w:rPr>
          <w:noProof/>
        </w:rPr>
        <w:t>. https://doi.org/10.13140/RG.2.1.3539.1529</w:t>
      </w:r>
    </w:p>
    <w:p w14:paraId="50D0B352"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Leja, K. (2019). </w:t>
      </w:r>
      <w:r w:rsidRPr="00814992">
        <w:rPr>
          <w:i/>
          <w:iCs/>
          <w:noProof/>
        </w:rPr>
        <w:t>Misja społecznie odpowiedzialnego uniwersytetu</w:t>
      </w:r>
      <w:r w:rsidRPr="00814992">
        <w:rPr>
          <w:noProof/>
        </w:rPr>
        <w:t xml:space="preserve"> (pp. 11–13). w: Jastrzębska E., Przybysz M., Społeczna odpowiedzialność. Znaczenie dla uczelni i sposoby wdrażania, Ministerstwo Nauki i Szkolnictwa Wyższego, Ministerstwo Inwestycji i Rozwoju, 2019.</w:t>
      </w:r>
    </w:p>
    <w:p w14:paraId="717C3138"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Leja, K., &amp; Pawlak, A. (2021). Uczelnia organizacją w odcieniu turkusu - szansa czy iluzja? </w:t>
      </w:r>
      <w:r w:rsidRPr="00814992">
        <w:rPr>
          <w:i/>
          <w:iCs/>
          <w:noProof/>
        </w:rPr>
        <w:t>E-Mentor</w:t>
      </w:r>
      <w:r w:rsidRPr="00814992">
        <w:rPr>
          <w:noProof/>
        </w:rPr>
        <w:t xml:space="preserve">, </w:t>
      </w:r>
      <w:r w:rsidRPr="00814992">
        <w:rPr>
          <w:i/>
          <w:iCs/>
          <w:noProof/>
        </w:rPr>
        <w:t>2 (89)</w:t>
      </w:r>
      <w:r w:rsidRPr="00814992">
        <w:rPr>
          <w:noProof/>
        </w:rPr>
        <w:t>, 15–24.</w:t>
      </w:r>
    </w:p>
    <w:p w14:paraId="447928C8"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Lewandowski, K., &amp; Zieliński, G. (2012). Determinanty percepcji jakości usług edukacyjnych w perspektywie grup interesariuszy. </w:t>
      </w:r>
      <w:r w:rsidRPr="00814992">
        <w:rPr>
          <w:i/>
          <w:iCs/>
          <w:noProof/>
        </w:rPr>
        <w:t>Zarządzanie i Finanse</w:t>
      </w:r>
      <w:r w:rsidRPr="00814992">
        <w:rPr>
          <w:noProof/>
        </w:rPr>
        <w:t xml:space="preserve">, </w:t>
      </w:r>
      <w:r w:rsidRPr="00814992">
        <w:rPr>
          <w:i/>
          <w:iCs/>
          <w:noProof/>
        </w:rPr>
        <w:t>3</w:t>
      </w:r>
      <w:r w:rsidRPr="00814992">
        <w:rPr>
          <w:noProof/>
        </w:rPr>
        <w:t>(3), 42–54.</w:t>
      </w:r>
    </w:p>
    <w:p w14:paraId="771E48CF"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Maciąg, J. (2016). Uwarunkowania wdrożenia koncepcji Lean Sevice w polskich szkołach </w:t>
      </w:r>
      <w:r w:rsidRPr="00814992">
        <w:rPr>
          <w:noProof/>
        </w:rPr>
        <w:lastRenderedPageBreak/>
        <w:t xml:space="preserve">wyższych. </w:t>
      </w:r>
      <w:r w:rsidRPr="00814992">
        <w:rPr>
          <w:i/>
          <w:iCs/>
          <w:noProof/>
        </w:rPr>
        <w:t>Zarządzanie Publiczne</w:t>
      </w:r>
      <w:r w:rsidRPr="00814992">
        <w:rPr>
          <w:noProof/>
        </w:rPr>
        <w:t xml:space="preserve">, </w:t>
      </w:r>
      <w:r w:rsidRPr="00814992">
        <w:rPr>
          <w:i/>
          <w:iCs/>
          <w:noProof/>
        </w:rPr>
        <w:t>1</w:t>
      </w:r>
      <w:r w:rsidRPr="00814992">
        <w:rPr>
          <w:noProof/>
        </w:rPr>
        <w:t>(33). https://doi.org/https://doi.org/10.4467/20843968ZP.16.005.4939</w:t>
      </w:r>
    </w:p>
    <w:p w14:paraId="5FDC2A54"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Mainardes, E. W., Alves, H., &amp; Raposo, M. (2010). An Exploratory Research on the Stakeholders of a University. </w:t>
      </w:r>
      <w:r w:rsidRPr="00814992">
        <w:rPr>
          <w:i/>
          <w:iCs/>
          <w:noProof/>
        </w:rPr>
        <w:t>Journal of Management and Strategy</w:t>
      </w:r>
      <w:r w:rsidRPr="00814992">
        <w:rPr>
          <w:noProof/>
        </w:rPr>
        <w:t xml:space="preserve">, </w:t>
      </w:r>
      <w:r w:rsidRPr="00814992">
        <w:rPr>
          <w:i/>
          <w:iCs/>
          <w:noProof/>
        </w:rPr>
        <w:t>1</w:t>
      </w:r>
      <w:r w:rsidRPr="00814992">
        <w:rPr>
          <w:noProof/>
        </w:rPr>
        <w:t>(1), 76–88. https://doi.org/10.5430/jms.v1n1p76</w:t>
      </w:r>
    </w:p>
    <w:p w14:paraId="1C50BF8B"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Mainardes, E. W., Alves, H., &amp; Raposo, M. (2012). A model for stakeholder classification and stakeholder relationships. </w:t>
      </w:r>
      <w:r w:rsidRPr="00814992">
        <w:rPr>
          <w:i/>
          <w:iCs/>
          <w:noProof/>
        </w:rPr>
        <w:t>MANAGEMENT DECISION</w:t>
      </w:r>
      <w:r w:rsidRPr="00814992">
        <w:rPr>
          <w:noProof/>
        </w:rPr>
        <w:t xml:space="preserve">, </w:t>
      </w:r>
      <w:r w:rsidRPr="00814992">
        <w:rPr>
          <w:i/>
          <w:iCs/>
          <w:noProof/>
        </w:rPr>
        <w:t>50</w:t>
      </w:r>
      <w:r w:rsidRPr="00814992">
        <w:rPr>
          <w:noProof/>
        </w:rPr>
        <w:t>(10), 1861–1879. https://doi.org/10.1108/00251741211279648</w:t>
      </w:r>
    </w:p>
    <w:p w14:paraId="60D107F8"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Marcinkowska, M. (2011). Tworzenie wartości przedsiębiorstwa dla interesariuszy. </w:t>
      </w:r>
      <w:r w:rsidRPr="00814992">
        <w:rPr>
          <w:i/>
          <w:iCs/>
          <w:noProof/>
        </w:rPr>
        <w:t>Zeszyty Naukowe Uniwersytetu Szczecińskiego. Finanse, Rynki Finansowe, Ubezpieczenia</w:t>
      </w:r>
      <w:r w:rsidRPr="00814992">
        <w:rPr>
          <w:noProof/>
        </w:rPr>
        <w:t xml:space="preserve">, </w:t>
      </w:r>
      <w:r w:rsidRPr="00814992">
        <w:rPr>
          <w:i/>
          <w:iCs/>
          <w:noProof/>
        </w:rPr>
        <w:t>639</w:t>
      </w:r>
      <w:r w:rsidRPr="00814992">
        <w:rPr>
          <w:noProof/>
        </w:rPr>
        <w:t>, 855–870. http://www.wneiz.pl/nauka_wneiz/frfu/37-2011/FRFU-37-855.pdf</w:t>
      </w:r>
    </w:p>
    <w:p w14:paraId="4E2B9214"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Maric, I. (2013). Stakeholder Analisys of Higher Education Institutions. </w:t>
      </w:r>
      <w:r w:rsidRPr="00814992">
        <w:rPr>
          <w:i/>
          <w:iCs/>
          <w:noProof/>
        </w:rPr>
        <w:t>Interdisciplinary Description of Complex Systems</w:t>
      </w:r>
      <w:r w:rsidRPr="00814992">
        <w:rPr>
          <w:noProof/>
        </w:rPr>
        <w:t xml:space="preserve">, </w:t>
      </w:r>
      <w:r w:rsidRPr="00814992">
        <w:rPr>
          <w:i/>
          <w:iCs/>
          <w:noProof/>
        </w:rPr>
        <w:t>11</w:t>
      </w:r>
      <w:r w:rsidRPr="00814992">
        <w:rPr>
          <w:noProof/>
        </w:rPr>
        <w:t>(2), 217–226. https://doi.org/10.7906/indecs.11.2.4</w:t>
      </w:r>
    </w:p>
    <w:p w14:paraId="788FF310"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McGrath, S. K., &amp; Whitty, S. J. (2017). Stakeholder defined. </w:t>
      </w:r>
      <w:r w:rsidRPr="00814992">
        <w:rPr>
          <w:i/>
          <w:iCs/>
          <w:noProof/>
        </w:rPr>
        <w:t>International Journal of Managing Projects in Business</w:t>
      </w:r>
      <w:r w:rsidRPr="00814992">
        <w:rPr>
          <w:noProof/>
        </w:rPr>
        <w:t xml:space="preserve">, </w:t>
      </w:r>
      <w:r w:rsidRPr="00814992">
        <w:rPr>
          <w:i/>
          <w:iCs/>
          <w:noProof/>
        </w:rPr>
        <w:t>10</w:t>
      </w:r>
      <w:r w:rsidRPr="00814992">
        <w:rPr>
          <w:noProof/>
        </w:rPr>
        <w:t>(4), 721–748. https://doi.org/10.1108/IJMPB-12-2016-0097</w:t>
      </w:r>
    </w:p>
    <w:p w14:paraId="456C98EF"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Mendoza-Villafaina, J., &amp; López-Mosquera, N. (2024). Educational experience, university satisfaction and institutional reputation: Implications for university sustainability. </w:t>
      </w:r>
      <w:r w:rsidRPr="00814992">
        <w:rPr>
          <w:i/>
          <w:iCs/>
          <w:noProof/>
        </w:rPr>
        <w:t>The International Journal of Management Education</w:t>
      </w:r>
      <w:r w:rsidRPr="00814992">
        <w:rPr>
          <w:noProof/>
        </w:rPr>
        <w:t xml:space="preserve">, </w:t>
      </w:r>
      <w:r w:rsidRPr="00814992">
        <w:rPr>
          <w:i/>
          <w:iCs/>
          <w:noProof/>
        </w:rPr>
        <w:t>22</w:t>
      </w:r>
      <w:r w:rsidRPr="00814992">
        <w:rPr>
          <w:noProof/>
        </w:rPr>
        <w:t>(3), 101013. https://doi.org/10.1016/j.ijme.2024.101013</w:t>
      </w:r>
    </w:p>
    <w:p w14:paraId="7233E6DB"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Miles, S. (2017). Stakeholder Theory Classification: A Theoretical and Empirical Evaluation of Definitions. </w:t>
      </w:r>
      <w:r w:rsidRPr="00814992">
        <w:rPr>
          <w:i/>
          <w:iCs/>
          <w:noProof/>
        </w:rPr>
        <w:t>Journal of Business Ethics</w:t>
      </w:r>
      <w:r w:rsidRPr="00814992">
        <w:rPr>
          <w:noProof/>
        </w:rPr>
        <w:t xml:space="preserve">, </w:t>
      </w:r>
      <w:r w:rsidRPr="00814992">
        <w:rPr>
          <w:i/>
          <w:iCs/>
          <w:noProof/>
        </w:rPr>
        <w:t>142</w:t>
      </w:r>
      <w:r w:rsidRPr="00814992">
        <w:rPr>
          <w:noProof/>
        </w:rPr>
        <w:t>(3), 437–459. https://doi.org/10.1007/s10551-015-2741-y</w:t>
      </w:r>
    </w:p>
    <w:p w14:paraId="4C2C5E30"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Mintzberg, H. (1983). The case for corporate social responsibility. </w:t>
      </w:r>
      <w:r w:rsidRPr="00814992">
        <w:rPr>
          <w:i/>
          <w:iCs/>
          <w:noProof/>
        </w:rPr>
        <w:t xml:space="preserve">Journal of Business </w:t>
      </w:r>
      <w:r w:rsidRPr="00814992">
        <w:rPr>
          <w:i/>
          <w:iCs/>
          <w:noProof/>
        </w:rPr>
        <w:lastRenderedPageBreak/>
        <w:t>Strategy</w:t>
      </w:r>
      <w:r w:rsidRPr="00814992">
        <w:rPr>
          <w:noProof/>
        </w:rPr>
        <w:t xml:space="preserve">, </w:t>
      </w:r>
      <w:r w:rsidRPr="00814992">
        <w:rPr>
          <w:i/>
          <w:iCs/>
          <w:noProof/>
        </w:rPr>
        <w:t>4</w:t>
      </w:r>
      <w:r w:rsidRPr="00814992">
        <w:rPr>
          <w:noProof/>
        </w:rPr>
        <w:t>(2), 3–15. https://doi.org/10.1108/eb039015</w:t>
      </w:r>
    </w:p>
    <w:p w14:paraId="5D263060"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Mishra, A., &amp; Alzoubi, Y. I. (2023). Structured software development versus agile software development: a comparative analysis. </w:t>
      </w:r>
      <w:r w:rsidRPr="00814992">
        <w:rPr>
          <w:i/>
          <w:iCs/>
          <w:noProof/>
        </w:rPr>
        <w:t>International Journal of System Assurance Engineering and Management</w:t>
      </w:r>
      <w:r w:rsidRPr="00814992">
        <w:rPr>
          <w:noProof/>
        </w:rPr>
        <w:t xml:space="preserve">, </w:t>
      </w:r>
      <w:r w:rsidRPr="00814992">
        <w:rPr>
          <w:i/>
          <w:iCs/>
          <w:noProof/>
        </w:rPr>
        <w:t>14</w:t>
      </w:r>
      <w:r w:rsidRPr="00814992">
        <w:rPr>
          <w:noProof/>
        </w:rPr>
        <w:t>(4), 1504–1522. https://doi.org/10.1007/s13198-023-01958-5</w:t>
      </w:r>
    </w:p>
    <w:p w14:paraId="1D1AC405"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Mitchell, R. K., Agle, B. R., &amp; Wood, D. J. (1997). Towards a theory of stakeholder identification and Salience: Defining the Principle of Who and What Really Counts. </w:t>
      </w:r>
      <w:r w:rsidRPr="00814992">
        <w:rPr>
          <w:i/>
          <w:iCs/>
          <w:noProof/>
        </w:rPr>
        <w:t>Academy of Management</w:t>
      </w:r>
      <w:r w:rsidRPr="00814992">
        <w:rPr>
          <w:noProof/>
        </w:rPr>
        <w:t xml:space="preserve">, </w:t>
      </w:r>
      <w:r w:rsidRPr="00814992">
        <w:rPr>
          <w:i/>
          <w:iCs/>
          <w:noProof/>
        </w:rPr>
        <w:t>22</w:t>
      </w:r>
      <w:r w:rsidRPr="00814992">
        <w:rPr>
          <w:noProof/>
        </w:rPr>
        <w:t>(4), 853–886.</w:t>
      </w:r>
    </w:p>
    <w:p w14:paraId="26DEB1EF"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Neave, G. (2002). The Stakeholder Perspective Historically Explored. In </w:t>
      </w:r>
      <w:r w:rsidRPr="00814992">
        <w:rPr>
          <w:i/>
          <w:iCs/>
          <w:noProof/>
        </w:rPr>
        <w:t>HIGHER EDUCATION IN A GLOBALISING WORLD</w:t>
      </w:r>
      <w:r w:rsidRPr="00814992">
        <w:rPr>
          <w:noProof/>
        </w:rPr>
        <w:t xml:space="preserve"> (pp. 17–37). https://doi.org/10.1007/978-94-010-0579-1_2</w:t>
      </w:r>
    </w:p>
    <w:p w14:paraId="485CE78E"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Newby, P. (1999). Culture and quality in higher education. </w:t>
      </w:r>
      <w:r w:rsidRPr="00814992">
        <w:rPr>
          <w:i/>
          <w:iCs/>
          <w:noProof/>
        </w:rPr>
        <w:t>Higher Education Policy</w:t>
      </w:r>
      <w:r w:rsidRPr="00814992">
        <w:rPr>
          <w:noProof/>
        </w:rPr>
        <w:t xml:space="preserve">, </w:t>
      </w:r>
      <w:r w:rsidRPr="00814992">
        <w:rPr>
          <w:i/>
          <w:iCs/>
          <w:noProof/>
        </w:rPr>
        <w:t>12</w:t>
      </w:r>
      <w:r w:rsidRPr="00814992">
        <w:rPr>
          <w:noProof/>
        </w:rPr>
        <w:t>(3), 261–275. https://doi.org/10.1016/S0952-8733(99)00014-8</w:t>
      </w:r>
    </w:p>
    <w:p w14:paraId="2F2C023C"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Nita, B. (2016). </w:t>
      </w:r>
      <w:r w:rsidRPr="00814992">
        <w:rPr>
          <w:i/>
          <w:iCs/>
          <w:noProof/>
        </w:rPr>
        <w:t>Teoria interesariuszy a informacja sprawozdawcza na przykładzie pryzmatu dokonań</w:t>
      </w:r>
      <w:r w:rsidRPr="00814992">
        <w:rPr>
          <w:noProof/>
        </w:rPr>
        <w:t xml:space="preserve">. </w:t>
      </w:r>
      <w:r w:rsidRPr="00814992">
        <w:rPr>
          <w:i/>
          <w:iCs/>
          <w:noProof/>
        </w:rPr>
        <w:t>87</w:t>
      </w:r>
      <w:r w:rsidRPr="00814992">
        <w:rPr>
          <w:noProof/>
        </w:rPr>
        <w:t>(143), 117–128. https://doi.org/10.5604/16414381.1207439</w:t>
      </w:r>
    </w:p>
    <w:p w14:paraId="465E94DC"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Olkkonen, L. (2015). Stakeholder expectations: Conceptual foundations and empirical analysis. In </w:t>
      </w:r>
      <w:r w:rsidRPr="00814992">
        <w:rPr>
          <w:i/>
          <w:iCs/>
          <w:noProof/>
        </w:rPr>
        <w:t>Jyväskylä studies in humanities</w:t>
      </w:r>
      <w:r w:rsidRPr="00814992">
        <w:rPr>
          <w:noProof/>
        </w:rPr>
        <w:t xml:space="preserve"> (Issue 270). University of Jyväskylä.</w:t>
      </w:r>
    </w:p>
    <w:p w14:paraId="35818654"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Owlia, M. S., &amp; Aspinwall, E. M. (1997). TQM in higher education ‐ a review. </w:t>
      </w:r>
      <w:r w:rsidRPr="00814992">
        <w:rPr>
          <w:i/>
          <w:iCs/>
          <w:noProof/>
        </w:rPr>
        <w:t>International Journal of Quality &amp; Reliability Management</w:t>
      </w:r>
      <w:r w:rsidRPr="00814992">
        <w:rPr>
          <w:noProof/>
        </w:rPr>
        <w:t xml:space="preserve">, </w:t>
      </w:r>
      <w:r w:rsidRPr="00814992">
        <w:rPr>
          <w:i/>
          <w:iCs/>
          <w:noProof/>
        </w:rPr>
        <w:t>14</w:t>
      </w:r>
      <w:r w:rsidRPr="00814992">
        <w:rPr>
          <w:noProof/>
        </w:rPr>
        <w:t>(5), 527–543. https://doi.org/10.1108/02656719710170747</w:t>
      </w:r>
    </w:p>
    <w:p w14:paraId="450B0627"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Parasuraman, A., Zeithaml, V. A., &amp; Berry, L. L. (1985). A Conceptual Model of Service Quality and Its Implications for Future Research. </w:t>
      </w:r>
      <w:r w:rsidRPr="00814992">
        <w:rPr>
          <w:i/>
          <w:iCs/>
          <w:noProof/>
        </w:rPr>
        <w:t>Journal of Marketing</w:t>
      </w:r>
      <w:r w:rsidRPr="00814992">
        <w:rPr>
          <w:noProof/>
        </w:rPr>
        <w:t xml:space="preserve">, </w:t>
      </w:r>
      <w:r w:rsidRPr="00814992">
        <w:rPr>
          <w:i/>
          <w:iCs/>
          <w:noProof/>
        </w:rPr>
        <w:t>49</w:t>
      </w:r>
      <w:r w:rsidRPr="00814992">
        <w:rPr>
          <w:noProof/>
        </w:rPr>
        <w:t>(4), 41–50. https://doi.org/10.1177/002224298504900403</w:t>
      </w:r>
    </w:p>
    <w:p w14:paraId="52F7E480" w14:textId="77777777" w:rsidR="00814992" w:rsidRPr="00814992" w:rsidRDefault="00814992" w:rsidP="00814992">
      <w:pPr>
        <w:widowControl w:val="0"/>
        <w:autoSpaceDE w:val="0"/>
        <w:autoSpaceDN w:val="0"/>
        <w:adjustRightInd w:val="0"/>
        <w:ind w:left="480" w:hanging="480"/>
        <w:rPr>
          <w:noProof/>
        </w:rPr>
      </w:pPr>
      <w:r w:rsidRPr="00814992">
        <w:rPr>
          <w:noProof/>
        </w:rPr>
        <w:lastRenderedPageBreak/>
        <w:t xml:space="preserve">Pawlikowski, J. M. (2010). Polskie uczelnie wobec wyzwań procesu Bolońskiego. </w:t>
      </w:r>
      <w:r w:rsidRPr="00814992">
        <w:rPr>
          <w:i/>
          <w:iCs/>
          <w:noProof/>
        </w:rPr>
        <w:t>Zespół Promotorów Bolońskich</w:t>
      </w:r>
      <w:r w:rsidRPr="00814992">
        <w:rPr>
          <w:noProof/>
        </w:rPr>
        <w:t>. http://health.bizcalcs.com/Calculator.asp?Calc=Frame-Size-Wrist</w:t>
      </w:r>
    </w:p>
    <w:p w14:paraId="0B05F6A4"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Perspektywy. (2025). </w:t>
      </w:r>
      <w:r w:rsidRPr="00814992">
        <w:rPr>
          <w:i/>
          <w:iCs/>
          <w:noProof/>
        </w:rPr>
        <w:t>Metodologia Rankingu Szkół Wyższych Perspektywy 2025</w:t>
      </w:r>
      <w:r w:rsidRPr="00814992">
        <w:rPr>
          <w:noProof/>
        </w:rPr>
        <w:t>. https://2025.ranking.perspektywy.pl/tekst/metodologia-rankingu-uczelni-akademickich-2025/</w:t>
      </w:r>
    </w:p>
    <w:p w14:paraId="7ED3B9E1"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Puente, C., Fabra, M. E., Mason, C., Puente-Rueda, C., Sáenz-Nuño, M. A., &amp; Viñuales, R. (2021). Role of the Universities as Drivers of Social Innovation. </w:t>
      </w:r>
      <w:r w:rsidRPr="00814992">
        <w:rPr>
          <w:i/>
          <w:iCs/>
          <w:noProof/>
        </w:rPr>
        <w:t>Sustainability</w:t>
      </w:r>
      <w:r w:rsidRPr="00814992">
        <w:rPr>
          <w:noProof/>
        </w:rPr>
        <w:t xml:space="preserve">, </w:t>
      </w:r>
      <w:r w:rsidRPr="00814992">
        <w:rPr>
          <w:i/>
          <w:iCs/>
          <w:noProof/>
        </w:rPr>
        <w:t>13</w:t>
      </w:r>
      <w:r w:rsidRPr="00814992">
        <w:rPr>
          <w:noProof/>
        </w:rPr>
        <w:t>(24), 13727. https://doi.org/10.3390/su132413727</w:t>
      </w:r>
    </w:p>
    <w:p w14:paraId="1B8EF7CF"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Qazi, Z., Qazi, W., Raza, S. A., &amp; Yousufi, S. Q. (2022). The Antecedents Affecting University Reputation and Student Satisfaction: A Study in Higher Education Context. </w:t>
      </w:r>
      <w:r w:rsidRPr="00814992">
        <w:rPr>
          <w:i/>
          <w:iCs/>
          <w:noProof/>
        </w:rPr>
        <w:t>Corporate Reputation Review</w:t>
      </w:r>
      <w:r w:rsidRPr="00814992">
        <w:rPr>
          <w:noProof/>
        </w:rPr>
        <w:t xml:space="preserve">, </w:t>
      </w:r>
      <w:r w:rsidRPr="00814992">
        <w:rPr>
          <w:i/>
          <w:iCs/>
          <w:noProof/>
        </w:rPr>
        <w:t>25</w:t>
      </w:r>
      <w:r w:rsidRPr="00814992">
        <w:rPr>
          <w:noProof/>
        </w:rPr>
        <w:t>(4), 253–271. https://doi.org/10.1057/s41299-021-00126-4</w:t>
      </w:r>
    </w:p>
    <w:p w14:paraId="56C57878"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QS Quacquarelli Symonds. (2025). </w:t>
      </w:r>
      <w:r w:rsidRPr="00814992">
        <w:rPr>
          <w:i/>
          <w:iCs/>
          <w:noProof/>
        </w:rPr>
        <w:t>QS World University Rankings 2025</w:t>
      </w:r>
      <w:r w:rsidRPr="00814992">
        <w:rPr>
          <w:noProof/>
        </w:rPr>
        <w:t>. https://support.qs.com/hc/en-gb/articles/4405955370898-QS-World-University-Rankings</w:t>
      </w:r>
    </w:p>
    <w:p w14:paraId="70AB7D3D"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Radko, N. (2022). Entrepreneurial university stakeholders and their contribution to knowledge and technologies transfer. </w:t>
      </w:r>
      <w:r w:rsidRPr="00814992">
        <w:rPr>
          <w:i/>
          <w:iCs/>
          <w:noProof/>
        </w:rPr>
        <w:t>Audretsch D, Belitski M, Rejeb Net Al.(Eds) Developments in Entrepreneurial Finance and Technology. Cheltenham: Edward Elgar Publishing</w:t>
      </w:r>
      <w:r w:rsidRPr="00814992">
        <w:rPr>
          <w:noProof/>
        </w:rPr>
        <w:t>, 90–116.</w:t>
      </w:r>
    </w:p>
    <w:p w14:paraId="7DF091B4"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Rajhans, K. (2018). Effective communication management: A key to stakeholder relationship management in project-based organizations. </w:t>
      </w:r>
      <w:r w:rsidRPr="00814992">
        <w:rPr>
          <w:i/>
          <w:iCs/>
          <w:noProof/>
        </w:rPr>
        <w:t>IUP Journal of Soft Skills</w:t>
      </w:r>
      <w:r w:rsidRPr="00814992">
        <w:rPr>
          <w:noProof/>
        </w:rPr>
        <w:t xml:space="preserve">, </w:t>
      </w:r>
      <w:r w:rsidRPr="00814992">
        <w:rPr>
          <w:i/>
          <w:iCs/>
          <w:noProof/>
        </w:rPr>
        <w:t>12</w:t>
      </w:r>
      <w:r w:rsidRPr="00814992">
        <w:rPr>
          <w:noProof/>
        </w:rPr>
        <w:t>(4), 47–66.</w:t>
      </w:r>
    </w:p>
    <w:p w14:paraId="1112B309"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Ramirez, R. (1999). Stakeholder analysis and conflict management. In </w:t>
      </w:r>
      <w:r w:rsidRPr="00814992">
        <w:rPr>
          <w:i/>
          <w:iCs/>
          <w:noProof/>
        </w:rPr>
        <w:t>Cultivating peace: conflict and collaboration in natural resource management</w:t>
      </w:r>
      <w:r w:rsidRPr="00814992">
        <w:rPr>
          <w:noProof/>
        </w:rPr>
        <w:t>. IDRC, Ottawa, ON, CA.</w:t>
      </w:r>
    </w:p>
    <w:p w14:paraId="156B1180"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RUR Round University Ranking. (2025). </w:t>
      </w:r>
      <w:r w:rsidRPr="00814992">
        <w:rPr>
          <w:i/>
          <w:iCs/>
          <w:noProof/>
        </w:rPr>
        <w:t>Round University Ranking Methodology</w:t>
      </w:r>
      <w:r w:rsidRPr="00814992">
        <w:rPr>
          <w:noProof/>
        </w:rPr>
        <w:t xml:space="preserve">. </w:t>
      </w:r>
      <w:r w:rsidRPr="00814992">
        <w:rPr>
          <w:noProof/>
        </w:rPr>
        <w:lastRenderedPageBreak/>
        <w:t>https://roundranking.com/methodology/1.html</w:t>
      </w:r>
    </w:p>
    <w:p w14:paraId="478B1BF0"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Sarkar, D., Jha, K. N., &amp; Patel, S. (2021). Critical chain project management for a highway construction project with a focus on theory of constraints. </w:t>
      </w:r>
      <w:r w:rsidRPr="00814992">
        <w:rPr>
          <w:i/>
          <w:iCs/>
          <w:noProof/>
        </w:rPr>
        <w:t>International Journal of Construction Management</w:t>
      </w:r>
      <w:r w:rsidRPr="00814992">
        <w:rPr>
          <w:noProof/>
        </w:rPr>
        <w:t xml:space="preserve">, </w:t>
      </w:r>
      <w:r w:rsidRPr="00814992">
        <w:rPr>
          <w:i/>
          <w:iCs/>
          <w:noProof/>
        </w:rPr>
        <w:t>21</w:t>
      </w:r>
      <w:r w:rsidRPr="00814992">
        <w:rPr>
          <w:noProof/>
        </w:rPr>
        <w:t>(2), 194–207. https://doi.org/10.1080/15623599.2018.1512031</w:t>
      </w:r>
    </w:p>
    <w:p w14:paraId="3EBBA81F"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Selznick, P. (1948). Foundations of the theory of organization. </w:t>
      </w:r>
      <w:r w:rsidRPr="00814992">
        <w:rPr>
          <w:i/>
          <w:iCs/>
          <w:noProof/>
        </w:rPr>
        <w:t>American Sociological Review</w:t>
      </w:r>
      <w:r w:rsidRPr="00814992">
        <w:rPr>
          <w:noProof/>
        </w:rPr>
        <w:t xml:space="preserve">, </w:t>
      </w:r>
      <w:r w:rsidRPr="00814992">
        <w:rPr>
          <w:i/>
          <w:iCs/>
          <w:noProof/>
        </w:rPr>
        <w:t>13</w:t>
      </w:r>
      <w:r w:rsidRPr="00814992">
        <w:rPr>
          <w:noProof/>
        </w:rPr>
        <w:t>(1), 25–35.</w:t>
      </w:r>
    </w:p>
    <w:p w14:paraId="402D703F"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Slabá, M. (2015). Stakeholder Groups of Public and Private Universities in the Czech Republic – Identification, Categorization and Prioritization. </w:t>
      </w:r>
      <w:r w:rsidRPr="00814992">
        <w:rPr>
          <w:i/>
          <w:iCs/>
          <w:noProof/>
        </w:rPr>
        <w:t>Review of Economic Perspectives</w:t>
      </w:r>
      <w:r w:rsidRPr="00814992">
        <w:rPr>
          <w:noProof/>
        </w:rPr>
        <w:t xml:space="preserve">, </w:t>
      </w:r>
      <w:r w:rsidRPr="00814992">
        <w:rPr>
          <w:i/>
          <w:iCs/>
          <w:noProof/>
        </w:rPr>
        <w:t>15</w:t>
      </w:r>
      <w:r w:rsidRPr="00814992">
        <w:rPr>
          <w:noProof/>
        </w:rPr>
        <w:t>(3), 305–326. https://doi.org/10.1515/revecp-2015-0022</w:t>
      </w:r>
    </w:p>
    <w:p w14:paraId="2A380990"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Spreng, R. A., &amp; Mackoy, R. D. (1996). An empirical examination of a model of perceived service quality and satisfaction. </w:t>
      </w:r>
      <w:r w:rsidRPr="00814992">
        <w:rPr>
          <w:i/>
          <w:iCs/>
          <w:noProof/>
        </w:rPr>
        <w:t>Journal of Retailing</w:t>
      </w:r>
      <w:r w:rsidRPr="00814992">
        <w:rPr>
          <w:noProof/>
        </w:rPr>
        <w:t xml:space="preserve">, </w:t>
      </w:r>
      <w:r w:rsidRPr="00814992">
        <w:rPr>
          <w:i/>
          <w:iCs/>
          <w:noProof/>
        </w:rPr>
        <w:t>72</w:t>
      </w:r>
      <w:r w:rsidRPr="00814992">
        <w:rPr>
          <w:noProof/>
        </w:rPr>
        <w:t>(2), 201–214. https://doi.org/10.1016/S0022-4359(96)90014-7</w:t>
      </w:r>
    </w:p>
    <w:p w14:paraId="42D3A9A3"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Stoma, M. (2012). </w:t>
      </w:r>
      <w:r w:rsidRPr="00814992">
        <w:rPr>
          <w:i/>
          <w:iCs/>
          <w:noProof/>
        </w:rPr>
        <w:t>Modele i metody pomiaru jakości usług</w:t>
      </w:r>
      <w:r w:rsidRPr="00814992">
        <w:rPr>
          <w:noProof/>
        </w:rPr>
        <w:t>. http://www.qrpolska.pl/files/file/M3.pdf</w:t>
      </w:r>
    </w:p>
    <w:p w14:paraId="4D1FA144"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Sunder M., V. (2016). Lean six sigma project management – a stakeholder management perspective. </w:t>
      </w:r>
      <w:r w:rsidRPr="00814992">
        <w:rPr>
          <w:i/>
          <w:iCs/>
          <w:noProof/>
        </w:rPr>
        <w:t>The TQM Journal</w:t>
      </w:r>
      <w:r w:rsidRPr="00814992">
        <w:rPr>
          <w:noProof/>
        </w:rPr>
        <w:t xml:space="preserve">, </w:t>
      </w:r>
      <w:r w:rsidRPr="00814992">
        <w:rPr>
          <w:i/>
          <w:iCs/>
          <w:noProof/>
        </w:rPr>
        <w:t>28</w:t>
      </w:r>
      <w:r w:rsidRPr="00814992">
        <w:rPr>
          <w:noProof/>
        </w:rPr>
        <w:t>(1), 132–150. https://doi.org/10.1108/TQM-09-2014-0070</w:t>
      </w:r>
    </w:p>
    <w:p w14:paraId="517A7961"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Szefler, J. P. (2024). </w:t>
      </w:r>
      <w:r w:rsidRPr="00814992">
        <w:rPr>
          <w:i/>
          <w:iCs/>
          <w:noProof/>
        </w:rPr>
        <w:t>Stakeholders satisfaction measurement for improvement of quality management system of Polish technical universities</w:t>
      </w:r>
      <w:r w:rsidRPr="00814992">
        <w:rPr>
          <w:noProof/>
        </w:rPr>
        <w:t>. Gdańsk University of Technology.</w:t>
      </w:r>
    </w:p>
    <w:p w14:paraId="628F699C"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Szymaniec-Mlicka, K. (2016). Zarządzanie relacjami z interesariuszami publicznych podmiotów leczniczych. </w:t>
      </w:r>
      <w:r w:rsidRPr="00814992">
        <w:rPr>
          <w:i/>
          <w:iCs/>
          <w:noProof/>
        </w:rPr>
        <w:t>Zeszyty Naukowe. Organizacja i Zarządzanie. Politechnika Śląska</w:t>
      </w:r>
      <w:r w:rsidRPr="00814992">
        <w:rPr>
          <w:noProof/>
        </w:rPr>
        <w:t xml:space="preserve">, </w:t>
      </w:r>
      <w:r w:rsidRPr="00814992">
        <w:rPr>
          <w:i/>
          <w:iCs/>
          <w:noProof/>
        </w:rPr>
        <w:t>97</w:t>
      </w:r>
      <w:r w:rsidRPr="00814992">
        <w:rPr>
          <w:noProof/>
        </w:rPr>
        <w:t>(1964), 309–320.</w:t>
      </w:r>
    </w:p>
    <w:p w14:paraId="32D36AAD" w14:textId="77777777" w:rsidR="00814992" w:rsidRPr="00814992" w:rsidRDefault="00814992" w:rsidP="00814992">
      <w:pPr>
        <w:widowControl w:val="0"/>
        <w:autoSpaceDE w:val="0"/>
        <w:autoSpaceDN w:val="0"/>
        <w:adjustRightInd w:val="0"/>
        <w:ind w:left="480" w:hanging="480"/>
        <w:rPr>
          <w:noProof/>
        </w:rPr>
      </w:pPr>
      <w:r w:rsidRPr="00814992">
        <w:rPr>
          <w:noProof/>
        </w:rPr>
        <w:lastRenderedPageBreak/>
        <w:t xml:space="preserve">Tayar, M., &amp; Jack, R. (2013). Prestige-oriented market entry strategy: the case of Australian universities. </w:t>
      </w:r>
      <w:r w:rsidRPr="00814992">
        <w:rPr>
          <w:i/>
          <w:iCs/>
          <w:noProof/>
        </w:rPr>
        <w:t>Journal of Higher Education Policy and Management</w:t>
      </w:r>
      <w:r w:rsidRPr="00814992">
        <w:rPr>
          <w:noProof/>
        </w:rPr>
        <w:t xml:space="preserve">, </w:t>
      </w:r>
      <w:r w:rsidRPr="00814992">
        <w:rPr>
          <w:i/>
          <w:iCs/>
          <w:noProof/>
        </w:rPr>
        <w:t>35</w:t>
      </w:r>
      <w:r w:rsidRPr="00814992">
        <w:rPr>
          <w:noProof/>
        </w:rPr>
        <w:t>(2), 153–166. https://doi.org/10.1080/1360080X.2013.775924</w:t>
      </w:r>
    </w:p>
    <w:p w14:paraId="73B042FD"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THE - Times Higher Education. (2024). </w:t>
      </w:r>
      <w:r w:rsidRPr="00814992">
        <w:rPr>
          <w:i/>
          <w:iCs/>
          <w:noProof/>
        </w:rPr>
        <w:t>THE World University Rankings 2025: methodology</w:t>
      </w:r>
      <w:r w:rsidRPr="00814992">
        <w:rPr>
          <w:noProof/>
        </w:rPr>
        <w:t>. https://www.timeshighereducation.com/world-university-rankings/world-university-rankings-2025-methodology</w:t>
      </w:r>
    </w:p>
    <w:p w14:paraId="4C06E370"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Thesing, T., Feldmann, C., &amp; Burchardt, M. (2021). Agile versus Waterfall Project Management: Decision Model for Selecting the Appropriate Approach to a Project. </w:t>
      </w:r>
      <w:r w:rsidRPr="00814992">
        <w:rPr>
          <w:i/>
          <w:iCs/>
          <w:noProof/>
        </w:rPr>
        <w:t>Procedia Computer Science</w:t>
      </w:r>
      <w:r w:rsidRPr="00814992">
        <w:rPr>
          <w:noProof/>
        </w:rPr>
        <w:t xml:space="preserve">, </w:t>
      </w:r>
      <w:r w:rsidRPr="00814992">
        <w:rPr>
          <w:i/>
          <w:iCs/>
          <w:noProof/>
        </w:rPr>
        <w:t>181</w:t>
      </w:r>
      <w:r w:rsidRPr="00814992">
        <w:rPr>
          <w:noProof/>
        </w:rPr>
        <w:t>, 746–756. https://doi.org/10.1016/j.procs.2021.01.227</w:t>
      </w:r>
    </w:p>
    <w:p w14:paraId="3F501F85"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Turkulainen, V., Aaltonen, K., &amp; Lohikoski, P. (2015). Managing Project Stakeholder Communication: The Qstock Festival Case. </w:t>
      </w:r>
      <w:r w:rsidRPr="00814992">
        <w:rPr>
          <w:i/>
          <w:iCs/>
          <w:noProof/>
        </w:rPr>
        <w:t>Project Management Journal</w:t>
      </w:r>
      <w:r w:rsidRPr="00814992">
        <w:rPr>
          <w:noProof/>
        </w:rPr>
        <w:t xml:space="preserve">, </w:t>
      </w:r>
      <w:r w:rsidRPr="00814992">
        <w:rPr>
          <w:i/>
          <w:iCs/>
          <w:noProof/>
        </w:rPr>
        <w:t>46</w:t>
      </w:r>
      <w:r w:rsidRPr="00814992">
        <w:rPr>
          <w:noProof/>
        </w:rPr>
        <w:t>(6), 74–91. https://doi.org/10.1002/pmj.21547</w:t>
      </w:r>
    </w:p>
    <w:p w14:paraId="7FD6175D"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van Doorn, J., Leeflang, P. S. H., &amp; Tijs, M. (2013). Satisfaction as a predictor of future performance: A replication. </w:t>
      </w:r>
      <w:r w:rsidRPr="00814992">
        <w:rPr>
          <w:i/>
          <w:iCs/>
          <w:noProof/>
        </w:rPr>
        <w:t>International Journal of Research in Marketing</w:t>
      </w:r>
      <w:r w:rsidRPr="00814992">
        <w:rPr>
          <w:noProof/>
        </w:rPr>
        <w:t xml:space="preserve">, </w:t>
      </w:r>
      <w:r w:rsidRPr="00814992">
        <w:rPr>
          <w:i/>
          <w:iCs/>
          <w:noProof/>
        </w:rPr>
        <w:t>30</w:t>
      </w:r>
      <w:r w:rsidRPr="00814992">
        <w:rPr>
          <w:noProof/>
        </w:rPr>
        <w:t>(3), 314–318. https://doi.org/10.1016/j.ijresmar.2013.04.002</w:t>
      </w:r>
    </w:p>
    <w:p w14:paraId="534B5A1F"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Vijaya Sunder, M. (2016). Lean Six Sigma in higher education institutions. </w:t>
      </w:r>
      <w:r w:rsidRPr="00814992">
        <w:rPr>
          <w:i/>
          <w:iCs/>
          <w:noProof/>
        </w:rPr>
        <w:t>International Journal of Quality and Service Sciences</w:t>
      </w:r>
      <w:r w:rsidRPr="00814992">
        <w:rPr>
          <w:noProof/>
        </w:rPr>
        <w:t xml:space="preserve">, </w:t>
      </w:r>
      <w:r w:rsidRPr="00814992">
        <w:rPr>
          <w:i/>
          <w:iCs/>
          <w:noProof/>
        </w:rPr>
        <w:t>8</w:t>
      </w:r>
      <w:r w:rsidRPr="00814992">
        <w:rPr>
          <w:noProof/>
        </w:rPr>
        <w:t>(2), 159–178. https://doi.org/10.1108/IJQSS-04-2015-0043</w:t>
      </w:r>
    </w:p>
    <w:p w14:paraId="0CCD4389"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Webber, R. (2022). Unlocking Agile’s Missed Potential. In </w:t>
      </w:r>
      <w:r w:rsidRPr="00814992">
        <w:rPr>
          <w:i/>
          <w:iCs/>
          <w:noProof/>
        </w:rPr>
        <w:t>Unlocking Agile’s Missed Potential</w:t>
      </w:r>
      <w:r w:rsidRPr="00814992">
        <w:rPr>
          <w:noProof/>
        </w:rPr>
        <w:t>. Wiley. https://doi.org/10.1002/9781119849117</w:t>
      </w:r>
    </w:p>
    <w:p w14:paraId="39A4A44E"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Wood, M., &amp; Su, F. (2019). Parents as “stakeholders” and their conceptions of teaching excellence in English higher education. </w:t>
      </w:r>
      <w:r w:rsidRPr="00814992">
        <w:rPr>
          <w:i/>
          <w:iCs/>
          <w:noProof/>
        </w:rPr>
        <w:t>International Journal of Comparative Education and Development</w:t>
      </w:r>
      <w:r w:rsidRPr="00814992">
        <w:rPr>
          <w:noProof/>
        </w:rPr>
        <w:t xml:space="preserve">, </w:t>
      </w:r>
      <w:r w:rsidRPr="00814992">
        <w:rPr>
          <w:i/>
          <w:iCs/>
          <w:noProof/>
        </w:rPr>
        <w:t>21</w:t>
      </w:r>
      <w:r w:rsidRPr="00814992">
        <w:rPr>
          <w:noProof/>
        </w:rPr>
        <w:t>(2), 99–111. https://doi.org/10.1108/IJCED-05-2018-0010</w:t>
      </w:r>
    </w:p>
    <w:p w14:paraId="7C400D63"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Zakhem, A. (2008). Stakeholder Management Capability: A Discourse–Theoretical </w:t>
      </w:r>
      <w:r w:rsidRPr="00814992">
        <w:rPr>
          <w:noProof/>
        </w:rPr>
        <w:lastRenderedPageBreak/>
        <w:t xml:space="preserve">Approach. </w:t>
      </w:r>
      <w:r w:rsidRPr="00814992">
        <w:rPr>
          <w:i/>
          <w:iCs/>
          <w:noProof/>
        </w:rPr>
        <w:t>Journal of Business Ethics</w:t>
      </w:r>
      <w:r w:rsidRPr="00814992">
        <w:rPr>
          <w:noProof/>
        </w:rPr>
        <w:t xml:space="preserve">, </w:t>
      </w:r>
      <w:r w:rsidRPr="00814992">
        <w:rPr>
          <w:i/>
          <w:iCs/>
          <w:noProof/>
        </w:rPr>
        <w:t>79</w:t>
      </w:r>
      <w:r w:rsidRPr="00814992">
        <w:rPr>
          <w:noProof/>
        </w:rPr>
        <w:t>(4), 395–405. https://doi.org/10.1007/s10551-007-9405-5</w:t>
      </w:r>
    </w:p>
    <w:p w14:paraId="404E92FD" w14:textId="77777777" w:rsidR="00814992" w:rsidRPr="00814992" w:rsidRDefault="00814992" w:rsidP="00814992">
      <w:pPr>
        <w:widowControl w:val="0"/>
        <w:autoSpaceDE w:val="0"/>
        <w:autoSpaceDN w:val="0"/>
        <w:adjustRightInd w:val="0"/>
        <w:ind w:left="480" w:hanging="480"/>
        <w:rPr>
          <w:noProof/>
        </w:rPr>
      </w:pPr>
      <w:r w:rsidRPr="00814992">
        <w:rPr>
          <w:noProof/>
        </w:rPr>
        <w:t xml:space="preserve">Zucker, L. G. (1987). Institutional theories of organization. </w:t>
      </w:r>
      <w:r w:rsidRPr="00814992">
        <w:rPr>
          <w:i/>
          <w:iCs/>
          <w:noProof/>
        </w:rPr>
        <w:t>Annual Review of Sociology</w:t>
      </w:r>
      <w:r w:rsidRPr="00814992">
        <w:rPr>
          <w:noProof/>
        </w:rPr>
        <w:t xml:space="preserve">, </w:t>
      </w:r>
      <w:r w:rsidRPr="00814992">
        <w:rPr>
          <w:i/>
          <w:iCs/>
          <w:noProof/>
        </w:rPr>
        <w:t>13</w:t>
      </w:r>
      <w:r w:rsidRPr="00814992">
        <w:rPr>
          <w:noProof/>
        </w:rPr>
        <w:t>(1), 443–464.</w:t>
      </w:r>
    </w:p>
    <w:p w14:paraId="3786B1B9" w14:textId="1B2D087A" w:rsidR="00727946" w:rsidRPr="00727946" w:rsidRDefault="00727946" w:rsidP="00727946">
      <w:pPr>
        <w:rPr>
          <w:lang w:val="en-GB"/>
        </w:rPr>
      </w:pPr>
      <w:r>
        <w:rPr>
          <w:lang w:val="en-GB"/>
        </w:rPr>
        <w:fldChar w:fldCharType="end"/>
      </w:r>
    </w:p>
    <w:p w14:paraId="3E70F736" w14:textId="607DE48C" w:rsidR="00137286" w:rsidRPr="0016516E" w:rsidRDefault="00137286" w:rsidP="00137286">
      <w:pPr>
        <w:pStyle w:val="Heading1"/>
        <w:numPr>
          <w:ilvl w:val="0"/>
          <w:numId w:val="0"/>
        </w:numPr>
        <w:ind w:left="431"/>
        <w:rPr>
          <w:lang w:val="en-GB"/>
        </w:rPr>
      </w:pPr>
      <w:r w:rsidRPr="0016516E">
        <w:rPr>
          <w:lang w:val="en-GB"/>
        </w:rPr>
        <w:lastRenderedPageBreak/>
        <w:t>Annexes</w:t>
      </w:r>
    </w:p>
    <w:bookmarkEnd w:id="4"/>
    <w:p w14:paraId="229B2821" w14:textId="77777777" w:rsidR="00137286" w:rsidRPr="0016516E" w:rsidRDefault="00137286" w:rsidP="00137286">
      <w:pPr>
        <w:rPr>
          <w:lang w:val="en-GB"/>
        </w:rPr>
      </w:pPr>
    </w:p>
    <w:p w14:paraId="5CBF7EA0" w14:textId="77777777" w:rsidR="009907B5" w:rsidRPr="0016516E" w:rsidRDefault="009907B5" w:rsidP="00137286">
      <w:pPr>
        <w:rPr>
          <w:lang w:val="en-GB"/>
        </w:rPr>
      </w:pPr>
    </w:p>
    <w:p w14:paraId="261BA9AF" w14:textId="77777777" w:rsidR="009907B5" w:rsidRPr="0016516E" w:rsidRDefault="009907B5" w:rsidP="00137286">
      <w:pPr>
        <w:rPr>
          <w:lang w:val="en-GB"/>
        </w:rPr>
      </w:pPr>
    </w:p>
    <w:p w14:paraId="328678BA" w14:textId="77777777" w:rsidR="009907B5" w:rsidRPr="0016516E" w:rsidRDefault="009907B5" w:rsidP="00137286">
      <w:pPr>
        <w:rPr>
          <w:lang w:val="en-GB"/>
        </w:rPr>
      </w:pPr>
    </w:p>
    <w:p w14:paraId="7B230200" w14:textId="77777777" w:rsidR="009907B5" w:rsidRPr="0016516E" w:rsidRDefault="009907B5" w:rsidP="00137286">
      <w:pPr>
        <w:rPr>
          <w:lang w:val="en-GB"/>
        </w:rPr>
      </w:pPr>
    </w:p>
    <w:p w14:paraId="2501713D" w14:textId="53619B2A" w:rsidR="00C33786" w:rsidRPr="0016516E" w:rsidRDefault="00C33786" w:rsidP="00B65F97">
      <w:pPr>
        <w:rPr>
          <w:lang w:val="en-GB"/>
        </w:rPr>
      </w:pPr>
    </w:p>
    <w:p w14:paraId="07817CF1" w14:textId="3137C63E" w:rsidR="00BC6853" w:rsidRPr="00BC6853" w:rsidRDefault="00BC6853" w:rsidP="007D3E75">
      <w:pPr>
        <w:pStyle w:val="Heading1"/>
        <w:numPr>
          <w:ilvl w:val="0"/>
          <w:numId w:val="0"/>
        </w:numPr>
        <w:ind w:left="432"/>
      </w:pPr>
    </w:p>
    <w:sectPr w:rsidR="00BC6853" w:rsidRPr="00BC6853" w:rsidSect="00A563A6">
      <w:headerReference w:type="default" r:id="rId37"/>
      <w:footerReference w:type="default" r:id="rId38"/>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5" w:author="Jan Szefler" w:date="2025-07-16T09:23:00Z" w:initials="JS">
    <w:p w14:paraId="4559A36D" w14:textId="6E947057" w:rsidR="00A30DC1" w:rsidRPr="00A30DC1" w:rsidRDefault="00A30DC1">
      <w:pPr>
        <w:pStyle w:val="CommentText"/>
      </w:pPr>
      <w:r>
        <w:rPr>
          <w:rStyle w:val="CommentReference"/>
        </w:rPr>
        <w:annotationRef/>
      </w:r>
      <w:r w:rsidRPr="00A30DC1">
        <w:t>do sprawdzenia, czy link na p</w:t>
      </w:r>
      <w:r>
        <w:t>ewno powinien być wstawiony w tekst w takiej formie.</w:t>
      </w:r>
    </w:p>
  </w:comment>
  <w:comment w:id="40" w:author="Jan Szefler" w:date="2025-08-12T15:58:00Z" w:initials="JS">
    <w:p w14:paraId="723F99C2" w14:textId="5423700C" w:rsidR="006873EF" w:rsidRPr="006873EF" w:rsidRDefault="006873EF">
      <w:pPr>
        <w:pStyle w:val="CommentText"/>
        <w:rPr>
          <w:lang w:val="en-GB"/>
        </w:rPr>
      </w:pPr>
      <w:r>
        <w:rPr>
          <w:rStyle w:val="CommentReference"/>
        </w:rPr>
        <w:annotationRef/>
      </w:r>
      <w:r w:rsidRPr="006873EF">
        <w:rPr>
          <w:lang w:val="en-GB"/>
        </w:rPr>
        <w:t>Check if app</w:t>
      </w:r>
      <w:r>
        <w:rPr>
          <w:lang w:val="en-GB"/>
        </w:rPr>
        <w:t>endix 1 is created</w:t>
      </w:r>
    </w:p>
  </w:comment>
  <w:comment w:id="43" w:author="Jan Szefler" w:date="2025-08-03T12:30:00Z" w:initials="JS">
    <w:p w14:paraId="0C76E469" w14:textId="3DAE4821" w:rsidR="00695357" w:rsidRDefault="00695357">
      <w:pPr>
        <w:pStyle w:val="CommentText"/>
      </w:pPr>
      <w:r>
        <w:rPr>
          <w:rStyle w:val="CommentReference"/>
        </w:rPr>
        <w:annotationRef/>
      </w:r>
      <w:r>
        <w:t>Doktorat 3.1</w:t>
      </w:r>
    </w:p>
  </w:comment>
  <w:comment w:id="44" w:author="Jan Szefler" w:date="2025-08-03T12:33:00Z" w:initials="JS">
    <w:p w14:paraId="2B46B6D6" w14:textId="4DF48335" w:rsidR="0083148B" w:rsidRDefault="0083148B">
      <w:pPr>
        <w:pStyle w:val="CommentText"/>
      </w:pPr>
      <w:r>
        <w:rPr>
          <w:rStyle w:val="CommentReference"/>
        </w:rPr>
        <w:annotationRef/>
      </w:r>
      <w:r w:rsidRPr="0083148B">
        <w:t xml:space="preserve">Doktorat </w:t>
      </w:r>
      <w:proofErr w:type="spellStart"/>
      <w:r w:rsidRPr="0083148B">
        <w:t>rozdz</w:t>
      </w:r>
      <w:proofErr w:type="spellEnd"/>
      <w:r w:rsidRPr="0083148B">
        <w:t xml:space="preserve"> 3.1</w:t>
      </w:r>
    </w:p>
  </w:comment>
  <w:comment w:id="45" w:author="Jan Szefler" w:date="2025-08-03T12:34:00Z" w:initials="JS">
    <w:p w14:paraId="369B6F4B" w14:textId="00C1C460" w:rsidR="0083148B" w:rsidRDefault="0083148B">
      <w:pPr>
        <w:pStyle w:val="CommentText"/>
      </w:pPr>
      <w:r>
        <w:rPr>
          <w:rStyle w:val="CommentReference"/>
        </w:rPr>
        <w:annotationRef/>
      </w:r>
      <w:r>
        <w:t>Doktorat 3.1</w:t>
      </w:r>
    </w:p>
  </w:comment>
  <w:comment w:id="46" w:author="Jan Szefler" w:date="2025-08-03T12:34:00Z" w:initials="JS">
    <w:p w14:paraId="3834AC67" w14:textId="0C3BE681" w:rsidR="0083148B" w:rsidRDefault="0083148B">
      <w:pPr>
        <w:pStyle w:val="CommentText"/>
      </w:pPr>
      <w:r>
        <w:rPr>
          <w:rStyle w:val="CommentReference"/>
        </w:rPr>
        <w:annotationRef/>
      </w:r>
      <w:r>
        <w:t>Doktorat 3.1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559A36D" w15:done="0"/>
  <w15:commentEx w15:paraId="723F99C2" w15:done="0"/>
  <w15:commentEx w15:paraId="0C76E469" w15:done="0"/>
  <w15:commentEx w15:paraId="2B46B6D6" w15:done="0"/>
  <w15:commentEx w15:paraId="369B6F4B" w15:done="0"/>
  <w15:commentEx w15:paraId="3834AC6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5DF7D9C" w16cex:dateUtc="2025-07-16T07:23:00Z"/>
  <w16cex:commentExtensible w16cex:durableId="11586183" w16cex:dateUtc="2025-08-12T13:58:00Z"/>
  <w16cex:commentExtensible w16cex:durableId="7BD9353D" w16cex:dateUtc="2025-08-03T10:30:00Z"/>
  <w16cex:commentExtensible w16cex:durableId="7FE9350E" w16cex:dateUtc="2025-08-03T10:33:00Z"/>
  <w16cex:commentExtensible w16cex:durableId="6AEA488F" w16cex:dateUtc="2025-08-03T10:34:00Z"/>
  <w16cex:commentExtensible w16cex:durableId="3A03D2A8" w16cex:dateUtc="2025-08-03T10: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559A36D" w16cid:durableId="25DF7D9C"/>
  <w16cid:commentId w16cid:paraId="723F99C2" w16cid:durableId="11586183"/>
  <w16cid:commentId w16cid:paraId="0C76E469" w16cid:durableId="7BD9353D"/>
  <w16cid:commentId w16cid:paraId="2B46B6D6" w16cid:durableId="7FE9350E"/>
  <w16cid:commentId w16cid:paraId="369B6F4B" w16cid:durableId="6AEA488F"/>
  <w16cid:commentId w16cid:paraId="3834AC67" w16cid:durableId="3A03D2A8"/>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6825E0" w14:textId="77777777" w:rsidR="00966C2B" w:rsidRDefault="00966C2B" w:rsidP="00807180">
      <w:pPr>
        <w:spacing w:line="240" w:lineRule="auto"/>
      </w:pPr>
      <w:r>
        <w:separator/>
      </w:r>
    </w:p>
  </w:endnote>
  <w:endnote w:type="continuationSeparator" w:id="0">
    <w:p w14:paraId="37A9B983" w14:textId="77777777" w:rsidR="00966C2B" w:rsidRDefault="00966C2B"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Helvetica">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3333719"/>
      <w:docPartObj>
        <w:docPartGallery w:val="Page Numbers (Bottom of Page)"/>
        <w:docPartUnique/>
      </w:docPartObj>
    </w:sdtPr>
    <w:sdtContent>
      <w:p w14:paraId="282DC81F" w14:textId="77777777" w:rsidR="00A30DC1" w:rsidRDefault="00A30DC1"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2718190"/>
      <w:docPartObj>
        <w:docPartGallery w:val="Page Numbers (Bottom of Page)"/>
        <w:docPartUnique/>
      </w:docPartObj>
    </w:sdtPr>
    <w:sdtContent>
      <w:p w14:paraId="6F8D25AC" w14:textId="77777777" w:rsidR="00920540" w:rsidRDefault="00920540"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486D52" w14:textId="77777777" w:rsidR="00966C2B" w:rsidRDefault="00966C2B" w:rsidP="00807180">
      <w:pPr>
        <w:spacing w:line="240" w:lineRule="auto"/>
      </w:pPr>
      <w:r>
        <w:separator/>
      </w:r>
    </w:p>
  </w:footnote>
  <w:footnote w:type="continuationSeparator" w:id="0">
    <w:p w14:paraId="2869C923" w14:textId="77777777" w:rsidR="00966C2B" w:rsidRDefault="00966C2B" w:rsidP="00807180">
      <w:pPr>
        <w:spacing w:line="240" w:lineRule="auto"/>
      </w:pPr>
      <w:r>
        <w:continuationSeparator/>
      </w:r>
    </w:p>
  </w:footnote>
  <w:footnote w:id="1">
    <w:p w14:paraId="15322309" w14:textId="23E4F4CC" w:rsidR="009E111B" w:rsidRPr="00D005C7" w:rsidRDefault="009E111B" w:rsidP="009E111B">
      <w:pPr>
        <w:pStyle w:val="FootnoteText"/>
        <w:rPr>
          <w:lang w:val="en-GB"/>
        </w:rPr>
      </w:pPr>
      <w:r w:rsidRPr="00D005C7">
        <w:rPr>
          <w:rStyle w:val="FootnoteReference"/>
        </w:rPr>
        <w:footnoteRef/>
      </w:r>
      <w:r w:rsidRPr="00D005C7">
        <w:rPr>
          <w:lang w:val="en-GB"/>
        </w:rPr>
        <w:t xml:space="preserve"> </w:t>
      </w:r>
      <w:r w:rsidR="00D005C7" w:rsidRPr="00D005C7">
        <w:rPr>
          <w:lang w:val="en-GB"/>
        </w:rPr>
        <w:t>C</w:t>
      </w:r>
      <w:r w:rsidRPr="00D005C7">
        <w:rPr>
          <w:lang w:val="en-GB"/>
        </w:rPr>
        <w:t xml:space="preserve"> – </w:t>
      </w:r>
      <w:r w:rsidR="00D005C7" w:rsidRPr="00D005C7">
        <w:rPr>
          <w:lang w:val="en-GB"/>
        </w:rPr>
        <w:t>claimant</w:t>
      </w:r>
      <w:r w:rsidRPr="00D005C7">
        <w:rPr>
          <w:lang w:val="en-GB"/>
        </w:rPr>
        <w:t xml:space="preserve">, </w:t>
      </w:r>
      <w:r w:rsidR="00D005C7" w:rsidRPr="00D005C7">
        <w:rPr>
          <w:lang w:val="en-GB"/>
        </w:rPr>
        <w:t>R</w:t>
      </w:r>
      <w:r w:rsidRPr="00D005C7">
        <w:rPr>
          <w:lang w:val="en-GB"/>
        </w:rPr>
        <w:t xml:space="preserve"> – </w:t>
      </w:r>
      <w:r w:rsidR="00D005C7" w:rsidRPr="00D005C7">
        <w:rPr>
          <w:lang w:val="en-GB"/>
        </w:rPr>
        <w:t>recipient</w:t>
      </w:r>
      <w:r w:rsidRPr="00D005C7">
        <w:rPr>
          <w:lang w:val="en-GB"/>
        </w:rPr>
        <w:t xml:space="preserve">, </w:t>
      </w:r>
      <w:r w:rsidR="00D005C7" w:rsidRPr="00D005C7">
        <w:rPr>
          <w:lang w:val="en-GB"/>
        </w:rPr>
        <w:t>I</w:t>
      </w:r>
      <w:r w:rsidRPr="00D005C7">
        <w:rPr>
          <w:lang w:val="en-GB"/>
        </w:rPr>
        <w:t xml:space="preserve"> – </w:t>
      </w:r>
      <w:r w:rsidR="00D005C7" w:rsidRPr="00D005C7">
        <w:rPr>
          <w:lang w:val="en-GB"/>
        </w:rPr>
        <w:t>influencer</w:t>
      </w:r>
      <w:r w:rsidRPr="00D005C7">
        <w:rPr>
          <w:lang w:val="en-GB"/>
        </w:rPr>
        <w:t xml:space="preserve">, </w:t>
      </w:r>
      <w:r w:rsidR="00D005C7">
        <w:rPr>
          <w:lang w:val="en-GB"/>
        </w:rPr>
        <w:t>Co</w:t>
      </w:r>
      <w:r w:rsidRPr="00D005C7">
        <w:rPr>
          <w:lang w:val="en-GB"/>
        </w:rPr>
        <w:t xml:space="preserve"> - </w:t>
      </w:r>
      <w:r w:rsidR="00C555E9">
        <w:rPr>
          <w:lang w:val="en-GB"/>
        </w:rPr>
        <w:t>collaborator</w:t>
      </w:r>
    </w:p>
  </w:footnote>
  <w:footnote w:id="2">
    <w:p w14:paraId="375B3D65" w14:textId="77777777" w:rsidR="00A30DC1" w:rsidRPr="00C450DD" w:rsidRDefault="00A30DC1" w:rsidP="00A30DC1">
      <w:pPr>
        <w:pStyle w:val="FootnoteText"/>
        <w:ind w:firstLine="0"/>
        <w:rPr>
          <w:lang w:val="en-US"/>
        </w:rPr>
      </w:pPr>
      <w:r w:rsidRPr="00D005C7">
        <w:rPr>
          <w:rStyle w:val="FootnoteReference"/>
        </w:rPr>
        <w:footnoteRef/>
      </w:r>
      <w:r w:rsidRPr="00C450DD">
        <w:rPr>
          <w:rFonts w:eastAsia="Times New Roman"/>
          <w:sz w:val="20"/>
          <w:szCs w:val="20"/>
          <w:lang w:val="en-US"/>
        </w:rPr>
        <w:t xml:space="preserve"> </w:t>
      </w:r>
      <w:r w:rsidRPr="6C214DCF">
        <w:rPr>
          <w:rFonts w:eastAsia="Times New Roman"/>
          <w:color w:val="1C1C1A"/>
          <w:sz w:val="20"/>
          <w:szCs w:val="20"/>
          <w:lang w:val="en-GB"/>
        </w:rPr>
        <w:t>Based on (Brusoni et al., 2014).</w:t>
      </w:r>
    </w:p>
  </w:footnote>
  <w:footnote w:id="3">
    <w:p w14:paraId="1696EF10" w14:textId="77777777" w:rsidR="00A30DC1" w:rsidRDefault="00A30DC1" w:rsidP="00A30DC1">
      <w:pPr>
        <w:pStyle w:val="FootnoteText"/>
        <w:spacing w:before="0"/>
        <w:ind w:left="57" w:right="57" w:firstLine="113"/>
        <w:rPr>
          <w:rFonts w:eastAsia="Times New Roman"/>
          <w:sz w:val="20"/>
          <w:szCs w:val="20"/>
          <w:lang w:val="en-US"/>
        </w:rPr>
      </w:pPr>
      <w:r w:rsidRPr="00D005C7">
        <w:rPr>
          <w:rStyle w:val="FootnoteReference"/>
        </w:rPr>
        <w:footnoteRef/>
      </w:r>
      <w:r w:rsidRPr="00775E2F">
        <w:rPr>
          <w:lang w:val="en-US"/>
        </w:rPr>
        <w:t xml:space="preserve"> </w:t>
      </w:r>
      <w:r>
        <w:rPr>
          <w:rFonts w:eastAsia="Times New Roman"/>
          <w:color w:val="1C1C1A"/>
          <w:sz w:val="20"/>
          <w:szCs w:val="20"/>
          <w:lang w:val="en-GB"/>
        </w:rPr>
        <w:t>A</w:t>
      </w:r>
      <w:r w:rsidRPr="00651B15">
        <w:rPr>
          <w:rFonts w:eastAsia="Times New Roman"/>
          <w:color w:val="1C1C1A"/>
          <w:sz w:val="20"/>
          <w:szCs w:val="20"/>
          <w:lang w:val="en-GB"/>
        </w:rPr>
        <w:t xml:space="preserve">ccording </w:t>
      </w:r>
      <w:r w:rsidRPr="081B5187">
        <w:rPr>
          <w:rFonts w:eastAsia="Times New Roman"/>
          <w:color w:val="1C1C1A"/>
          <w:sz w:val="20"/>
          <w:szCs w:val="20"/>
          <w:lang w:val="en-GB"/>
        </w:rPr>
        <w:t xml:space="preserve">to the ISO 9000:20015 standard, quality assurance </w:t>
      </w:r>
      <w:r w:rsidRPr="081B5187">
        <w:rPr>
          <w:rFonts w:eastAsia="Times New Roman"/>
          <w:b/>
          <w:bCs/>
          <w:color w:val="1C1C1A"/>
          <w:sz w:val="20"/>
          <w:szCs w:val="20"/>
          <w:lang w:val="en-GB"/>
        </w:rPr>
        <w:t xml:space="preserve">is a part of quality management </w:t>
      </w:r>
      <w:r w:rsidRPr="081B5187">
        <w:rPr>
          <w:rFonts w:eastAsia="Times New Roman"/>
          <w:color w:val="1C1C1A"/>
          <w:sz w:val="20"/>
          <w:szCs w:val="20"/>
          <w:lang w:val="en-GB"/>
        </w:rPr>
        <w:t>to ensure confidence that quality requirements will be met.</w:t>
      </w:r>
    </w:p>
    <w:p w14:paraId="375DE5D8" w14:textId="77777777" w:rsidR="00A30DC1" w:rsidRPr="00775E2F" w:rsidRDefault="00A30DC1" w:rsidP="00A30DC1">
      <w:pPr>
        <w:pStyle w:val="FootnoteText"/>
        <w:rPr>
          <w:lang w:val="en-US"/>
        </w:rPr>
      </w:pPr>
    </w:p>
  </w:footnote>
  <w:footnote w:id="4">
    <w:p w14:paraId="28476FAE" w14:textId="77777777" w:rsidR="00A30DC1" w:rsidRDefault="00A30DC1" w:rsidP="00A30DC1">
      <w:pPr>
        <w:pStyle w:val="FootnoteText"/>
        <w:spacing w:before="0"/>
        <w:ind w:left="57" w:right="57" w:firstLine="0"/>
        <w:rPr>
          <w:rFonts w:eastAsia="Times New Roman"/>
          <w:sz w:val="20"/>
          <w:szCs w:val="20"/>
          <w:lang w:val="en-US"/>
        </w:rPr>
      </w:pPr>
      <w:r w:rsidRPr="00D005C7">
        <w:rPr>
          <w:rStyle w:val="FootnoteReference"/>
        </w:rPr>
        <w:footnoteRef/>
      </w:r>
      <w:r w:rsidRPr="00775E2F">
        <w:rPr>
          <w:lang w:val="en-US"/>
        </w:rPr>
        <w:t xml:space="preserve"> </w:t>
      </w:r>
      <w:r w:rsidRPr="6054382D">
        <w:rPr>
          <w:rFonts w:eastAsia="Times New Roman"/>
          <w:color w:val="1C1C1A"/>
          <w:sz w:val="20"/>
          <w:szCs w:val="20"/>
          <w:lang w:val="en-GB"/>
        </w:rPr>
        <w:t>Council for Higher Education Accreditation International Quality Group - a forum for universities, accreditation and quality assurance organisations, higher education associations, governments, businesses, foundations, and individuals worldwide to address quality assurance issues and challenges in higher education. The Council for Higher Education Accreditation (CHEA) brings together academic institutions interested in accreditation, mainly from the United States and individual institutions from other countries in North America, South America, and Asia.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942261" w14:textId="77777777" w:rsidR="00A30DC1" w:rsidRDefault="00A30DC1" w:rsidP="00EB7BB5">
    <w:pPr>
      <w:pStyle w:val="Header"/>
      <w:jc w:val="center"/>
      <w:rPr>
        <w:noProo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EED517" w14:textId="448C8000" w:rsidR="00920540" w:rsidRDefault="00920540" w:rsidP="00807180">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F679C2"/>
    <w:multiLevelType w:val="hybridMultilevel"/>
    <w:tmpl w:val="2A0C76F8"/>
    <w:lvl w:ilvl="0" w:tplc="10700278">
      <w:start w:val="1"/>
      <w:numFmt w:val="decimal"/>
      <w:lvlText w:val="%1)"/>
      <w:lvlJc w:val="left"/>
      <w:pPr>
        <w:ind w:left="649" w:hanging="216"/>
      </w:pPr>
      <w:rPr>
        <w:rFonts w:ascii="Helvetica" w:eastAsia="Helvetica" w:hAnsi="Helvetica" w:cs="Helvetica" w:hint="default"/>
        <w:b w:val="0"/>
        <w:bCs w:val="0"/>
        <w:i w:val="0"/>
        <w:iCs w:val="0"/>
        <w:color w:val="1C1C1A"/>
        <w:spacing w:val="0"/>
        <w:w w:val="102"/>
        <w:sz w:val="18"/>
        <w:szCs w:val="18"/>
        <w:lang w:val="en-US" w:eastAsia="en-US" w:bidi="ar-SA"/>
      </w:rPr>
    </w:lvl>
    <w:lvl w:ilvl="1" w:tplc="30E4EB90">
      <w:numFmt w:val="bullet"/>
      <w:lvlText w:val="•"/>
      <w:lvlJc w:val="left"/>
      <w:pPr>
        <w:ind w:left="803" w:hanging="116"/>
      </w:pPr>
      <w:rPr>
        <w:rFonts w:ascii="Helvetica" w:eastAsia="Helvetica" w:hAnsi="Helvetica" w:cs="Helvetica" w:hint="default"/>
        <w:spacing w:val="0"/>
        <w:w w:val="102"/>
        <w:lang w:val="en-US" w:eastAsia="en-US" w:bidi="ar-SA"/>
      </w:rPr>
    </w:lvl>
    <w:lvl w:ilvl="2" w:tplc="715068AE">
      <w:numFmt w:val="bullet"/>
      <w:lvlText w:val="•"/>
      <w:lvlJc w:val="left"/>
      <w:pPr>
        <w:ind w:left="925" w:hanging="110"/>
      </w:pPr>
      <w:rPr>
        <w:rFonts w:ascii="Times New Roman" w:eastAsia="Helvetica" w:hAnsi="Times New Roman" w:cs="Times New Roman" w:hint="default"/>
        <w:spacing w:val="0"/>
        <w:w w:val="102"/>
        <w:lang w:val="en-US" w:eastAsia="en-US" w:bidi="ar-SA"/>
      </w:rPr>
    </w:lvl>
    <w:lvl w:ilvl="3" w:tplc="1524478C">
      <w:numFmt w:val="bullet"/>
      <w:lvlText w:val="•"/>
      <w:lvlJc w:val="left"/>
      <w:pPr>
        <w:ind w:left="1889" w:hanging="110"/>
      </w:pPr>
      <w:rPr>
        <w:rFonts w:hint="default"/>
        <w:lang w:val="en-US" w:eastAsia="en-US" w:bidi="ar-SA"/>
      </w:rPr>
    </w:lvl>
    <w:lvl w:ilvl="4" w:tplc="513A9708">
      <w:numFmt w:val="bullet"/>
      <w:lvlText w:val="•"/>
      <w:lvlJc w:val="left"/>
      <w:pPr>
        <w:ind w:left="2854" w:hanging="110"/>
      </w:pPr>
      <w:rPr>
        <w:rFonts w:hint="default"/>
        <w:lang w:val="en-US" w:eastAsia="en-US" w:bidi="ar-SA"/>
      </w:rPr>
    </w:lvl>
    <w:lvl w:ilvl="5" w:tplc="7B500C6C">
      <w:numFmt w:val="bullet"/>
      <w:lvlText w:val="•"/>
      <w:lvlJc w:val="left"/>
      <w:pPr>
        <w:ind w:left="3819" w:hanging="110"/>
      </w:pPr>
      <w:rPr>
        <w:rFonts w:hint="default"/>
        <w:lang w:val="en-US" w:eastAsia="en-US" w:bidi="ar-SA"/>
      </w:rPr>
    </w:lvl>
    <w:lvl w:ilvl="6" w:tplc="D1EE33A8">
      <w:numFmt w:val="bullet"/>
      <w:lvlText w:val="•"/>
      <w:lvlJc w:val="left"/>
      <w:pPr>
        <w:ind w:left="4784" w:hanging="110"/>
      </w:pPr>
      <w:rPr>
        <w:rFonts w:hint="default"/>
        <w:lang w:val="en-US" w:eastAsia="en-US" w:bidi="ar-SA"/>
      </w:rPr>
    </w:lvl>
    <w:lvl w:ilvl="7" w:tplc="31420A10">
      <w:numFmt w:val="bullet"/>
      <w:lvlText w:val="•"/>
      <w:lvlJc w:val="left"/>
      <w:pPr>
        <w:ind w:left="5749" w:hanging="110"/>
      </w:pPr>
      <w:rPr>
        <w:rFonts w:hint="default"/>
        <w:lang w:val="en-US" w:eastAsia="en-US" w:bidi="ar-SA"/>
      </w:rPr>
    </w:lvl>
    <w:lvl w:ilvl="8" w:tplc="76A4E752">
      <w:numFmt w:val="bullet"/>
      <w:lvlText w:val="•"/>
      <w:lvlJc w:val="left"/>
      <w:pPr>
        <w:ind w:left="6714" w:hanging="110"/>
      </w:pPr>
      <w:rPr>
        <w:rFonts w:hint="default"/>
        <w:lang w:val="en-US" w:eastAsia="en-US" w:bidi="ar-SA"/>
      </w:rPr>
    </w:lvl>
  </w:abstractNum>
  <w:abstractNum w:abstractNumId="1" w15:restartNumberingAfterBreak="0">
    <w:nsid w:val="091A6D1C"/>
    <w:multiLevelType w:val="multilevel"/>
    <w:tmpl w:val="33CC9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2175AF"/>
    <w:multiLevelType w:val="multilevel"/>
    <w:tmpl w:val="0AD6FD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861766"/>
    <w:multiLevelType w:val="hybridMultilevel"/>
    <w:tmpl w:val="C9A091E4"/>
    <w:lvl w:ilvl="0" w:tplc="04150001">
      <w:start w:val="1"/>
      <w:numFmt w:val="bullet"/>
      <w:lvlText w:val=""/>
      <w:lvlJc w:val="left"/>
      <w:pPr>
        <w:ind w:left="838" w:hanging="360"/>
      </w:pPr>
      <w:rPr>
        <w:rFonts w:ascii="Symbol" w:hAnsi="Symbol" w:hint="default"/>
      </w:rPr>
    </w:lvl>
    <w:lvl w:ilvl="1" w:tplc="04150003" w:tentative="1">
      <w:start w:val="1"/>
      <w:numFmt w:val="bullet"/>
      <w:lvlText w:val="o"/>
      <w:lvlJc w:val="left"/>
      <w:pPr>
        <w:ind w:left="1558" w:hanging="360"/>
      </w:pPr>
      <w:rPr>
        <w:rFonts w:ascii="Courier New" w:hAnsi="Courier New" w:cs="Courier New" w:hint="default"/>
      </w:rPr>
    </w:lvl>
    <w:lvl w:ilvl="2" w:tplc="04150005" w:tentative="1">
      <w:start w:val="1"/>
      <w:numFmt w:val="bullet"/>
      <w:lvlText w:val=""/>
      <w:lvlJc w:val="left"/>
      <w:pPr>
        <w:ind w:left="2278" w:hanging="360"/>
      </w:pPr>
      <w:rPr>
        <w:rFonts w:ascii="Wingdings" w:hAnsi="Wingdings" w:hint="default"/>
      </w:rPr>
    </w:lvl>
    <w:lvl w:ilvl="3" w:tplc="04150001" w:tentative="1">
      <w:start w:val="1"/>
      <w:numFmt w:val="bullet"/>
      <w:lvlText w:val=""/>
      <w:lvlJc w:val="left"/>
      <w:pPr>
        <w:ind w:left="2998" w:hanging="360"/>
      </w:pPr>
      <w:rPr>
        <w:rFonts w:ascii="Symbol" w:hAnsi="Symbol" w:hint="default"/>
      </w:rPr>
    </w:lvl>
    <w:lvl w:ilvl="4" w:tplc="04150003" w:tentative="1">
      <w:start w:val="1"/>
      <w:numFmt w:val="bullet"/>
      <w:lvlText w:val="o"/>
      <w:lvlJc w:val="left"/>
      <w:pPr>
        <w:ind w:left="3718" w:hanging="360"/>
      </w:pPr>
      <w:rPr>
        <w:rFonts w:ascii="Courier New" w:hAnsi="Courier New" w:cs="Courier New" w:hint="default"/>
      </w:rPr>
    </w:lvl>
    <w:lvl w:ilvl="5" w:tplc="04150005" w:tentative="1">
      <w:start w:val="1"/>
      <w:numFmt w:val="bullet"/>
      <w:lvlText w:val=""/>
      <w:lvlJc w:val="left"/>
      <w:pPr>
        <w:ind w:left="4438" w:hanging="360"/>
      </w:pPr>
      <w:rPr>
        <w:rFonts w:ascii="Wingdings" w:hAnsi="Wingdings" w:hint="default"/>
      </w:rPr>
    </w:lvl>
    <w:lvl w:ilvl="6" w:tplc="04150001" w:tentative="1">
      <w:start w:val="1"/>
      <w:numFmt w:val="bullet"/>
      <w:lvlText w:val=""/>
      <w:lvlJc w:val="left"/>
      <w:pPr>
        <w:ind w:left="5158" w:hanging="360"/>
      </w:pPr>
      <w:rPr>
        <w:rFonts w:ascii="Symbol" w:hAnsi="Symbol" w:hint="default"/>
      </w:rPr>
    </w:lvl>
    <w:lvl w:ilvl="7" w:tplc="04150003" w:tentative="1">
      <w:start w:val="1"/>
      <w:numFmt w:val="bullet"/>
      <w:lvlText w:val="o"/>
      <w:lvlJc w:val="left"/>
      <w:pPr>
        <w:ind w:left="5878" w:hanging="360"/>
      </w:pPr>
      <w:rPr>
        <w:rFonts w:ascii="Courier New" w:hAnsi="Courier New" w:cs="Courier New" w:hint="default"/>
      </w:rPr>
    </w:lvl>
    <w:lvl w:ilvl="8" w:tplc="04150005" w:tentative="1">
      <w:start w:val="1"/>
      <w:numFmt w:val="bullet"/>
      <w:lvlText w:val=""/>
      <w:lvlJc w:val="left"/>
      <w:pPr>
        <w:ind w:left="6598" w:hanging="360"/>
      </w:pPr>
      <w:rPr>
        <w:rFonts w:ascii="Wingdings" w:hAnsi="Wingdings" w:hint="default"/>
      </w:rPr>
    </w:lvl>
  </w:abstractNum>
  <w:abstractNum w:abstractNumId="4" w15:restartNumberingAfterBreak="0">
    <w:nsid w:val="0AB27649"/>
    <w:multiLevelType w:val="hybridMultilevel"/>
    <w:tmpl w:val="569C17E8"/>
    <w:lvl w:ilvl="0" w:tplc="6A4E9B68">
      <w:start w:val="1"/>
      <w:numFmt w:val="bullet"/>
      <w:lvlText w:val="·"/>
      <w:lvlJc w:val="left"/>
      <w:pPr>
        <w:ind w:left="1778" w:hanging="360"/>
      </w:pPr>
      <w:rPr>
        <w:rFonts w:ascii="Symbol" w:hAnsi="Symbol" w:hint="default"/>
      </w:rPr>
    </w:lvl>
    <w:lvl w:ilvl="1" w:tplc="5E1231C6">
      <w:start w:val="1"/>
      <w:numFmt w:val="bullet"/>
      <w:lvlText w:val="o"/>
      <w:lvlJc w:val="left"/>
      <w:pPr>
        <w:ind w:left="2498" w:hanging="360"/>
      </w:pPr>
      <w:rPr>
        <w:rFonts w:ascii="Courier New" w:hAnsi="Courier New" w:hint="default"/>
      </w:rPr>
    </w:lvl>
    <w:lvl w:ilvl="2" w:tplc="DFF426AC">
      <w:start w:val="1"/>
      <w:numFmt w:val="bullet"/>
      <w:lvlText w:val=""/>
      <w:lvlJc w:val="left"/>
      <w:pPr>
        <w:ind w:left="3218" w:hanging="360"/>
      </w:pPr>
      <w:rPr>
        <w:rFonts w:ascii="Wingdings" w:hAnsi="Wingdings" w:hint="default"/>
      </w:rPr>
    </w:lvl>
    <w:lvl w:ilvl="3" w:tplc="EE3AC482">
      <w:start w:val="1"/>
      <w:numFmt w:val="bullet"/>
      <w:lvlText w:val=""/>
      <w:lvlJc w:val="left"/>
      <w:pPr>
        <w:ind w:left="3938" w:hanging="360"/>
      </w:pPr>
      <w:rPr>
        <w:rFonts w:ascii="Symbol" w:hAnsi="Symbol" w:hint="default"/>
      </w:rPr>
    </w:lvl>
    <w:lvl w:ilvl="4" w:tplc="35B24582">
      <w:start w:val="1"/>
      <w:numFmt w:val="bullet"/>
      <w:lvlText w:val="o"/>
      <w:lvlJc w:val="left"/>
      <w:pPr>
        <w:ind w:left="4658" w:hanging="360"/>
      </w:pPr>
      <w:rPr>
        <w:rFonts w:ascii="Courier New" w:hAnsi="Courier New" w:hint="default"/>
      </w:rPr>
    </w:lvl>
    <w:lvl w:ilvl="5" w:tplc="121C0E9C">
      <w:start w:val="1"/>
      <w:numFmt w:val="bullet"/>
      <w:lvlText w:val=""/>
      <w:lvlJc w:val="left"/>
      <w:pPr>
        <w:ind w:left="5378" w:hanging="360"/>
      </w:pPr>
      <w:rPr>
        <w:rFonts w:ascii="Wingdings" w:hAnsi="Wingdings" w:hint="default"/>
      </w:rPr>
    </w:lvl>
    <w:lvl w:ilvl="6" w:tplc="C87AA744">
      <w:start w:val="1"/>
      <w:numFmt w:val="bullet"/>
      <w:lvlText w:val=""/>
      <w:lvlJc w:val="left"/>
      <w:pPr>
        <w:ind w:left="6098" w:hanging="360"/>
      </w:pPr>
      <w:rPr>
        <w:rFonts w:ascii="Symbol" w:hAnsi="Symbol" w:hint="default"/>
      </w:rPr>
    </w:lvl>
    <w:lvl w:ilvl="7" w:tplc="7838714A">
      <w:start w:val="1"/>
      <w:numFmt w:val="bullet"/>
      <w:lvlText w:val="o"/>
      <w:lvlJc w:val="left"/>
      <w:pPr>
        <w:ind w:left="6818" w:hanging="360"/>
      </w:pPr>
      <w:rPr>
        <w:rFonts w:ascii="Courier New" w:hAnsi="Courier New" w:hint="default"/>
      </w:rPr>
    </w:lvl>
    <w:lvl w:ilvl="8" w:tplc="9D381BD0">
      <w:start w:val="1"/>
      <w:numFmt w:val="bullet"/>
      <w:lvlText w:val=""/>
      <w:lvlJc w:val="left"/>
      <w:pPr>
        <w:ind w:left="7538" w:hanging="360"/>
      </w:pPr>
      <w:rPr>
        <w:rFonts w:ascii="Wingdings" w:hAnsi="Wingdings" w:hint="default"/>
      </w:rPr>
    </w:lvl>
  </w:abstractNum>
  <w:abstractNum w:abstractNumId="5" w15:restartNumberingAfterBreak="0">
    <w:nsid w:val="0CE43EAB"/>
    <w:multiLevelType w:val="hybridMultilevel"/>
    <w:tmpl w:val="A9246BEE"/>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6" w15:restartNumberingAfterBreak="0">
    <w:nsid w:val="0F7861FC"/>
    <w:multiLevelType w:val="hybridMultilevel"/>
    <w:tmpl w:val="E12612E0"/>
    <w:lvl w:ilvl="0" w:tplc="5A7A8A94">
      <w:start w:val="1"/>
      <w:numFmt w:val="decimal"/>
      <w:lvlText w:val="•"/>
      <w:lvlJc w:val="left"/>
      <w:pPr>
        <w:ind w:left="1778" w:hanging="360"/>
      </w:pPr>
    </w:lvl>
    <w:lvl w:ilvl="1" w:tplc="E4D8BE20">
      <w:start w:val="1"/>
      <w:numFmt w:val="lowerLetter"/>
      <w:lvlText w:val="%2."/>
      <w:lvlJc w:val="left"/>
      <w:pPr>
        <w:ind w:left="2498" w:hanging="360"/>
      </w:pPr>
    </w:lvl>
    <w:lvl w:ilvl="2" w:tplc="7BCE10CC">
      <w:start w:val="1"/>
      <w:numFmt w:val="lowerRoman"/>
      <w:lvlText w:val="%3."/>
      <w:lvlJc w:val="right"/>
      <w:pPr>
        <w:ind w:left="3218" w:hanging="180"/>
      </w:pPr>
    </w:lvl>
    <w:lvl w:ilvl="3" w:tplc="C20CEC0E">
      <w:start w:val="1"/>
      <w:numFmt w:val="decimal"/>
      <w:lvlText w:val="%4."/>
      <w:lvlJc w:val="left"/>
      <w:pPr>
        <w:ind w:left="3938" w:hanging="360"/>
      </w:pPr>
    </w:lvl>
    <w:lvl w:ilvl="4" w:tplc="89925156">
      <w:start w:val="1"/>
      <w:numFmt w:val="lowerLetter"/>
      <w:lvlText w:val="%5."/>
      <w:lvlJc w:val="left"/>
      <w:pPr>
        <w:ind w:left="4658" w:hanging="360"/>
      </w:pPr>
    </w:lvl>
    <w:lvl w:ilvl="5" w:tplc="B0927AC2">
      <w:start w:val="1"/>
      <w:numFmt w:val="lowerRoman"/>
      <w:lvlText w:val="%6."/>
      <w:lvlJc w:val="right"/>
      <w:pPr>
        <w:ind w:left="5378" w:hanging="180"/>
      </w:pPr>
    </w:lvl>
    <w:lvl w:ilvl="6" w:tplc="F16ED126">
      <w:start w:val="1"/>
      <w:numFmt w:val="decimal"/>
      <w:lvlText w:val="%7."/>
      <w:lvlJc w:val="left"/>
      <w:pPr>
        <w:ind w:left="6098" w:hanging="360"/>
      </w:pPr>
    </w:lvl>
    <w:lvl w:ilvl="7" w:tplc="398649AE">
      <w:start w:val="1"/>
      <w:numFmt w:val="lowerLetter"/>
      <w:lvlText w:val="%8."/>
      <w:lvlJc w:val="left"/>
      <w:pPr>
        <w:ind w:left="6818" w:hanging="360"/>
      </w:pPr>
    </w:lvl>
    <w:lvl w:ilvl="8" w:tplc="E9AE35D8">
      <w:start w:val="1"/>
      <w:numFmt w:val="lowerRoman"/>
      <w:lvlText w:val="%9."/>
      <w:lvlJc w:val="right"/>
      <w:pPr>
        <w:ind w:left="7538" w:hanging="180"/>
      </w:pPr>
    </w:lvl>
  </w:abstractNum>
  <w:abstractNum w:abstractNumId="7" w15:restartNumberingAfterBreak="0">
    <w:nsid w:val="13777F82"/>
    <w:multiLevelType w:val="multilevel"/>
    <w:tmpl w:val="F7507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6D0701"/>
    <w:multiLevelType w:val="multilevel"/>
    <w:tmpl w:val="BEB60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B93B2B"/>
    <w:multiLevelType w:val="hybridMultilevel"/>
    <w:tmpl w:val="6492BF3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0" w15:restartNumberingAfterBreak="0">
    <w:nsid w:val="1C82917E"/>
    <w:multiLevelType w:val="hybridMultilevel"/>
    <w:tmpl w:val="5636B0CC"/>
    <w:lvl w:ilvl="0" w:tplc="FCE2093E">
      <w:start w:val="1"/>
      <w:numFmt w:val="upperLetter"/>
      <w:lvlText w:val="%1 5."/>
      <w:lvlJc w:val="left"/>
      <w:pPr>
        <w:ind w:left="1778" w:hanging="360"/>
      </w:pPr>
    </w:lvl>
    <w:lvl w:ilvl="1" w:tplc="FF3C6B5E">
      <w:start w:val="1"/>
      <w:numFmt w:val="lowerLetter"/>
      <w:lvlText w:val="%2."/>
      <w:lvlJc w:val="left"/>
      <w:pPr>
        <w:ind w:left="2498" w:hanging="360"/>
      </w:pPr>
    </w:lvl>
    <w:lvl w:ilvl="2" w:tplc="8DB6EB90">
      <w:start w:val="1"/>
      <w:numFmt w:val="lowerRoman"/>
      <w:lvlText w:val="%3."/>
      <w:lvlJc w:val="right"/>
      <w:pPr>
        <w:ind w:left="3218" w:hanging="180"/>
      </w:pPr>
    </w:lvl>
    <w:lvl w:ilvl="3" w:tplc="A9A0FB44">
      <w:start w:val="1"/>
      <w:numFmt w:val="decimal"/>
      <w:lvlText w:val="%4."/>
      <w:lvlJc w:val="left"/>
      <w:pPr>
        <w:ind w:left="3938" w:hanging="360"/>
      </w:pPr>
    </w:lvl>
    <w:lvl w:ilvl="4" w:tplc="1CB6D67E">
      <w:start w:val="1"/>
      <w:numFmt w:val="lowerLetter"/>
      <w:lvlText w:val="%5."/>
      <w:lvlJc w:val="left"/>
      <w:pPr>
        <w:ind w:left="4658" w:hanging="360"/>
      </w:pPr>
    </w:lvl>
    <w:lvl w:ilvl="5" w:tplc="1F80EB98">
      <w:start w:val="1"/>
      <w:numFmt w:val="lowerRoman"/>
      <w:lvlText w:val="%6."/>
      <w:lvlJc w:val="right"/>
      <w:pPr>
        <w:ind w:left="5378" w:hanging="180"/>
      </w:pPr>
    </w:lvl>
    <w:lvl w:ilvl="6" w:tplc="A3964188">
      <w:start w:val="1"/>
      <w:numFmt w:val="decimal"/>
      <w:lvlText w:val="%7."/>
      <w:lvlJc w:val="left"/>
      <w:pPr>
        <w:ind w:left="6098" w:hanging="360"/>
      </w:pPr>
    </w:lvl>
    <w:lvl w:ilvl="7" w:tplc="8F7C03D2">
      <w:start w:val="1"/>
      <w:numFmt w:val="lowerLetter"/>
      <w:lvlText w:val="%8."/>
      <w:lvlJc w:val="left"/>
      <w:pPr>
        <w:ind w:left="6818" w:hanging="360"/>
      </w:pPr>
    </w:lvl>
    <w:lvl w:ilvl="8" w:tplc="E84C3A0A">
      <w:start w:val="1"/>
      <w:numFmt w:val="lowerRoman"/>
      <w:lvlText w:val="%9."/>
      <w:lvlJc w:val="right"/>
      <w:pPr>
        <w:ind w:left="7538" w:hanging="180"/>
      </w:pPr>
    </w:lvl>
  </w:abstractNum>
  <w:abstractNum w:abstractNumId="11" w15:restartNumberingAfterBreak="0">
    <w:nsid w:val="1D0D2065"/>
    <w:multiLevelType w:val="multilevel"/>
    <w:tmpl w:val="1A7ED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FC3536"/>
    <w:multiLevelType w:val="multilevel"/>
    <w:tmpl w:val="4E488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882AE1"/>
    <w:multiLevelType w:val="hybridMultilevel"/>
    <w:tmpl w:val="4E5C9B62"/>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67CA1A66">
      <w:numFmt w:val="bullet"/>
      <w:lvlText w:val="•"/>
      <w:lvlJc w:val="left"/>
      <w:pPr>
        <w:ind w:left="1885" w:hanging="230"/>
      </w:pPr>
      <w:rPr>
        <w:rFonts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4" w15:restartNumberingAfterBreak="0">
    <w:nsid w:val="259F0171"/>
    <w:multiLevelType w:val="multilevel"/>
    <w:tmpl w:val="1644B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D735B3"/>
    <w:multiLevelType w:val="hybridMultilevel"/>
    <w:tmpl w:val="B8A2CD3E"/>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478C3D7A">
      <w:start w:val="1"/>
      <w:numFmt w:val="bullet"/>
      <w:lvlText w:val=""/>
      <w:lvlJc w:val="left"/>
      <w:pPr>
        <w:ind w:left="1885" w:hanging="230"/>
      </w:pPr>
      <w:rPr>
        <w:rFonts w:ascii="Symbol" w:hAnsi="Symbol"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6" w15:restartNumberingAfterBreak="0">
    <w:nsid w:val="298F200B"/>
    <w:multiLevelType w:val="hybridMultilevel"/>
    <w:tmpl w:val="1D4A0FC0"/>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7" w15:restartNumberingAfterBreak="0">
    <w:nsid w:val="2FFE80A8"/>
    <w:multiLevelType w:val="hybridMultilevel"/>
    <w:tmpl w:val="E7F65FDC"/>
    <w:lvl w:ilvl="0" w:tplc="17FA447E">
      <w:start w:val="1"/>
      <w:numFmt w:val="decimal"/>
      <w:lvlText w:val="3)"/>
      <w:lvlJc w:val="left"/>
      <w:pPr>
        <w:ind w:left="1778" w:hanging="360"/>
      </w:pPr>
    </w:lvl>
    <w:lvl w:ilvl="1" w:tplc="E57EAA4A">
      <w:start w:val="1"/>
      <w:numFmt w:val="decimal"/>
      <w:lvlText w:val="•"/>
      <w:lvlJc w:val="left"/>
      <w:pPr>
        <w:ind w:left="2498" w:hanging="360"/>
      </w:pPr>
    </w:lvl>
    <w:lvl w:ilvl="2" w:tplc="52B45BA4">
      <w:start w:val="1"/>
      <w:numFmt w:val="lowerRoman"/>
      <w:lvlText w:val="%3."/>
      <w:lvlJc w:val="right"/>
      <w:pPr>
        <w:ind w:left="3218" w:hanging="180"/>
      </w:pPr>
    </w:lvl>
    <w:lvl w:ilvl="3" w:tplc="23ACD018">
      <w:start w:val="1"/>
      <w:numFmt w:val="decimal"/>
      <w:lvlText w:val="%4."/>
      <w:lvlJc w:val="left"/>
      <w:pPr>
        <w:ind w:left="3938" w:hanging="360"/>
      </w:pPr>
    </w:lvl>
    <w:lvl w:ilvl="4" w:tplc="C9A415DE">
      <w:start w:val="1"/>
      <w:numFmt w:val="lowerLetter"/>
      <w:lvlText w:val="%5."/>
      <w:lvlJc w:val="left"/>
      <w:pPr>
        <w:ind w:left="4658" w:hanging="360"/>
      </w:pPr>
    </w:lvl>
    <w:lvl w:ilvl="5" w:tplc="406030C8">
      <w:start w:val="1"/>
      <w:numFmt w:val="lowerRoman"/>
      <w:lvlText w:val="%6."/>
      <w:lvlJc w:val="right"/>
      <w:pPr>
        <w:ind w:left="5378" w:hanging="180"/>
      </w:pPr>
    </w:lvl>
    <w:lvl w:ilvl="6" w:tplc="E574110E">
      <w:start w:val="1"/>
      <w:numFmt w:val="decimal"/>
      <w:lvlText w:val="%7."/>
      <w:lvlJc w:val="left"/>
      <w:pPr>
        <w:ind w:left="6098" w:hanging="360"/>
      </w:pPr>
    </w:lvl>
    <w:lvl w:ilvl="7" w:tplc="C644D8FA">
      <w:start w:val="1"/>
      <w:numFmt w:val="lowerLetter"/>
      <w:lvlText w:val="%8."/>
      <w:lvlJc w:val="left"/>
      <w:pPr>
        <w:ind w:left="6818" w:hanging="360"/>
      </w:pPr>
    </w:lvl>
    <w:lvl w:ilvl="8" w:tplc="AB52DE3A">
      <w:start w:val="1"/>
      <w:numFmt w:val="lowerRoman"/>
      <w:lvlText w:val="%9."/>
      <w:lvlJc w:val="right"/>
      <w:pPr>
        <w:ind w:left="7538" w:hanging="180"/>
      </w:pPr>
    </w:lvl>
  </w:abstractNum>
  <w:abstractNum w:abstractNumId="18" w15:restartNumberingAfterBreak="0">
    <w:nsid w:val="31CA41A5"/>
    <w:multiLevelType w:val="multilevel"/>
    <w:tmpl w:val="34D651C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3274431E"/>
    <w:multiLevelType w:val="hybridMultilevel"/>
    <w:tmpl w:val="F558CC0C"/>
    <w:lvl w:ilvl="0" w:tplc="8B941630">
      <w:start w:val="1"/>
      <w:numFmt w:val="decimal"/>
      <w:lvlText w:val="•"/>
      <w:lvlJc w:val="left"/>
      <w:pPr>
        <w:ind w:left="1778" w:hanging="360"/>
      </w:pPr>
    </w:lvl>
    <w:lvl w:ilvl="1" w:tplc="B0DA1C82">
      <w:start w:val="1"/>
      <w:numFmt w:val="decimal"/>
      <w:lvlText w:val="•"/>
      <w:lvlJc w:val="left"/>
      <w:pPr>
        <w:ind w:left="2498" w:hanging="360"/>
      </w:pPr>
    </w:lvl>
    <w:lvl w:ilvl="2" w:tplc="0986A99C">
      <w:start w:val="1"/>
      <w:numFmt w:val="lowerRoman"/>
      <w:lvlText w:val="%3."/>
      <w:lvlJc w:val="right"/>
      <w:pPr>
        <w:ind w:left="3218" w:hanging="180"/>
      </w:pPr>
    </w:lvl>
    <w:lvl w:ilvl="3" w:tplc="4E56CE78">
      <w:start w:val="1"/>
      <w:numFmt w:val="decimal"/>
      <w:lvlText w:val="%4."/>
      <w:lvlJc w:val="left"/>
      <w:pPr>
        <w:ind w:left="3938" w:hanging="360"/>
      </w:pPr>
    </w:lvl>
    <w:lvl w:ilvl="4" w:tplc="4D1464AE">
      <w:start w:val="1"/>
      <w:numFmt w:val="lowerLetter"/>
      <w:lvlText w:val="%5."/>
      <w:lvlJc w:val="left"/>
      <w:pPr>
        <w:ind w:left="4658" w:hanging="360"/>
      </w:pPr>
    </w:lvl>
    <w:lvl w:ilvl="5" w:tplc="0316B254">
      <w:start w:val="1"/>
      <w:numFmt w:val="lowerRoman"/>
      <w:lvlText w:val="%6."/>
      <w:lvlJc w:val="right"/>
      <w:pPr>
        <w:ind w:left="5378" w:hanging="180"/>
      </w:pPr>
    </w:lvl>
    <w:lvl w:ilvl="6" w:tplc="B0787F68">
      <w:start w:val="1"/>
      <w:numFmt w:val="decimal"/>
      <w:lvlText w:val="%7."/>
      <w:lvlJc w:val="left"/>
      <w:pPr>
        <w:ind w:left="6098" w:hanging="360"/>
      </w:pPr>
    </w:lvl>
    <w:lvl w:ilvl="7" w:tplc="1966D4CA">
      <w:start w:val="1"/>
      <w:numFmt w:val="lowerLetter"/>
      <w:lvlText w:val="%8."/>
      <w:lvlJc w:val="left"/>
      <w:pPr>
        <w:ind w:left="6818" w:hanging="360"/>
      </w:pPr>
    </w:lvl>
    <w:lvl w:ilvl="8" w:tplc="EC366A34">
      <w:start w:val="1"/>
      <w:numFmt w:val="lowerRoman"/>
      <w:lvlText w:val="%9."/>
      <w:lvlJc w:val="right"/>
      <w:pPr>
        <w:ind w:left="7538" w:hanging="180"/>
      </w:pPr>
    </w:lvl>
  </w:abstractNum>
  <w:abstractNum w:abstractNumId="20" w15:restartNumberingAfterBreak="0">
    <w:nsid w:val="34531571"/>
    <w:multiLevelType w:val="hybridMultilevel"/>
    <w:tmpl w:val="B8BE0716"/>
    <w:lvl w:ilvl="0" w:tplc="18D4BE5C">
      <w:start w:val="1"/>
      <w:numFmt w:val="decimal"/>
      <w:lvlText w:val="%1)"/>
      <w:lvlJc w:val="left"/>
      <w:pPr>
        <w:ind w:left="506" w:hanging="208"/>
      </w:pPr>
      <w:rPr>
        <w:rFonts w:ascii="Times New Roman" w:eastAsia="Helvetica" w:hAnsi="Times New Roman" w:cs="Times New Roman" w:hint="default"/>
        <w:b w:val="0"/>
        <w:bCs w:val="0"/>
        <w:i w:val="0"/>
        <w:iCs w:val="0"/>
        <w:color w:val="1C1C1A"/>
        <w:spacing w:val="0"/>
        <w:w w:val="98"/>
        <w:sz w:val="24"/>
        <w:szCs w:val="24"/>
        <w:lang w:val="en-US" w:eastAsia="en-US" w:bidi="ar-SA"/>
      </w:rPr>
    </w:lvl>
    <w:lvl w:ilvl="1" w:tplc="A15CC2E6">
      <w:numFmt w:val="bullet"/>
      <w:lvlText w:val="•"/>
      <w:lvlJc w:val="left"/>
      <w:pPr>
        <w:ind w:left="637" w:hanging="125"/>
      </w:pPr>
      <w:rPr>
        <w:rFonts w:ascii="Helvetica" w:eastAsia="Helvetica" w:hAnsi="Helvetica" w:cs="Helvetica" w:hint="default"/>
        <w:b w:val="0"/>
        <w:bCs w:val="0"/>
        <w:i w:val="0"/>
        <w:iCs w:val="0"/>
        <w:color w:val="1C1C1A"/>
        <w:spacing w:val="0"/>
        <w:w w:val="99"/>
        <w:sz w:val="20"/>
        <w:szCs w:val="20"/>
        <w:lang w:val="en-US" w:eastAsia="en-US" w:bidi="ar-SA"/>
      </w:rPr>
    </w:lvl>
    <w:lvl w:ilvl="2" w:tplc="ADD2ED54">
      <w:numFmt w:val="bullet"/>
      <w:lvlText w:val="•"/>
      <w:lvlJc w:val="left"/>
      <w:pPr>
        <w:ind w:left="1493" w:hanging="125"/>
      </w:pPr>
      <w:rPr>
        <w:rFonts w:hint="default"/>
        <w:lang w:val="en-US" w:eastAsia="en-US" w:bidi="ar-SA"/>
      </w:rPr>
    </w:lvl>
    <w:lvl w:ilvl="3" w:tplc="7974C6CC">
      <w:numFmt w:val="bullet"/>
      <w:lvlText w:val="•"/>
      <w:lvlJc w:val="left"/>
      <w:pPr>
        <w:ind w:left="2351" w:hanging="125"/>
      </w:pPr>
      <w:rPr>
        <w:rFonts w:hint="default"/>
        <w:lang w:val="en-US" w:eastAsia="en-US" w:bidi="ar-SA"/>
      </w:rPr>
    </w:lvl>
    <w:lvl w:ilvl="4" w:tplc="110655BE">
      <w:numFmt w:val="bullet"/>
      <w:lvlText w:val="•"/>
      <w:lvlJc w:val="left"/>
      <w:pPr>
        <w:ind w:left="3209" w:hanging="125"/>
      </w:pPr>
      <w:rPr>
        <w:rFonts w:hint="default"/>
        <w:lang w:val="en-US" w:eastAsia="en-US" w:bidi="ar-SA"/>
      </w:rPr>
    </w:lvl>
    <w:lvl w:ilvl="5" w:tplc="DBE80B74">
      <w:numFmt w:val="bullet"/>
      <w:lvlText w:val="•"/>
      <w:lvlJc w:val="left"/>
      <w:pPr>
        <w:ind w:left="4067" w:hanging="125"/>
      </w:pPr>
      <w:rPr>
        <w:rFonts w:hint="default"/>
        <w:lang w:val="en-US" w:eastAsia="en-US" w:bidi="ar-SA"/>
      </w:rPr>
    </w:lvl>
    <w:lvl w:ilvl="6" w:tplc="DCD6A332">
      <w:numFmt w:val="bullet"/>
      <w:lvlText w:val="•"/>
      <w:lvlJc w:val="left"/>
      <w:pPr>
        <w:ind w:left="4924" w:hanging="125"/>
      </w:pPr>
      <w:rPr>
        <w:rFonts w:hint="default"/>
        <w:lang w:val="en-US" w:eastAsia="en-US" w:bidi="ar-SA"/>
      </w:rPr>
    </w:lvl>
    <w:lvl w:ilvl="7" w:tplc="3380387C">
      <w:numFmt w:val="bullet"/>
      <w:lvlText w:val="•"/>
      <w:lvlJc w:val="left"/>
      <w:pPr>
        <w:ind w:left="5782" w:hanging="125"/>
      </w:pPr>
      <w:rPr>
        <w:rFonts w:hint="default"/>
        <w:lang w:val="en-US" w:eastAsia="en-US" w:bidi="ar-SA"/>
      </w:rPr>
    </w:lvl>
    <w:lvl w:ilvl="8" w:tplc="62DE50EE">
      <w:numFmt w:val="bullet"/>
      <w:lvlText w:val="•"/>
      <w:lvlJc w:val="left"/>
      <w:pPr>
        <w:ind w:left="6640" w:hanging="125"/>
      </w:pPr>
      <w:rPr>
        <w:rFonts w:hint="default"/>
        <w:lang w:val="en-US" w:eastAsia="en-US" w:bidi="ar-SA"/>
      </w:rPr>
    </w:lvl>
  </w:abstractNum>
  <w:abstractNum w:abstractNumId="21" w15:restartNumberingAfterBreak="0">
    <w:nsid w:val="34C938F7"/>
    <w:multiLevelType w:val="hybridMultilevel"/>
    <w:tmpl w:val="880E2B36"/>
    <w:lvl w:ilvl="0" w:tplc="2B8CFB88">
      <w:start w:val="1"/>
      <w:numFmt w:val="decimal"/>
      <w:lvlText w:val="•"/>
      <w:lvlJc w:val="left"/>
      <w:pPr>
        <w:ind w:left="1778" w:hanging="360"/>
      </w:pPr>
    </w:lvl>
    <w:lvl w:ilvl="1" w:tplc="3414715E">
      <w:start w:val="1"/>
      <w:numFmt w:val="lowerLetter"/>
      <w:lvlText w:val="%2."/>
      <w:lvlJc w:val="left"/>
      <w:pPr>
        <w:ind w:left="2498" w:hanging="360"/>
      </w:pPr>
    </w:lvl>
    <w:lvl w:ilvl="2" w:tplc="8362A72E">
      <w:start w:val="1"/>
      <w:numFmt w:val="lowerRoman"/>
      <w:lvlText w:val="%3."/>
      <w:lvlJc w:val="right"/>
      <w:pPr>
        <w:ind w:left="3218" w:hanging="180"/>
      </w:pPr>
    </w:lvl>
    <w:lvl w:ilvl="3" w:tplc="3814DE5C">
      <w:start w:val="1"/>
      <w:numFmt w:val="decimal"/>
      <w:lvlText w:val="%4."/>
      <w:lvlJc w:val="left"/>
      <w:pPr>
        <w:ind w:left="3938" w:hanging="360"/>
      </w:pPr>
    </w:lvl>
    <w:lvl w:ilvl="4" w:tplc="0610CD92">
      <w:start w:val="1"/>
      <w:numFmt w:val="lowerLetter"/>
      <w:lvlText w:val="%5."/>
      <w:lvlJc w:val="left"/>
      <w:pPr>
        <w:ind w:left="4658" w:hanging="360"/>
      </w:pPr>
    </w:lvl>
    <w:lvl w:ilvl="5" w:tplc="DF4E6196">
      <w:start w:val="1"/>
      <w:numFmt w:val="lowerRoman"/>
      <w:lvlText w:val="%6."/>
      <w:lvlJc w:val="right"/>
      <w:pPr>
        <w:ind w:left="5378" w:hanging="180"/>
      </w:pPr>
    </w:lvl>
    <w:lvl w:ilvl="6" w:tplc="1CBA5C2E">
      <w:start w:val="1"/>
      <w:numFmt w:val="decimal"/>
      <w:lvlText w:val="%7."/>
      <w:lvlJc w:val="left"/>
      <w:pPr>
        <w:ind w:left="6098" w:hanging="360"/>
      </w:pPr>
    </w:lvl>
    <w:lvl w:ilvl="7" w:tplc="DA2E9E26">
      <w:start w:val="1"/>
      <w:numFmt w:val="lowerLetter"/>
      <w:lvlText w:val="%8."/>
      <w:lvlJc w:val="left"/>
      <w:pPr>
        <w:ind w:left="6818" w:hanging="360"/>
      </w:pPr>
    </w:lvl>
    <w:lvl w:ilvl="8" w:tplc="BC268DB6">
      <w:start w:val="1"/>
      <w:numFmt w:val="lowerRoman"/>
      <w:lvlText w:val="%9."/>
      <w:lvlJc w:val="right"/>
      <w:pPr>
        <w:ind w:left="7538" w:hanging="180"/>
      </w:pPr>
    </w:lvl>
  </w:abstractNum>
  <w:abstractNum w:abstractNumId="22" w15:restartNumberingAfterBreak="0">
    <w:nsid w:val="3A825DFC"/>
    <w:multiLevelType w:val="multilevel"/>
    <w:tmpl w:val="A426F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C35E6E"/>
    <w:multiLevelType w:val="hybridMultilevel"/>
    <w:tmpl w:val="FCDAD8E8"/>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24" w15:restartNumberingAfterBreak="0">
    <w:nsid w:val="3DE07180"/>
    <w:multiLevelType w:val="multilevel"/>
    <w:tmpl w:val="3D8A3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1A75EF3"/>
    <w:multiLevelType w:val="hybridMultilevel"/>
    <w:tmpl w:val="D1CE6424"/>
    <w:lvl w:ilvl="0" w:tplc="521A325E">
      <w:start w:val="1"/>
      <w:numFmt w:val="decimal"/>
      <w:lvlText w:val="%1."/>
      <w:lvlJc w:val="left"/>
      <w:pPr>
        <w:ind w:left="921" w:hanging="189"/>
        <w:jc w:val="right"/>
      </w:pPr>
      <w:rPr>
        <w:rFonts w:hint="default"/>
        <w:spacing w:val="0"/>
        <w:w w:val="99"/>
        <w:lang w:val="en-US" w:eastAsia="en-US" w:bidi="ar-SA"/>
      </w:rPr>
    </w:lvl>
    <w:lvl w:ilvl="1" w:tplc="B61280A0">
      <w:numFmt w:val="bullet"/>
      <w:lvlText w:val="•"/>
      <w:lvlJc w:val="left"/>
      <w:pPr>
        <w:ind w:left="1716" w:hanging="189"/>
      </w:pPr>
      <w:rPr>
        <w:rFonts w:hint="default"/>
        <w:lang w:val="en-US" w:eastAsia="en-US" w:bidi="ar-SA"/>
      </w:rPr>
    </w:lvl>
    <w:lvl w:ilvl="2" w:tplc="207699D8">
      <w:numFmt w:val="bullet"/>
      <w:lvlText w:val="•"/>
      <w:lvlJc w:val="left"/>
      <w:pPr>
        <w:ind w:left="2506" w:hanging="189"/>
      </w:pPr>
      <w:rPr>
        <w:rFonts w:hint="default"/>
        <w:lang w:val="en-US" w:eastAsia="en-US" w:bidi="ar-SA"/>
      </w:rPr>
    </w:lvl>
    <w:lvl w:ilvl="3" w:tplc="9C3883C2">
      <w:numFmt w:val="bullet"/>
      <w:lvlText w:val="•"/>
      <w:lvlJc w:val="left"/>
      <w:pPr>
        <w:ind w:left="3296" w:hanging="189"/>
      </w:pPr>
      <w:rPr>
        <w:rFonts w:hint="default"/>
        <w:lang w:val="en-US" w:eastAsia="en-US" w:bidi="ar-SA"/>
      </w:rPr>
    </w:lvl>
    <w:lvl w:ilvl="4" w:tplc="2C785F52">
      <w:numFmt w:val="bullet"/>
      <w:lvlText w:val="•"/>
      <w:lvlJc w:val="left"/>
      <w:pPr>
        <w:ind w:left="4086" w:hanging="189"/>
      </w:pPr>
      <w:rPr>
        <w:rFonts w:hint="default"/>
        <w:lang w:val="en-US" w:eastAsia="en-US" w:bidi="ar-SA"/>
      </w:rPr>
    </w:lvl>
    <w:lvl w:ilvl="5" w:tplc="3C78444C">
      <w:numFmt w:val="bullet"/>
      <w:lvlText w:val="•"/>
      <w:lvlJc w:val="left"/>
      <w:pPr>
        <w:ind w:left="4876" w:hanging="189"/>
      </w:pPr>
      <w:rPr>
        <w:rFonts w:hint="default"/>
        <w:lang w:val="en-US" w:eastAsia="en-US" w:bidi="ar-SA"/>
      </w:rPr>
    </w:lvl>
    <w:lvl w:ilvl="6" w:tplc="8292C29A">
      <w:numFmt w:val="bullet"/>
      <w:lvlText w:val="•"/>
      <w:lvlJc w:val="left"/>
      <w:pPr>
        <w:ind w:left="5666" w:hanging="189"/>
      </w:pPr>
      <w:rPr>
        <w:rFonts w:hint="default"/>
        <w:lang w:val="en-US" w:eastAsia="en-US" w:bidi="ar-SA"/>
      </w:rPr>
    </w:lvl>
    <w:lvl w:ilvl="7" w:tplc="0EEE3D64">
      <w:numFmt w:val="bullet"/>
      <w:lvlText w:val="•"/>
      <w:lvlJc w:val="left"/>
      <w:pPr>
        <w:ind w:left="6456" w:hanging="189"/>
      </w:pPr>
      <w:rPr>
        <w:rFonts w:hint="default"/>
        <w:lang w:val="en-US" w:eastAsia="en-US" w:bidi="ar-SA"/>
      </w:rPr>
    </w:lvl>
    <w:lvl w:ilvl="8" w:tplc="B026349E">
      <w:numFmt w:val="bullet"/>
      <w:lvlText w:val="•"/>
      <w:lvlJc w:val="left"/>
      <w:pPr>
        <w:ind w:left="7246" w:hanging="189"/>
      </w:pPr>
      <w:rPr>
        <w:rFonts w:hint="default"/>
        <w:lang w:val="en-US" w:eastAsia="en-US" w:bidi="ar-SA"/>
      </w:rPr>
    </w:lvl>
  </w:abstractNum>
  <w:abstractNum w:abstractNumId="26" w15:restartNumberingAfterBreak="0">
    <w:nsid w:val="42270AE5"/>
    <w:multiLevelType w:val="hybridMultilevel"/>
    <w:tmpl w:val="4EFA602C"/>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7" w15:restartNumberingAfterBreak="0">
    <w:nsid w:val="42696611"/>
    <w:multiLevelType w:val="hybridMultilevel"/>
    <w:tmpl w:val="C7D25130"/>
    <w:lvl w:ilvl="0" w:tplc="229E638E">
      <w:numFmt w:val="bullet"/>
      <w:lvlText w:val="•"/>
      <w:lvlJc w:val="left"/>
      <w:pPr>
        <w:ind w:left="641" w:hanging="102"/>
      </w:pPr>
      <w:rPr>
        <w:rFonts w:ascii="Helvetica" w:eastAsia="Helvetica" w:hAnsi="Helvetica" w:cs="Helvetica" w:hint="default"/>
        <w:spacing w:val="0"/>
        <w:w w:val="101"/>
        <w:lang w:val="en-US" w:eastAsia="en-US" w:bidi="ar-SA"/>
      </w:rPr>
    </w:lvl>
    <w:lvl w:ilvl="1" w:tplc="A7480D30">
      <w:numFmt w:val="bullet"/>
      <w:lvlText w:val="•"/>
      <w:lvlJc w:val="left"/>
      <w:pPr>
        <w:ind w:left="1412" w:hanging="102"/>
      </w:pPr>
      <w:rPr>
        <w:rFonts w:hint="default"/>
        <w:lang w:val="en-US" w:eastAsia="en-US" w:bidi="ar-SA"/>
      </w:rPr>
    </w:lvl>
    <w:lvl w:ilvl="2" w:tplc="294CC6C8">
      <w:numFmt w:val="bullet"/>
      <w:lvlText w:val="•"/>
      <w:lvlJc w:val="left"/>
      <w:pPr>
        <w:ind w:left="2184" w:hanging="102"/>
      </w:pPr>
      <w:rPr>
        <w:rFonts w:hint="default"/>
        <w:lang w:val="en-US" w:eastAsia="en-US" w:bidi="ar-SA"/>
      </w:rPr>
    </w:lvl>
    <w:lvl w:ilvl="3" w:tplc="750A7F3C">
      <w:numFmt w:val="bullet"/>
      <w:lvlText w:val="•"/>
      <w:lvlJc w:val="left"/>
      <w:pPr>
        <w:ind w:left="2956" w:hanging="102"/>
      </w:pPr>
      <w:rPr>
        <w:rFonts w:hint="default"/>
        <w:lang w:val="en-US" w:eastAsia="en-US" w:bidi="ar-SA"/>
      </w:rPr>
    </w:lvl>
    <w:lvl w:ilvl="4" w:tplc="A2727634">
      <w:numFmt w:val="bullet"/>
      <w:lvlText w:val="•"/>
      <w:lvlJc w:val="left"/>
      <w:pPr>
        <w:ind w:left="3728" w:hanging="102"/>
      </w:pPr>
      <w:rPr>
        <w:rFonts w:hint="default"/>
        <w:lang w:val="en-US" w:eastAsia="en-US" w:bidi="ar-SA"/>
      </w:rPr>
    </w:lvl>
    <w:lvl w:ilvl="5" w:tplc="25CC8AF0">
      <w:numFmt w:val="bullet"/>
      <w:lvlText w:val="•"/>
      <w:lvlJc w:val="left"/>
      <w:pPr>
        <w:ind w:left="4500" w:hanging="102"/>
      </w:pPr>
      <w:rPr>
        <w:rFonts w:hint="default"/>
        <w:lang w:val="en-US" w:eastAsia="en-US" w:bidi="ar-SA"/>
      </w:rPr>
    </w:lvl>
    <w:lvl w:ilvl="6" w:tplc="B538D2F4">
      <w:numFmt w:val="bullet"/>
      <w:lvlText w:val="•"/>
      <w:lvlJc w:val="left"/>
      <w:pPr>
        <w:ind w:left="5272" w:hanging="102"/>
      </w:pPr>
      <w:rPr>
        <w:rFonts w:hint="default"/>
        <w:lang w:val="en-US" w:eastAsia="en-US" w:bidi="ar-SA"/>
      </w:rPr>
    </w:lvl>
    <w:lvl w:ilvl="7" w:tplc="52FC1F80">
      <w:numFmt w:val="bullet"/>
      <w:lvlText w:val="•"/>
      <w:lvlJc w:val="left"/>
      <w:pPr>
        <w:ind w:left="6044" w:hanging="102"/>
      </w:pPr>
      <w:rPr>
        <w:rFonts w:hint="default"/>
        <w:lang w:val="en-US" w:eastAsia="en-US" w:bidi="ar-SA"/>
      </w:rPr>
    </w:lvl>
    <w:lvl w:ilvl="8" w:tplc="D444DA82">
      <w:numFmt w:val="bullet"/>
      <w:lvlText w:val="•"/>
      <w:lvlJc w:val="left"/>
      <w:pPr>
        <w:ind w:left="6816" w:hanging="102"/>
      </w:pPr>
      <w:rPr>
        <w:rFonts w:hint="default"/>
        <w:lang w:val="en-US" w:eastAsia="en-US" w:bidi="ar-SA"/>
      </w:rPr>
    </w:lvl>
  </w:abstractNum>
  <w:abstractNum w:abstractNumId="28" w15:restartNumberingAfterBreak="0">
    <w:nsid w:val="44217C41"/>
    <w:multiLevelType w:val="hybridMultilevel"/>
    <w:tmpl w:val="CF3CACF0"/>
    <w:lvl w:ilvl="0" w:tplc="E968D094">
      <w:start w:val="1"/>
      <w:numFmt w:val="decimal"/>
      <w:lvlText w:val="%1."/>
      <w:lvlJc w:val="left"/>
      <w:pPr>
        <w:ind w:left="1778" w:hanging="360"/>
      </w:pPr>
    </w:lvl>
    <w:lvl w:ilvl="1" w:tplc="3E0483D4">
      <w:start w:val="1"/>
      <w:numFmt w:val="decimal"/>
      <w:lvlText w:val="%2.1"/>
      <w:lvlJc w:val="left"/>
      <w:pPr>
        <w:ind w:left="2498" w:hanging="360"/>
      </w:pPr>
    </w:lvl>
    <w:lvl w:ilvl="2" w:tplc="C400E0A6">
      <w:start w:val="1"/>
      <w:numFmt w:val="lowerRoman"/>
      <w:lvlText w:val="%3."/>
      <w:lvlJc w:val="right"/>
      <w:pPr>
        <w:ind w:left="3218" w:hanging="180"/>
      </w:pPr>
    </w:lvl>
    <w:lvl w:ilvl="3" w:tplc="FA0AE972">
      <w:start w:val="1"/>
      <w:numFmt w:val="decimal"/>
      <w:lvlText w:val="%4."/>
      <w:lvlJc w:val="left"/>
      <w:pPr>
        <w:ind w:left="3938" w:hanging="360"/>
      </w:pPr>
    </w:lvl>
    <w:lvl w:ilvl="4" w:tplc="466E78D2">
      <w:start w:val="1"/>
      <w:numFmt w:val="lowerLetter"/>
      <w:lvlText w:val="%5."/>
      <w:lvlJc w:val="left"/>
      <w:pPr>
        <w:ind w:left="4658" w:hanging="360"/>
      </w:pPr>
    </w:lvl>
    <w:lvl w:ilvl="5" w:tplc="874A878E">
      <w:start w:val="1"/>
      <w:numFmt w:val="lowerRoman"/>
      <w:lvlText w:val="%6."/>
      <w:lvlJc w:val="right"/>
      <w:pPr>
        <w:ind w:left="5378" w:hanging="180"/>
      </w:pPr>
    </w:lvl>
    <w:lvl w:ilvl="6" w:tplc="C7F2068E">
      <w:start w:val="1"/>
      <w:numFmt w:val="decimal"/>
      <w:lvlText w:val="%7."/>
      <w:lvlJc w:val="left"/>
      <w:pPr>
        <w:ind w:left="6098" w:hanging="360"/>
      </w:pPr>
    </w:lvl>
    <w:lvl w:ilvl="7" w:tplc="DBF84792">
      <w:start w:val="1"/>
      <w:numFmt w:val="lowerLetter"/>
      <w:lvlText w:val="%8."/>
      <w:lvlJc w:val="left"/>
      <w:pPr>
        <w:ind w:left="6818" w:hanging="360"/>
      </w:pPr>
    </w:lvl>
    <w:lvl w:ilvl="8" w:tplc="10120252">
      <w:start w:val="1"/>
      <w:numFmt w:val="lowerRoman"/>
      <w:lvlText w:val="%9."/>
      <w:lvlJc w:val="right"/>
      <w:pPr>
        <w:ind w:left="7538" w:hanging="180"/>
      </w:pPr>
    </w:lvl>
  </w:abstractNum>
  <w:abstractNum w:abstractNumId="29" w15:restartNumberingAfterBreak="0">
    <w:nsid w:val="45895CB0"/>
    <w:multiLevelType w:val="hybridMultilevel"/>
    <w:tmpl w:val="233657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45953A37"/>
    <w:multiLevelType w:val="hybridMultilevel"/>
    <w:tmpl w:val="0BC287F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55" w:hanging="360"/>
      </w:pPr>
      <w:rPr>
        <w:rFonts w:ascii="Courier New" w:hAnsi="Courier New" w:cs="Courier New" w:hint="default"/>
      </w:rPr>
    </w:lvl>
    <w:lvl w:ilvl="2" w:tplc="04150005" w:tentative="1">
      <w:start w:val="1"/>
      <w:numFmt w:val="bullet"/>
      <w:lvlText w:val=""/>
      <w:lvlJc w:val="left"/>
      <w:pPr>
        <w:ind w:left="1775" w:hanging="360"/>
      </w:pPr>
      <w:rPr>
        <w:rFonts w:ascii="Wingdings" w:hAnsi="Wingdings" w:hint="default"/>
      </w:rPr>
    </w:lvl>
    <w:lvl w:ilvl="3" w:tplc="04150001" w:tentative="1">
      <w:start w:val="1"/>
      <w:numFmt w:val="bullet"/>
      <w:lvlText w:val=""/>
      <w:lvlJc w:val="left"/>
      <w:pPr>
        <w:ind w:left="2495" w:hanging="360"/>
      </w:pPr>
      <w:rPr>
        <w:rFonts w:ascii="Symbol" w:hAnsi="Symbol" w:hint="default"/>
      </w:rPr>
    </w:lvl>
    <w:lvl w:ilvl="4" w:tplc="04150003" w:tentative="1">
      <w:start w:val="1"/>
      <w:numFmt w:val="bullet"/>
      <w:lvlText w:val="o"/>
      <w:lvlJc w:val="left"/>
      <w:pPr>
        <w:ind w:left="3215" w:hanging="360"/>
      </w:pPr>
      <w:rPr>
        <w:rFonts w:ascii="Courier New" w:hAnsi="Courier New" w:cs="Courier New" w:hint="default"/>
      </w:rPr>
    </w:lvl>
    <w:lvl w:ilvl="5" w:tplc="04150005" w:tentative="1">
      <w:start w:val="1"/>
      <w:numFmt w:val="bullet"/>
      <w:lvlText w:val=""/>
      <w:lvlJc w:val="left"/>
      <w:pPr>
        <w:ind w:left="3935" w:hanging="360"/>
      </w:pPr>
      <w:rPr>
        <w:rFonts w:ascii="Wingdings" w:hAnsi="Wingdings" w:hint="default"/>
      </w:rPr>
    </w:lvl>
    <w:lvl w:ilvl="6" w:tplc="04150001" w:tentative="1">
      <w:start w:val="1"/>
      <w:numFmt w:val="bullet"/>
      <w:lvlText w:val=""/>
      <w:lvlJc w:val="left"/>
      <w:pPr>
        <w:ind w:left="4655" w:hanging="360"/>
      </w:pPr>
      <w:rPr>
        <w:rFonts w:ascii="Symbol" w:hAnsi="Symbol" w:hint="default"/>
      </w:rPr>
    </w:lvl>
    <w:lvl w:ilvl="7" w:tplc="04150003" w:tentative="1">
      <w:start w:val="1"/>
      <w:numFmt w:val="bullet"/>
      <w:lvlText w:val="o"/>
      <w:lvlJc w:val="left"/>
      <w:pPr>
        <w:ind w:left="5375" w:hanging="360"/>
      </w:pPr>
      <w:rPr>
        <w:rFonts w:ascii="Courier New" w:hAnsi="Courier New" w:cs="Courier New" w:hint="default"/>
      </w:rPr>
    </w:lvl>
    <w:lvl w:ilvl="8" w:tplc="04150005" w:tentative="1">
      <w:start w:val="1"/>
      <w:numFmt w:val="bullet"/>
      <w:lvlText w:val=""/>
      <w:lvlJc w:val="left"/>
      <w:pPr>
        <w:ind w:left="6095" w:hanging="360"/>
      </w:pPr>
      <w:rPr>
        <w:rFonts w:ascii="Wingdings" w:hAnsi="Wingdings" w:hint="default"/>
      </w:rPr>
    </w:lvl>
  </w:abstractNum>
  <w:abstractNum w:abstractNumId="31" w15:restartNumberingAfterBreak="0">
    <w:nsid w:val="467D7970"/>
    <w:multiLevelType w:val="hybridMultilevel"/>
    <w:tmpl w:val="DB32C2C0"/>
    <w:lvl w:ilvl="0" w:tplc="C5AE45C0">
      <w:start w:val="1"/>
      <w:numFmt w:val="decimal"/>
      <w:lvlText w:val="•"/>
      <w:lvlJc w:val="left"/>
      <w:pPr>
        <w:ind w:left="1778" w:hanging="360"/>
      </w:pPr>
    </w:lvl>
    <w:lvl w:ilvl="1" w:tplc="315ACEBE">
      <w:start w:val="1"/>
      <w:numFmt w:val="lowerLetter"/>
      <w:lvlText w:val="%2."/>
      <w:lvlJc w:val="left"/>
      <w:pPr>
        <w:ind w:left="2498" w:hanging="360"/>
      </w:pPr>
    </w:lvl>
    <w:lvl w:ilvl="2" w:tplc="E40063EC">
      <w:start w:val="1"/>
      <w:numFmt w:val="lowerRoman"/>
      <w:lvlText w:val="%3."/>
      <w:lvlJc w:val="right"/>
      <w:pPr>
        <w:ind w:left="3218" w:hanging="180"/>
      </w:pPr>
    </w:lvl>
    <w:lvl w:ilvl="3" w:tplc="DF9C11B2">
      <w:start w:val="1"/>
      <w:numFmt w:val="decimal"/>
      <w:lvlText w:val="%4."/>
      <w:lvlJc w:val="left"/>
      <w:pPr>
        <w:ind w:left="3938" w:hanging="360"/>
      </w:pPr>
    </w:lvl>
    <w:lvl w:ilvl="4" w:tplc="40DC9C80">
      <w:start w:val="1"/>
      <w:numFmt w:val="lowerLetter"/>
      <w:lvlText w:val="%5."/>
      <w:lvlJc w:val="left"/>
      <w:pPr>
        <w:ind w:left="4658" w:hanging="360"/>
      </w:pPr>
    </w:lvl>
    <w:lvl w:ilvl="5" w:tplc="7CFAFA68">
      <w:start w:val="1"/>
      <w:numFmt w:val="lowerRoman"/>
      <w:lvlText w:val="%6."/>
      <w:lvlJc w:val="right"/>
      <w:pPr>
        <w:ind w:left="5378" w:hanging="180"/>
      </w:pPr>
    </w:lvl>
    <w:lvl w:ilvl="6" w:tplc="2E500B62">
      <w:start w:val="1"/>
      <w:numFmt w:val="decimal"/>
      <w:lvlText w:val="%7."/>
      <w:lvlJc w:val="left"/>
      <w:pPr>
        <w:ind w:left="6098" w:hanging="360"/>
      </w:pPr>
    </w:lvl>
    <w:lvl w:ilvl="7" w:tplc="274A8B94">
      <w:start w:val="1"/>
      <w:numFmt w:val="lowerLetter"/>
      <w:lvlText w:val="%8."/>
      <w:lvlJc w:val="left"/>
      <w:pPr>
        <w:ind w:left="6818" w:hanging="360"/>
      </w:pPr>
    </w:lvl>
    <w:lvl w:ilvl="8" w:tplc="3A3EC0BA">
      <w:start w:val="1"/>
      <w:numFmt w:val="lowerRoman"/>
      <w:lvlText w:val="%9."/>
      <w:lvlJc w:val="right"/>
      <w:pPr>
        <w:ind w:left="7538" w:hanging="180"/>
      </w:pPr>
    </w:lvl>
  </w:abstractNum>
  <w:abstractNum w:abstractNumId="32" w15:restartNumberingAfterBreak="0">
    <w:nsid w:val="4B5132F8"/>
    <w:multiLevelType w:val="hybridMultilevel"/>
    <w:tmpl w:val="364C56EC"/>
    <w:lvl w:ilvl="0" w:tplc="297CF652">
      <w:start w:val="1"/>
      <w:numFmt w:val="decimal"/>
      <w:lvlText w:val="%1."/>
      <w:lvlJc w:val="left"/>
      <w:pPr>
        <w:ind w:left="1778" w:hanging="360"/>
      </w:pPr>
    </w:lvl>
    <w:lvl w:ilvl="1" w:tplc="6B423F7C">
      <w:start w:val="1"/>
      <w:numFmt w:val="decimal"/>
      <w:lvlText w:val="•"/>
      <w:lvlJc w:val="left"/>
      <w:pPr>
        <w:ind w:left="2498" w:hanging="360"/>
      </w:pPr>
    </w:lvl>
    <w:lvl w:ilvl="2" w:tplc="DF8CC07A">
      <w:start w:val="1"/>
      <w:numFmt w:val="lowerRoman"/>
      <w:lvlText w:val="%3."/>
      <w:lvlJc w:val="right"/>
      <w:pPr>
        <w:ind w:left="3218" w:hanging="180"/>
      </w:pPr>
    </w:lvl>
    <w:lvl w:ilvl="3" w:tplc="B9D0D6C4">
      <w:start w:val="1"/>
      <w:numFmt w:val="decimal"/>
      <w:lvlText w:val="%4."/>
      <w:lvlJc w:val="left"/>
      <w:pPr>
        <w:ind w:left="3938" w:hanging="360"/>
      </w:pPr>
    </w:lvl>
    <w:lvl w:ilvl="4" w:tplc="A3EAC1D6">
      <w:start w:val="1"/>
      <w:numFmt w:val="lowerLetter"/>
      <w:lvlText w:val="%5."/>
      <w:lvlJc w:val="left"/>
      <w:pPr>
        <w:ind w:left="4658" w:hanging="360"/>
      </w:pPr>
    </w:lvl>
    <w:lvl w:ilvl="5" w:tplc="C642695A">
      <w:start w:val="1"/>
      <w:numFmt w:val="lowerRoman"/>
      <w:lvlText w:val="%6."/>
      <w:lvlJc w:val="right"/>
      <w:pPr>
        <w:ind w:left="5378" w:hanging="180"/>
      </w:pPr>
    </w:lvl>
    <w:lvl w:ilvl="6" w:tplc="2D429F02">
      <w:start w:val="1"/>
      <w:numFmt w:val="decimal"/>
      <w:lvlText w:val="%7."/>
      <w:lvlJc w:val="left"/>
      <w:pPr>
        <w:ind w:left="6098" w:hanging="360"/>
      </w:pPr>
    </w:lvl>
    <w:lvl w:ilvl="7" w:tplc="86060F1A">
      <w:start w:val="1"/>
      <w:numFmt w:val="lowerLetter"/>
      <w:lvlText w:val="%8."/>
      <w:lvlJc w:val="left"/>
      <w:pPr>
        <w:ind w:left="6818" w:hanging="360"/>
      </w:pPr>
    </w:lvl>
    <w:lvl w:ilvl="8" w:tplc="9CD4E08E">
      <w:start w:val="1"/>
      <w:numFmt w:val="lowerRoman"/>
      <w:lvlText w:val="%9."/>
      <w:lvlJc w:val="right"/>
      <w:pPr>
        <w:ind w:left="7538" w:hanging="180"/>
      </w:pPr>
    </w:lvl>
  </w:abstractNum>
  <w:abstractNum w:abstractNumId="33" w15:restartNumberingAfterBreak="0">
    <w:nsid w:val="4C76FBB1"/>
    <w:multiLevelType w:val="hybridMultilevel"/>
    <w:tmpl w:val="70AE651C"/>
    <w:lvl w:ilvl="0" w:tplc="4AE0F366">
      <w:start w:val="1"/>
      <w:numFmt w:val="decimal"/>
      <w:lvlText w:val="•"/>
      <w:lvlJc w:val="left"/>
      <w:pPr>
        <w:ind w:left="1778" w:hanging="360"/>
      </w:pPr>
    </w:lvl>
    <w:lvl w:ilvl="1" w:tplc="11626378">
      <w:start w:val="1"/>
      <w:numFmt w:val="lowerLetter"/>
      <w:lvlText w:val="%2."/>
      <w:lvlJc w:val="left"/>
      <w:pPr>
        <w:ind w:left="2498" w:hanging="360"/>
      </w:pPr>
    </w:lvl>
    <w:lvl w:ilvl="2" w:tplc="8D64B8C2">
      <w:start w:val="1"/>
      <w:numFmt w:val="decimal"/>
      <w:lvlText w:val="•"/>
      <w:lvlJc w:val="left"/>
      <w:pPr>
        <w:ind w:left="3218" w:hanging="180"/>
      </w:pPr>
    </w:lvl>
    <w:lvl w:ilvl="3" w:tplc="7864EFB2">
      <w:start w:val="1"/>
      <w:numFmt w:val="decimal"/>
      <w:lvlText w:val="%4."/>
      <w:lvlJc w:val="left"/>
      <w:pPr>
        <w:ind w:left="3938" w:hanging="360"/>
      </w:pPr>
    </w:lvl>
    <w:lvl w:ilvl="4" w:tplc="FF9229C0">
      <w:start w:val="1"/>
      <w:numFmt w:val="lowerLetter"/>
      <w:lvlText w:val="%5."/>
      <w:lvlJc w:val="left"/>
      <w:pPr>
        <w:ind w:left="4658" w:hanging="360"/>
      </w:pPr>
    </w:lvl>
    <w:lvl w:ilvl="5" w:tplc="1A62913A">
      <w:start w:val="1"/>
      <w:numFmt w:val="lowerRoman"/>
      <w:lvlText w:val="%6."/>
      <w:lvlJc w:val="right"/>
      <w:pPr>
        <w:ind w:left="5378" w:hanging="180"/>
      </w:pPr>
    </w:lvl>
    <w:lvl w:ilvl="6" w:tplc="C1601360">
      <w:start w:val="1"/>
      <w:numFmt w:val="decimal"/>
      <w:lvlText w:val="%7."/>
      <w:lvlJc w:val="left"/>
      <w:pPr>
        <w:ind w:left="6098" w:hanging="360"/>
      </w:pPr>
    </w:lvl>
    <w:lvl w:ilvl="7" w:tplc="8BB4F75E">
      <w:start w:val="1"/>
      <w:numFmt w:val="lowerLetter"/>
      <w:lvlText w:val="%8."/>
      <w:lvlJc w:val="left"/>
      <w:pPr>
        <w:ind w:left="6818" w:hanging="360"/>
      </w:pPr>
    </w:lvl>
    <w:lvl w:ilvl="8" w:tplc="677C81FE">
      <w:start w:val="1"/>
      <w:numFmt w:val="lowerRoman"/>
      <w:lvlText w:val="%9."/>
      <w:lvlJc w:val="right"/>
      <w:pPr>
        <w:ind w:left="7538" w:hanging="180"/>
      </w:pPr>
    </w:lvl>
  </w:abstractNum>
  <w:abstractNum w:abstractNumId="34" w15:restartNumberingAfterBreak="0">
    <w:nsid w:val="4CC033CD"/>
    <w:multiLevelType w:val="hybridMultilevel"/>
    <w:tmpl w:val="60866B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4D81116B"/>
    <w:multiLevelType w:val="multilevel"/>
    <w:tmpl w:val="AC782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DC11D79"/>
    <w:multiLevelType w:val="hybridMultilevel"/>
    <w:tmpl w:val="3DC2C60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7" w15:restartNumberingAfterBreak="0">
    <w:nsid w:val="505E7230"/>
    <w:multiLevelType w:val="hybridMultilevel"/>
    <w:tmpl w:val="E320FECC"/>
    <w:lvl w:ilvl="0" w:tplc="80EA2540">
      <w:numFmt w:val="bullet"/>
      <w:lvlText w:val="•"/>
      <w:lvlJc w:val="left"/>
      <w:pPr>
        <w:ind w:left="383" w:hanging="116"/>
      </w:pPr>
      <w:rPr>
        <w:rFonts w:ascii="Helvetica" w:eastAsia="Helvetica" w:hAnsi="Helvetica" w:cs="Helvetica" w:hint="default"/>
        <w:b w:val="0"/>
        <w:bCs w:val="0"/>
        <w:i w:val="0"/>
        <w:iCs w:val="0"/>
        <w:color w:val="1C1C1A"/>
        <w:spacing w:val="0"/>
        <w:w w:val="102"/>
        <w:sz w:val="18"/>
        <w:szCs w:val="18"/>
        <w:lang w:val="en-US" w:eastAsia="en-US" w:bidi="ar-SA"/>
      </w:rPr>
    </w:lvl>
    <w:lvl w:ilvl="1" w:tplc="85DCB960">
      <w:numFmt w:val="bullet"/>
      <w:lvlText w:val="•"/>
      <w:lvlJc w:val="left"/>
      <w:pPr>
        <w:ind w:left="1178" w:hanging="116"/>
      </w:pPr>
      <w:rPr>
        <w:rFonts w:hint="default"/>
        <w:lang w:val="en-US" w:eastAsia="en-US" w:bidi="ar-SA"/>
      </w:rPr>
    </w:lvl>
    <w:lvl w:ilvl="2" w:tplc="1242C04A">
      <w:numFmt w:val="bullet"/>
      <w:lvlText w:val="•"/>
      <w:lvlJc w:val="left"/>
      <w:pPr>
        <w:ind w:left="1976" w:hanging="116"/>
      </w:pPr>
      <w:rPr>
        <w:rFonts w:hint="default"/>
        <w:lang w:val="en-US" w:eastAsia="en-US" w:bidi="ar-SA"/>
      </w:rPr>
    </w:lvl>
    <w:lvl w:ilvl="3" w:tplc="65862620">
      <w:numFmt w:val="bullet"/>
      <w:lvlText w:val="•"/>
      <w:lvlJc w:val="left"/>
      <w:pPr>
        <w:ind w:left="2774" w:hanging="116"/>
      </w:pPr>
      <w:rPr>
        <w:rFonts w:hint="default"/>
        <w:lang w:val="en-US" w:eastAsia="en-US" w:bidi="ar-SA"/>
      </w:rPr>
    </w:lvl>
    <w:lvl w:ilvl="4" w:tplc="229AF8BA">
      <w:numFmt w:val="bullet"/>
      <w:lvlText w:val="•"/>
      <w:lvlJc w:val="left"/>
      <w:pPr>
        <w:ind w:left="3572" w:hanging="116"/>
      </w:pPr>
      <w:rPr>
        <w:rFonts w:hint="default"/>
        <w:lang w:val="en-US" w:eastAsia="en-US" w:bidi="ar-SA"/>
      </w:rPr>
    </w:lvl>
    <w:lvl w:ilvl="5" w:tplc="8B9C83F6">
      <w:numFmt w:val="bullet"/>
      <w:lvlText w:val="•"/>
      <w:lvlJc w:val="left"/>
      <w:pPr>
        <w:ind w:left="4370" w:hanging="116"/>
      </w:pPr>
      <w:rPr>
        <w:rFonts w:hint="default"/>
        <w:lang w:val="en-US" w:eastAsia="en-US" w:bidi="ar-SA"/>
      </w:rPr>
    </w:lvl>
    <w:lvl w:ilvl="6" w:tplc="1542CFFC">
      <w:numFmt w:val="bullet"/>
      <w:lvlText w:val="•"/>
      <w:lvlJc w:val="left"/>
      <w:pPr>
        <w:ind w:left="5168" w:hanging="116"/>
      </w:pPr>
      <w:rPr>
        <w:rFonts w:hint="default"/>
        <w:lang w:val="en-US" w:eastAsia="en-US" w:bidi="ar-SA"/>
      </w:rPr>
    </w:lvl>
    <w:lvl w:ilvl="7" w:tplc="AA448A80">
      <w:numFmt w:val="bullet"/>
      <w:lvlText w:val="•"/>
      <w:lvlJc w:val="left"/>
      <w:pPr>
        <w:ind w:left="5966" w:hanging="116"/>
      </w:pPr>
      <w:rPr>
        <w:rFonts w:hint="default"/>
        <w:lang w:val="en-US" w:eastAsia="en-US" w:bidi="ar-SA"/>
      </w:rPr>
    </w:lvl>
    <w:lvl w:ilvl="8" w:tplc="D430CEF6">
      <w:numFmt w:val="bullet"/>
      <w:lvlText w:val="•"/>
      <w:lvlJc w:val="left"/>
      <w:pPr>
        <w:ind w:left="6764" w:hanging="116"/>
      </w:pPr>
      <w:rPr>
        <w:rFonts w:hint="default"/>
        <w:lang w:val="en-US" w:eastAsia="en-US" w:bidi="ar-SA"/>
      </w:rPr>
    </w:lvl>
  </w:abstractNum>
  <w:abstractNum w:abstractNumId="38"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9" w15:restartNumberingAfterBreak="0">
    <w:nsid w:val="57E74888"/>
    <w:multiLevelType w:val="hybridMultilevel"/>
    <w:tmpl w:val="428A099C"/>
    <w:lvl w:ilvl="0" w:tplc="29D2B0A0">
      <w:start w:val="1"/>
      <w:numFmt w:val="decimal"/>
      <w:lvlText w:val="%1."/>
      <w:lvlJc w:val="left"/>
      <w:pPr>
        <w:ind w:left="1778" w:hanging="360"/>
      </w:pPr>
    </w:lvl>
    <w:lvl w:ilvl="1" w:tplc="7772D168">
      <w:start w:val="1"/>
      <w:numFmt w:val="decimal"/>
      <w:lvlText w:val="•"/>
      <w:lvlJc w:val="left"/>
      <w:pPr>
        <w:ind w:left="2498" w:hanging="360"/>
      </w:pPr>
    </w:lvl>
    <w:lvl w:ilvl="2" w:tplc="2F22795C">
      <w:start w:val="1"/>
      <w:numFmt w:val="lowerRoman"/>
      <w:lvlText w:val="%3."/>
      <w:lvlJc w:val="right"/>
      <w:pPr>
        <w:ind w:left="3218" w:hanging="180"/>
      </w:pPr>
    </w:lvl>
    <w:lvl w:ilvl="3" w:tplc="30BE2F6E">
      <w:start w:val="1"/>
      <w:numFmt w:val="decimal"/>
      <w:lvlText w:val="%4."/>
      <w:lvlJc w:val="left"/>
      <w:pPr>
        <w:ind w:left="3938" w:hanging="360"/>
      </w:pPr>
    </w:lvl>
    <w:lvl w:ilvl="4" w:tplc="E3AE0EB4">
      <w:start w:val="1"/>
      <w:numFmt w:val="lowerLetter"/>
      <w:lvlText w:val="%5."/>
      <w:lvlJc w:val="left"/>
      <w:pPr>
        <w:ind w:left="4658" w:hanging="360"/>
      </w:pPr>
    </w:lvl>
    <w:lvl w:ilvl="5" w:tplc="6F96528C">
      <w:start w:val="1"/>
      <w:numFmt w:val="lowerRoman"/>
      <w:lvlText w:val="%6."/>
      <w:lvlJc w:val="right"/>
      <w:pPr>
        <w:ind w:left="5378" w:hanging="180"/>
      </w:pPr>
    </w:lvl>
    <w:lvl w:ilvl="6" w:tplc="2EAA98F4">
      <w:start w:val="1"/>
      <w:numFmt w:val="decimal"/>
      <w:lvlText w:val="%7."/>
      <w:lvlJc w:val="left"/>
      <w:pPr>
        <w:ind w:left="6098" w:hanging="360"/>
      </w:pPr>
    </w:lvl>
    <w:lvl w:ilvl="7" w:tplc="51521C84">
      <w:start w:val="1"/>
      <w:numFmt w:val="lowerLetter"/>
      <w:lvlText w:val="%8."/>
      <w:lvlJc w:val="left"/>
      <w:pPr>
        <w:ind w:left="6818" w:hanging="360"/>
      </w:pPr>
    </w:lvl>
    <w:lvl w:ilvl="8" w:tplc="6532C462">
      <w:start w:val="1"/>
      <w:numFmt w:val="lowerRoman"/>
      <w:lvlText w:val="%9."/>
      <w:lvlJc w:val="right"/>
      <w:pPr>
        <w:ind w:left="7538" w:hanging="180"/>
      </w:pPr>
    </w:lvl>
  </w:abstractNum>
  <w:abstractNum w:abstractNumId="40" w15:restartNumberingAfterBreak="0">
    <w:nsid w:val="5AB75898"/>
    <w:multiLevelType w:val="hybridMultilevel"/>
    <w:tmpl w:val="35684E06"/>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41" w15:restartNumberingAfterBreak="0">
    <w:nsid w:val="5C1D9647"/>
    <w:multiLevelType w:val="hybridMultilevel"/>
    <w:tmpl w:val="0E86663E"/>
    <w:lvl w:ilvl="0" w:tplc="D07CA100">
      <w:start w:val="1"/>
      <w:numFmt w:val="decimal"/>
      <w:lvlText w:val="%1."/>
      <w:lvlJc w:val="left"/>
      <w:pPr>
        <w:ind w:left="1778" w:hanging="360"/>
      </w:pPr>
    </w:lvl>
    <w:lvl w:ilvl="1" w:tplc="EEA0FE6A">
      <w:start w:val="1"/>
      <w:numFmt w:val="decimal"/>
      <w:lvlText w:val="•"/>
      <w:lvlJc w:val="left"/>
      <w:pPr>
        <w:ind w:left="2498" w:hanging="360"/>
      </w:pPr>
    </w:lvl>
    <w:lvl w:ilvl="2" w:tplc="F008EA10">
      <w:start w:val="1"/>
      <w:numFmt w:val="lowerRoman"/>
      <w:lvlText w:val="%3."/>
      <w:lvlJc w:val="right"/>
      <w:pPr>
        <w:ind w:left="3218" w:hanging="180"/>
      </w:pPr>
    </w:lvl>
    <w:lvl w:ilvl="3" w:tplc="06789DCE">
      <w:start w:val="1"/>
      <w:numFmt w:val="decimal"/>
      <w:lvlText w:val="%4."/>
      <w:lvlJc w:val="left"/>
      <w:pPr>
        <w:ind w:left="3938" w:hanging="360"/>
      </w:pPr>
    </w:lvl>
    <w:lvl w:ilvl="4" w:tplc="8EC0EB02">
      <w:start w:val="1"/>
      <w:numFmt w:val="lowerLetter"/>
      <w:lvlText w:val="%5."/>
      <w:lvlJc w:val="left"/>
      <w:pPr>
        <w:ind w:left="4658" w:hanging="360"/>
      </w:pPr>
    </w:lvl>
    <w:lvl w:ilvl="5" w:tplc="643827AE">
      <w:start w:val="1"/>
      <w:numFmt w:val="lowerRoman"/>
      <w:lvlText w:val="%6."/>
      <w:lvlJc w:val="right"/>
      <w:pPr>
        <w:ind w:left="5378" w:hanging="180"/>
      </w:pPr>
    </w:lvl>
    <w:lvl w:ilvl="6" w:tplc="AB102D2E">
      <w:start w:val="1"/>
      <w:numFmt w:val="decimal"/>
      <w:lvlText w:val="%7."/>
      <w:lvlJc w:val="left"/>
      <w:pPr>
        <w:ind w:left="6098" w:hanging="360"/>
      </w:pPr>
    </w:lvl>
    <w:lvl w:ilvl="7" w:tplc="A512542C">
      <w:start w:val="1"/>
      <w:numFmt w:val="lowerLetter"/>
      <w:lvlText w:val="%8."/>
      <w:lvlJc w:val="left"/>
      <w:pPr>
        <w:ind w:left="6818" w:hanging="360"/>
      </w:pPr>
    </w:lvl>
    <w:lvl w:ilvl="8" w:tplc="7EA643F4">
      <w:start w:val="1"/>
      <w:numFmt w:val="lowerRoman"/>
      <w:lvlText w:val="%9."/>
      <w:lvlJc w:val="right"/>
      <w:pPr>
        <w:ind w:left="7538" w:hanging="180"/>
      </w:pPr>
    </w:lvl>
  </w:abstractNum>
  <w:abstractNum w:abstractNumId="42" w15:restartNumberingAfterBreak="0">
    <w:nsid w:val="5C434AD9"/>
    <w:multiLevelType w:val="hybridMultilevel"/>
    <w:tmpl w:val="79AACEB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3" w15:restartNumberingAfterBreak="0">
    <w:nsid w:val="5D2B0E3B"/>
    <w:multiLevelType w:val="hybridMultilevel"/>
    <w:tmpl w:val="606699D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4" w15:restartNumberingAfterBreak="0">
    <w:nsid w:val="5D787D13"/>
    <w:multiLevelType w:val="hybridMultilevel"/>
    <w:tmpl w:val="2D4C3EEA"/>
    <w:lvl w:ilvl="0" w:tplc="02AA80DA">
      <w:numFmt w:val="bullet"/>
      <w:lvlText w:val="•"/>
      <w:lvlJc w:val="left"/>
      <w:pPr>
        <w:ind w:left="508" w:hanging="118"/>
      </w:pPr>
      <w:rPr>
        <w:rFonts w:ascii="Helvetica" w:eastAsia="Helvetica" w:hAnsi="Helvetica" w:cs="Helvetica" w:hint="default"/>
        <w:spacing w:val="0"/>
        <w:w w:val="104"/>
        <w:lang w:val="en-US" w:eastAsia="en-US" w:bidi="ar-SA"/>
      </w:rPr>
    </w:lvl>
    <w:lvl w:ilvl="1" w:tplc="C2EE98E0">
      <w:numFmt w:val="bullet"/>
      <w:lvlText w:val="•"/>
      <w:lvlJc w:val="left"/>
      <w:pPr>
        <w:ind w:left="635" w:hanging="119"/>
      </w:pPr>
      <w:rPr>
        <w:rFonts w:ascii="Helvetica" w:eastAsia="Helvetica" w:hAnsi="Helvetica" w:cs="Helvetica" w:hint="default"/>
        <w:b w:val="0"/>
        <w:bCs w:val="0"/>
        <w:i w:val="0"/>
        <w:iCs w:val="0"/>
        <w:color w:val="1C1C1A"/>
        <w:spacing w:val="0"/>
        <w:w w:val="98"/>
        <w:sz w:val="19"/>
        <w:szCs w:val="19"/>
        <w:lang w:val="en-US" w:eastAsia="en-US" w:bidi="ar-SA"/>
      </w:rPr>
    </w:lvl>
    <w:lvl w:ilvl="2" w:tplc="5532D066">
      <w:numFmt w:val="bullet"/>
      <w:lvlText w:val="•"/>
      <w:lvlJc w:val="left"/>
      <w:pPr>
        <w:ind w:left="1497" w:hanging="119"/>
      </w:pPr>
      <w:rPr>
        <w:rFonts w:hint="default"/>
        <w:lang w:val="en-US" w:eastAsia="en-US" w:bidi="ar-SA"/>
      </w:rPr>
    </w:lvl>
    <w:lvl w:ilvl="3" w:tplc="7B7A5336">
      <w:numFmt w:val="bullet"/>
      <w:lvlText w:val="•"/>
      <w:lvlJc w:val="left"/>
      <w:pPr>
        <w:ind w:left="2355" w:hanging="119"/>
      </w:pPr>
      <w:rPr>
        <w:rFonts w:hint="default"/>
        <w:lang w:val="en-US" w:eastAsia="en-US" w:bidi="ar-SA"/>
      </w:rPr>
    </w:lvl>
    <w:lvl w:ilvl="4" w:tplc="8E9EEDC8">
      <w:numFmt w:val="bullet"/>
      <w:lvlText w:val="•"/>
      <w:lvlJc w:val="left"/>
      <w:pPr>
        <w:ind w:left="3213" w:hanging="119"/>
      </w:pPr>
      <w:rPr>
        <w:rFonts w:hint="default"/>
        <w:lang w:val="en-US" w:eastAsia="en-US" w:bidi="ar-SA"/>
      </w:rPr>
    </w:lvl>
    <w:lvl w:ilvl="5" w:tplc="C06443BC">
      <w:numFmt w:val="bullet"/>
      <w:lvlText w:val="•"/>
      <w:lvlJc w:val="left"/>
      <w:pPr>
        <w:ind w:left="4071" w:hanging="119"/>
      </w:pPr>
      <w:rPr>
        <w:rFonts w:hint="default"/>
        <w:lang w:val="en-US" w:eastAsia="en-US" w:bidi="ar-SA"/>
      </w:rPr>
    </w:lvl>
    <w:lvl w:ilvl="6" w:tplc="EE5CE7AE">
      <w:numFmt w:val="bullet"/>
      <w:lvlText w:val="•"/>
      <w:lvlJc w:val="left"/>
      <w:pPr>
        <w:ind w:left="4928" w:hanging="119"/>
      </w:pPr>
      <w:rPr>
        <w:rFonts w:hint="default"/>
        <w:lang w:val="en-US" w:eastAsia="en-US" w:bidi="ar-SA"/>
      </w:rPr>
    </w:lvl>
    <w:lvl w:ilvl="7" w:tplc="B2B4150C">
      <w:numFmt w:val="bullet"/>
      <w:lvlText w:val="•"/>
      <w:lvlJc w:val="left"/>
      <w:pPr>
        <w:ind w:left="5786" w:hanging="119"/>
      </w:pPr>
      <w:rPr>
        <w:rFonts w:hint="default"/>
        <w:lang w:val="en-US" w:eastAsia="en-US" w:bidi="ar-SA"/>
      </w:rPr>
    </w:lvl>
    <w:lvl w:ilvl="8" w:tplc="E64A2F28">
      <w:numFmt w:val="bullet"/>
      <w:lvlText w:val="•"/>
      <w:lvlJc w:val="left"/>
      <w:pPr>
        <w:ind w:left="6644" w:hanging="119"/>
      </w:pPr>
      <w:rPr>
        <w:rFonts w:hint="default"/>
        <w:lang w:val="en-US" w:eastAsia="en-US" w:bidi="ar-SA"/>
      </w:rPr>
    </w:lvl>
  </w:abstractNum>
  <w:abstractNum w:abstractNumId="45" w15:restartNumberingAfterBreak="0">
    <w:nsid w:val="5F4E747A"/>
    <w:multiLevelType w:val="multilevel"/>
    <w:tmpl w:val="747A0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01E2362"/>
    <w:multiLevelType w:val="hybridMultilevel"/>
    <w:tmpl w:val="617A0724"/>
    <w:lvl w:ilvl="0" w:tplc="04150001">
      <w:start w:val="1"/>
      <w:numFmt w:val="bullet"/>
      <w:lvlText w:val=""/>
      <w:lvlJc w:val="left"/>
      <w:pPr>
        <w:ind w:left="1104" w:hanging="360"/>
      </w:pPr>
      <w:rPr>
        <w:rFonts w:ascii="Symbol" w:hAnsi="Symbol" w:hint="default"/>
      </w:rPr>
    </w:lvl>
    <w:lvl w:ilvl="1" w:tplc="04150003" w:tentative="1">
      <w:start w:val="1"/>
      <w:numFmt w:val="bullet"/>
      <w:lvlText w:val="o"/>
      <w:lvlJc w:val="left"/>
      <w:pPr>
        <w:ind w:left="1824" w:hanging="360"/>
      </w:pPr>
      <w:rPr>
        <w:rFonts w:ascii="Courier New" w:hAnsi="Courier New" w:cs="Courier New" w:hint="default"/>
      </w:rPr>
    </w:lvl>
    <w:lvl w:ilvl="2" w:tplc="04150005" w:tentative="1">
      <w:start w:val="1"/>
      <w:numFmt w:val="bullet"/>
      <w:lvlText w:val=""/>
      <w:lvlJc w:val="left"/>
      <w:pPr>
        <w:ind w:left="2544" w:hanging="360"/>
      </w:pPr>
      <w:rPr>
        <w:rFonts w:ascii="Wingdings" w:hAnsi="Wingdings" w:hint="default"/>
      </w:rPr>
    </w:lvl>
    <w:lvl w:ilvl="3" w:tplc="04150001" w:tentative="1">
      <w:start w:val="1"/>
      <w:numFmt w:val="bullet"/>
      <w:lvlText w:val=""/>
      <w:lvlJc w:val="left"/>
      <w:pPr>
        <w:ind w:left="3264" w:hanging="360"/>
      </w:pPr>
      <w:rPr>
        <w:rFonts w:ascii="Symbol" w:hAnsi="Symbol" w:hint="default"/>
      </w:rPr>
    </w:lvl>
    <w:lvl w:ilvl="4" w:tplc="04150003" w:tentative="1">
      <w:start w:val="1"/>
      <w:numFmt w:val="bullet"/>
      <w:lvlText w:val="o"/>
      <w:lvlJc w:val="left"/>
      <w:pPr>
        <w:ind w:left="3984" w:hanging="360"/>
      </w:pPr>
      <w:rPr>
        <w:rFonts w:ascii="Courier New" w:hAnsi="Courier New" w:cs="Courier New" w:hint="default"/>
      </w:rPr>
    </w:lvl>
    <w:lvl w:ilvl="5" w:tplc="04150005" w:tentative="1">
      <w:start w:val="1"/>
      <w:numFmt w:val="bullet"/>
      <w:lvlText w:val=""/>
      <w:lvlJc w:val="left"/>
      <w:pPr>
        <w:ind w:left="4704" w:hanging="360"/>
      </w:pPr>
      <w:rPr>
        <w:rFonts w:ascii="Wingdings" w:hAnsi="Wingdings" w:hint="default"/>
      </w:rPr>
    </w:lvl>
    <w:lvl w:ilvl="6" w:tplc="04150001" w:tentative="1">
      <w:start w:val="1"/>
      <w:numFmt w:val="bullet"/>
      <w:lvlText w:val=""/>
      <w:lvlJc w:val="left"/>
      <w:pPr>
        <w:ind w:left="5424" w:hanging="360"/>
      </w:pPr>
      <w:rPr>
        <w:rFonts w:ascii="Symbol" w:hAnsi="Symbol" w:hint="default"/>
      </w:rPr>
    </w:lvl>
    <w:lvl w:ilvl="7" w:tplc="04150003" w:tentative="1">
      <w:start w:val="1"/>
      <w:numFmt w:val="bullet"/>
      <w:lvlText w:val="o"/>
      <w:lvlJc w:val="left"/>
      <w:pPr>
        <w:ind w:left="6144" w:hanging="360"/>
      </w:pPr>
      <w:rPr>
        <w:rFonts w:ascii="Courier New" w:hAnsi="Courier New" w:cs="Courier New" w:hint="default"/>
      </w:rPr>
    </w:lvl>
    <w:lvl w:ilvl="8" w:tplc="04150005" w:tentative="1">
      <w:start w:val="1"/>
      <w:numFmt w:val="bullet"/>
      <w:lvlText w:val=""/>
      <w:lvlJc w:val="left"/>
      <w:pPr>
        <w:ind w:left="6864" w:hanging="360"/>
      </w:pPr>
      <w:rPr>
        <w:rFonts w:ascii="Wingdings" w:hAnsi="Wingdings" w:hint="default"/>
      </w:rPr>
    </w:lvl>
  </w:abstractNum>
  <w:abstractNum w:abstractNumId="47" w15:restartNumberingAfterBreak="0">
    <w:nsid w:val="625178D0"/>
    <w:multiLevelType w:val="multilevel"/>
    <w:tmpl w:val="126C2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9" w15:restartNumberingAfterBreak="0">
    <w:nsid w:val="68070F1D"/>
    <w:multiLevelType w:val="hybridMultilevel"/>
    <w:tmpl w:val="E910AE8C"/>
    <w:lvl w:ilvl="0" w:tplc="04150017">
      <w:start w:val="1"/>
      <w:numFmt w:val="lowerLetter"/>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50" w15:restartNumberingAfterBreak="0">
    <w:nsid w:val="6A1E5EE6"/>
    <w:multiLevelType w:val="multilevel"/>
    <w:tmpl w:val="B5587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F196936"/>
    <w:multiLevelType w:val="multilevel"/>
    <w:tmpl w:val="1C80D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0787F3F"/>
    <w:multiLevelType w:val="hybridMultilevel"/>
    <w:tmpl w:val="0B0E6BE0"/>
    <w:lvl w:ilvl="0" w:tplc="E8407CFE">
      <w:start w:val="1"/>
      <w:numFmt w:val="decimal"/>
      <w:lvlText w:val="•"/>
      <w:lvlJc w:val="left"/>
      <w:pPr>
        <w:ind w:left="1778" w:hanging="360"/>
      </w:pPr>
    </w:lvl>
    <w:lvl w:ilvl="1" w:tplc="8C0C2C16">
      <w:start w:val="1"/>
      <w:numFmt w:val="lowerLetter"/>
      <w:lvlText w:val="%2."/>
      <w:lvlJc w:val="left"/>
      <w:pPr>
        <w:ind w:left="2498" w:hanging="360"/>
      </w:pPr>
    </w:lvl>
    <w:lvl w:ilvl="2" w:tplc="BCEEA624">
      <w:start w:val="1"/>
      <w:numFmt w:val="lowerRoman"/>
      <w:lvlText w:val="%3."/>
      <w:lvlJc w:val="right"/>
      <w:pPr>
        <w:ind w:left="3218" w:hanging="180"/>
      </w:pPr>
    </w:lvl>
    <w:lvl w:ilvl="3" w:tplc="1EB0D00A">
      <w:start w:val="1"/>
      <w:numFmt w:val="decimal"/>
      <w:lvlText w:val="%4."/>
      <w:lvlJc w:val="left"/>
      <w:pPr>
        <w:ind w:left="3938" w:hanging="360"/>
      </w:pPr>
    </w:lvl>
    <w:lvl w:ilvl="4" w:tplc="9C84010C">
      <w:start w:val="1"/>
      <w:numFmt w:val="lowerLetter"/>
      <w:lvlText w:val="%5."/>
      <w:lvlJc w:val="left"/>
      <w:pPr>
        <w:ind w:left="4658" w:hanging="360"/>
      </w:pPr>
    </w:lvl>
    <w:lvl w:ilvl="5" w:tplc="9CD2C5C2">
      <w:start w:val="1"/>
      <w:numFmt w:val="lowerRoman"/>
      <w:lvlText w:val="%6."/>
      <w:lvlJc w:val="right"/>
      <w:pPr>
        <w:ind w:left="5378" w:hanging="180"/>
      </w:pPr>
    </w:lvl>
    <w:lvl w:ilvl="6" w:tplc="4B240A14">
      <w:start w:val="1"/>
      <w:numFmt w:val="decimal"/>
      <w:lvlText w:val="%7."/>
      <w:lvlJc w:val="left"/>
      <w:pPr>
        <w:ind w:left="6098" w:hanging="360"/>
      </w:pPr>
    </w:lvl>
    <w:lvl w:ilvl="7" w:tplc="F1A2526C">
      <w:start w:val="1"/>
      <w:numFmt w:val="lowerLetter"/>
      <w:lvlText w:val="%8."/>
      <w:lvlJc w:val="left"/>
      <w:pPr>
        <w:ind w:left="6818" w:hanging="360"/>
      </w:pPr>
    </w:lvl>
    <w:lvl w:ilvl="8" w:tplc="6D942D3A">
      <w:start w:val="1"/>
      <w:numFmt w:val="lowerRoman"/>
      <w:lvlText w:val="%9."/>
      <w:lvlJc w:val="right"/>
      <w:pPr>
        <w:ind w:left="7538" w:hanging="180"/>
      </w:pPr>
    </w:lvl>
  </w:abstractNum>
  <w:abstractNum w:abstractNumId="53" w15:restartNumberingAfterBreak="0">
    <w:nsid w:val="708F7D16"/>
    <w:multiLevelType w:val="hybridMultilevel"/>
    <w:tmpl w:val="00D2BEC2"/>
    <w:lvl w:ilvl="0" w:tplc="990E5582">
      <w:start w:val="1"/>
      <w:numFmt w:val="decimal"/>
      <w:lvlText w:val="%1."/>
      <w:lvlJc w:val="left"/>
      <w:pPr>
        <w:ind w:left="639" w:hanging="198"/>
      </w:pPr>
      <w:rPr>
        <w:rFonts w:ascii="Helvetica" w:eastAsia="Helvetica" w:hAnsi="Helvetica" w:cs="Helvetica" w:hint="default"/>
        <w:b w:val="0"/>
        <w:bCs w:val="0"/>
        <w:i w:val="0"/>
        <w:iCs w:val="0"/>
        <w:color w:val="1C1C1A"/>
        <w:spacing w:val="0"/>
        <w:w w:val="104"/>
        <w:sz w:val="17"/>
        <w:szCs w:val="17"/>
        <w:lang w:val="en-US" w:eastAsia="en-US" w:bidi="ar-SA"/>
      </w:rPr>
    </w:lvl>
    <w:lvl w:ilvl="1" w:tplc="F87896A4">
      <w:numFmt w:val="bullet"/>
      <w:lvlText w:val="•"/>
      <w:lvlJc w:val="left"/>
      <w:pPr>
        <w:ind w:left="1412" w:hanging="198"/>
      </w:pPr>
      <w:rPr>
        <w:rFonts w:hint="default"/>
        <w:lang w:val="en-US" w:eastAsia="en-US" w:bidi="ar-SA"/>
      </w:rPr>
    </w:lvl>
    <w:lvl w:ilvl="2" w:tplc="9B9C50F6">
      <w:numFmt w:val="bullet"/>
      <w:lvlText w:val="•"/>
      <w:lvlJc w:val="left"/>
      <w:pPr>
        <w:ind w:left="2184" w:hanging="198"/>
      </w:pPr>
      <w:rPr>
        <w:rFonts w:hint="default"/>
        <w:lang w:val="en-US" w:eastAsia="en-US" w:bidi="ar-SA"/>
      </w:rPr>
    </w:lvl>
    <w:lvl w:ilvl="3" w:tplc="3D16D1E4">
      <w:numFmt w:val="bullet"/>
      <w:lvlText w:val="•"/>
      <w:lvlJc w:val="left"/>
      <w:pPr>
        <w:ind w:left="2956" w:hanging="198"/>
      </w:pPr>
      <w:rPr>
        <w:rFonts w:hint="default"/>
        <w:lang w:val="en-US" w:eastAsia="en-US" w:bidi="ar-SA"/>
      </w:rPr>
    </w:lvl>
    <w:lvl w:ilvl="4" w:tplc="BD44917C">
      <w:numFmt w:val="bullet"/>
      <w:lvlText w:val="•"/>
      <w:lvlJc w:val="left"/>
      <w:pPr>
        <w:ind w:left="3728" w:hanging="198"/>
      </w:pPr>
      <w:rPr>
        <w:rFonts w:hint="default"/>
        <w:lang w:val="en-US" w:eastAsia="en-US" w:bidi="ar-SA"/>
      </w:rPr>
    </w:lvl>
    <w:lvl w:ilvl="5" w:tplc="EE003574">
      <w:numFmt w:val="bullet"/>
      <w:lvlText w:val="•"/>
      <w:lvlJc w:val="left"/>
      <w:pPr>
        <w:ind w:left="4500" w:hanging="198"/>
      </w:pPr>
      <w:rPr>
        <w:rFonts w:hint="default"/>
        <w:lang w:val="en-US" w:eastAsia="en-US" w:bidi="ar-SA"/>
      </w:rPr>
    </w:lvl>
    <w:lvl w:ilvl="6" w:tplc="09DC801A">
      <w:numFmt w:val="bullet"/>
      <w:lvlText w:val="•"/>
      <w:lvlJc w:val="left"/>
      <w:pPr>
        <w:ind w:left="5272" w:hanging="198"/>
      </w:pPr>
      <w:rPr>
        <w:rFonts w:hint="default"/>
        <w:lang w:val="en-US" w:eastAsia="en-US" w:bidi="ar-SA"/>
      </w:rPr>
    </w:lvl>
    <w:lvl w:ilvl="7" w:tplc="E466DBEC">
      <w:numFmt w:val="bullet"/>
      <w:lvlText w:val="•"/>
      <w:lvlJc w:val="left"/>
      <w:pPr>
        <w:ind w:left="6044" w:hanging="198"/>
      </w:pPr>
      <w:rPr>
        <w:rFonts w:hint="default"/>
        <w:lang w:val="en-US" w:eastAsia="en-US" w:bidi="ar-SA"/>
      </w:rPr>
    </w:lvl>
    <w:lvl w:ilvl="8" w:tplc="66565CB0">
      <w:numFmt w:val="bullet"/>
      <w:lvlText w:val="•"/>
      <w:lvlJc w:val="left"/>
      <w:pPr>
        <w:ind w:left="6816" w:hanging="198"/>
      </w:pPr>
      <w:rPr>
        <w:rFonts w:hint="default"/>
        <w:lang w:val="en-US" w:eastAsia="en-US" w:bidi="ar-SA"/>
      </w:rPr>
    </w:lvl>
  </w:abstractNum>
  <w:abstractNum w:abstractNumId="54" w15:restartNumberingAfterBreak="0">
    <w:nsid w:val="71BF7E0C"/>
    <w:multiLevelType w:val="hybridMultilevel"/>
    <w:tmpl w:val="ADCA8E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5" w15:restartNumberingAfterBreak="0">
    <w:nsid w:val="7AF07443"/>
    <w:multiLevelType w:val="hybridMultilevel"/>
    <w:tmpl w:val="6454424E"/>
    <w:lvl w:ilvl="0" w:tplc="1E3085B0">
      <w:start w:val="1"/>
      <w:numFmt w:val="decimal"/>
      <w:lvlText w:val="%1."/>
      <w:lvlJc w:val="left"/>
      <w:pPr>
        <w:ind w:left="1778" w:hanging="360"/>
      </w:pPr>
    </w:lvl>
    <w:lvl w:ilvl="1" w:tplc="1D56C206">
      <w:start w:val="1"/>
      <w:numFmt w:val="lowerLetter"/>
      <w:lvlText w:val="%2."/>
      <w:lvlJc w:val="left"/>
      <w:pPr>
        <w:ind w:left="2498" w:hanging="360"/>
      </w:pPr>
    </w:lvl>
    <w:lvl w:ilvl="2" w:tplc="119E3148">
      <w:start w:val="1"/>
      <w:numFmt w:val="lowerRoman"/>
      <w:lvlText w:val="%3."/>
      <w:lvlJc w:val="right"/>
      <w:pPr>
        <w:ind w:left="3218" w:hanging="180"/>
      </w:pPr>
    </w:lvl>
    <w:lvl w:ilvl="3" w:tplc="03E82CC8">
      <w:start w:val="1"/>
      <w:numFmt w:val="decimal"/>
      <w:lvlText w:val="%4."/>
      <w:lvlJc w:val="left"/>
      <w:pPr>
        <w:ind w:left="3938" w:hanging="360"/>
      </w:pPr>
    </w:lvl>
    <w:lvl w:ilvl="4" w:tplc="53BE0618">
      <w:start w:val="1"/>
      <w:numFmt w:val="lowerLetter"/>
      <w:lvlText w:val="%5."/>
      <w:lvlJc w:val="left"/>
      <w:pPr>
        <w:ind w:left="4658" w:hanging="360"/>
      </w:pPr>
    </w:lvl>
    <w:lvl w:ilvl="5" w:tplc="30C661FA">
      <w:start w:val="1"/>
      <w:numFmt w:val="lowerRoman"/>
      <w:lvlText w:val="%6."/>
      <w:lvlJc w:val="right"/>
      <w:pPr>
        <w:ind w:left="5378" w:hanging="180"/>
      </w:pPr>
    </w:lvl>
    <w:lvl w:ilvl="6" w:tplc="2DD6CA88">
      <w:start w:val="1"/>
      <w:numFmt w:val="decimal"/>
      <w:lvlText w:val="%7."/>
      <w:lvlJc w:val="left"/>
      <w:pPr>
        <w:ind w:left="6098" w:hanging="360"/>
      </w:pPr>
    </w:lvl>
    <w:lvl w:ilvl="7" w:tplc="6A7CA628">
      <w:start w:val="1"/>
      <w:numFmt w:val="lowerLetter"/>
      <w:lvlText w:val="%8."/>
      <w:lvlJc w:val="left"/>
      <w:pPr>
        <w:ind w:left="6818" w:hanging="360"/>
      </w:pPr>
    </w:lvl>
    <w:lvl w:ilvl="8" w:tplc="FEB28D0E">
      <w:start w:val="1"/>
      <w:numFmt w:val="lowerRoman"/>
      <w:lvlText w:val="%9."/>
      <w:lvlJc w:val="right"/>
      <w:pPr>
        <w:ind w:left="7538" w:hanging="180"/>
      </w:pPr>
    </w:lvl>
  </w:abstractNum>
  <w:abstractNum w:abstractNumId="56" w15:restartNumberingAfterBreak="0">
    <w:nsid w:val="7C3779D5"/>
    <w:multiLevelType w:val="hybridMultilevel"/>
    <w:tmpl w:val="B7EA2446"/>
    <w:lvl w:ilvl="0" w:tplc="121C4322">
      <w:start w:val="1"/>
      <w:numFmt w:val="decimal"/>
      <w:lvlText w:val="%1)"/>
      <w:lvlJc w:val="left"/>
      <w:pPr>
        <w:ind w:left="1778" w:hanging="360"/>
      </w:pPr>
      <w:rPr>
        <w:rFonts w:ascii="Times New Roman" w:eastAsia="Times New Roman" w:hAnsi="Times New Roman" w:cs="Times New Roman"/>
        <w:lang w:val="en-US"/>
      </w:rPr>
    </w:lvl>
    <w:lvl w:ilvl="1" w:tplc="9A24CACE">
      <w:start w:val="1"/>
      <w:numFmt w:val="lowerLetter"/>
      <w:lvlText w:val="%2."/>
      <w:lvlJc w:val="left"/>
      <w:pPr>
        <w:ind w:left="2498" w:hanging="360"/>
      </w:pPr>
    </w:lvl>
    <w:lvl w:ilvl="2" w:tplc="E7CC29F6">
      <w:start w:val="1"/>
      <w:numFmt w:val="lowerRoman"/>
      <w:lvlText w:val="%3."/>
      <w:lvlJc w:val="right"/>
      <w:pPr>
        <w:ind w:left="3218" w:hanging="180"/>
      </w:pPr>
    </w:lvl>
    <w:lvl w:ilvl="3" w:tplc="1C008D0A">
      <w:start w:val="1"/>
      <w:numFmt w:val="decimal"/>
      <w:lvlText w:val="%4."/>
      <w:lvlJc w:val="left"/>
      <w:pPr>
        <w:ind w:left="3938" w:hanging="360"/>
      </w:pPr>
    </w:lvl>
    <w:lvl w:ilvl="4" w:tplc="2DA8F5D2">
      <w:start w:val="1"/>
      <w:numFmt w:val="lowerLetter"/>
      <w:lvlText w:val="%5."/>
      <w:lvlJc w:val="left"/>
      <w:pPr>
        <w:ind w:left="4658" w:hanging="360"/>
      </w:pPr>
    </w:lvl>
    <w:lvl w:ilvl="5" w:tplc="410E35F6">
      <w:start w:val="1"/>
      <w:numFmt w:val="lowerRoman"/>
      <w:lvlText w:val="%6."/>
      <w:lvlJc w:val="right"/>
      <w:pPr>
        <w:ind w:left="5378" w:hanging="180"/>
      </w:pPr>
    </w:lvl>
    <w:lvl w:ilvl="6" w:tplc="69401E32">
      <w:start w:val="1"/>
      <w:numFmt w:val="decimal"/>
      <w:lvlText w:val="%7."/>
      <w:lvlJc w:val="left"/>
      <w:pPr>
        <w:ind w:left="6098" w:hanging="360"/>
      </w:pPr>
    </w:lvl>
    <w:lvl w:ilvl="7" w:tplc="EEF496A6">
      <w:start w:val="1"/>
      <w:numFmt w:val="lowerLetter"/>
      <w:lvlText w:val="%8."/>
      <w:lvlJc w:val="left"/>
      <w:pPr>
        <w:ind w:left="6818" w:hanging="360"/>
      </w:pPr>
    </w:lvl>
    <w:lvl w:ilvl="8" w:tplc="EEA00C38">
      <w:start w:val="1"/>
      <w:numFmt w:val="lowerRoman"/>
      <w:lvlText w:val="%9."/>
      <w:lvlJc w:val="right"/>
      <w:pPr>
        <w:ind w:left="7538" w:hanging="180"/>
      </w:pPr>
    </w:lvl>
  </w:abstractNum>
  <w:abstractNum w:abstractNumId="57" w15:restartNumberingAfterBreak="0">
    <w:nsid w:val="7C907CC6"/>
    <w:multiLevelType w:val="hybridMultilevel"/>
    <w:tmpl w:val="DDC2E196"/>
    <w:lvl w:ilvl="0" w:tplc="E988C530">
      <w:start w:val="1"/>
      <w:numFmt w:val="decimal"/>
      <w:lvlText w:val="%1."/>
      <w:lvlJc w:val="left"/>
      <w:pPr>
        <w:ind w:left="641" w:hanging="220"/>
        <w:jc w:val="right"/>
      </w:pPr>
      <w:rPr>
        <w:rFonts w:ascii="Times New Roman" w:eastAsia="Helvetica" w:hAnsi="Times New Roman" w:cs="Times New Roman" w:hint="default"/>
        <w:b w:val="0"/>
        <w:bCs w:val="0"/>
        <w:i w:val="0"/>
        <w:iCs w:val="0"/>
        <w:color w:val="1C1C1A"/>
        <w:spacing w:val="0"/>
        <w:w w:val="103"/>
        <w:sz w:val="24"/>
        <w:szCs w:val="24"/>
        <w:lang w:val="en-US" w:eastAsia="en-US" w:bidi="ar-SA"/>
      </w:rPr>
    </w:lvl>
    <w:lvl w:ilvl="1" w:tplc="86B08E0A">
      <w:start w:val="1"/>
      <w:numFmt w:val="decimal"/>
      <w:lvlText w:val="%2)"/>
      <w:lvlJc w:val="left"/>
      <w:pPr>
        <w:ind w:left="229" w:hanging="229"/>
        <w:jc w:val="right"/>
      </w:pPr>
      <w:rPr>
        <w:rFonts w:hint="default"/>
        <w:spacing w:val="0"/>
        <w:w w:val="102"/>
        <w:lang w:val="en-US" w:eastAsia="en-US" w:bidi="ar-SA"/>
      </w:rPr>
    </w:lvl>
    <w:lvl w:ilvl="2" w:tplc="9CDE7626">
      <w:numFmt w:val="bullet"/>
      <w:lvlText w:val="•"/>
      <w:lvlJc w:val="left"/>
      <w:pPr>
        <w:ind w:left="1497" w:hanging="229"/>
      </w:pPr>
      <w:rPr>
        <w:rFonts w:hint="default"/>
        <w:lang w:val="en-US" w:eastAsia="en-US" w:bidi="ar-SA"/>
      </w:rPr>
    </w:lvl>
    <w:lvl w:ilvl="3" w:tplc="2EA6F9C0">
      <w:numFmt w:val="bullet"/>
      <w:lvlText w:val="•"/>
      <w:lvlJc w:val="left"/>
      <w:pPr>
        <w:ind w:left="2355" w:hanging="229"/>
      </w:pPr>
      <w:rPr>
        <w:rFonts w:hint="default"/>
        <w:lang w:val="en-US" w:eastAsia="en-US" w:bidi="ar-SA"/>
      </w:rPr>
    </w:lvl>
    <w:lvl w:ilvl="4" w:tplc="046AD8AA">
      <w:numFmt w:val="bullet"/>
      <w:lvlText w:val="•"/>
      <w:lvlJc w:val="left"/>
      <w:pPr>
        <w:ind w:left="3213" w:hanging="229"/>
      </w:pPr>
      <w:rPr>
        <w:rFonts w:hint="default"/>
        <w:lang w:val="en-US" w:eastAsia="en-US" w:bidi="ar-SA"/>
      </w:rPr>
    </w:lvl>
    <w:lvl w:ilvl="5" w:tplc="B226D9D4">
      <w:numFmt w:val="bullet"/>
      <w:lvlText w:val="•"/>
      <w:lvlJc w:val="left"/>
      <w:pPr>
        <w:ind w:left="4071" w:hanging="229"/>
      </w:pPr>
      <w:rPr>
        <w:rFonts w:hint="default"/>
        <w:lang w:val="en-US" w:eastAsia="en-US" w:bidi="ar-SA"/>
      </w:rPr>
    </w:lvl>
    <w:lvl w:ilvl="6" w:tplc="12A0FBB8">
      <w:numFmt w:val="bullet"/>
      <w:lvlText w:val="•"/>
      <w:lvlJc w:val="left"/>
      <w:pPr>
        <w:ind w:left="4928" w:hanging="229"/>
      </w:pPr>
      <w:rPr>
        <w:rFonts w:hint="default"/>
        <w:lang w:val="en-US" w:eastAsia="en-US" w:bidi="ar-SA"/>
      </w:rPr>
    </w:lvl>
    <w:lvl w:ilvl="7" w:tplc="73F27EBE">
      <w:numFmt w:val="bullet"/>
      <w:lvlText w:val="•"/>
      <w:lvlJc w:val="left"/>
      <w:pPr>
        <w:ind w:left="5786" w:hanging="229"/>
      </w:pPr>
      <w:rPr>
        <w:rFonts w:hint="default"/>
        <w:lang w:val="en-US" w:eastAsia="en-US" w:bidi="ar-SA"/>
      </w:rPr>
    </w:lvl>
    <w:lvl w:ilvl="8" w:tplc="B67EAD08">
      <w:numFmt w:val="bullet"/>
      <w:lvlText w:val="•"/>
      <w:lvlJc w:val="left"/>
      <w:pPr>
        <w:ind w:left="6644" w:hanging="229"/>
      </w:pPr>
      <w:rPr>
        <w:rFonts w:hint="default"/>
        <w:lang w:val="en-US" w:eastAsia="en-US" w:bidi="ar-SA"/>
      </w:rPr>
    </w:lvl>
  </w:abstractNum>
  <w:num w:numId="1" w16cid:durableId="5376329">
    <w:abstractNumId w:val="38"/>
  </w:num>
  <w:num w:numId="2" w16cid:durableId="1588689285">
    <w:abstractNumId w:val="48"/>
  </w:num>
  <w:num w:numId="3" w16cid:durableId="1287156831">
    <w:abstractNumId w:val="50"/>
  </w:num>
  <w:num w:numId="4" w16cid:durableId="1756172874">
    <w:abstractNumId w:val="24"/>
  </w:num>
  <w:num w:numId="5" w16cid:durableId="1937204555">
    <w:abstractNumId w:val="35"/>
  </w:num>
  <w:num w:numId="6" w16cid:durableId="291793709">
    <w:abstractNumId w:val="22"/>
  </w:num>
  <w:num w:numId="7" w16cid:durableId="1617101593">
    <w:abstractNumId w:val="51"/>
  </w:num>
  <w:num w:numId="8" w16cid:durableId="1814902475">
    <w:abstractNumId w:val="7"/>
  </w:num>
  <w:num w:numId="9" w16cid:durableId="771630553">
    <w:abstractNumId w:val="10"/>
  </w:num>
  <w:num w:numId="10" w16cid:durableId="503785680">
    <w:abstractNumId w:val="31"/>
  </w:num>
  <w:num w:numId="11" w16cid:durableId="999626148">
    <w:abstractNumId w:val="39"/>
  </w:num>
  <w:num w:numId="12" w16cid:durableId="1769541096">
    <w:abstractNumId w:val="21"/>
  </w:num>
  <w:num w:numId="13" w16cid:durableId="198591973">
    <w:abstractNumId w:val="6"/>
  </w:num>
  <w:num w:numId="14" w16cid:durableId="347099999">
    <w:abstractNumId w:val="56"/>
  </w:num>
  <w:num w:numId="15" w16cid:durableId="1864054825">
    <w:abstractNumId w:val="52"/>
  </w:num>
  <w:num w:numId="16" w16cid:durableId="1787499695">
    <w:abstractNumId w:val="19"/>
  </w:num>
  <w:num w:numId="17" w16cid:durableId="491020350">
    <w:abstractNumId w:val="32"/>
  </w:num>
  <w:num w:numId="18" w16cid:durableId="2141681152">
    <w:abstractNumId w:val="4"/>
  </w:num>
  <w:num w:numId="19" w16cid:durableId="434441628">
    <w:abstractNumId w:val="26"/>
  </w:num>
  <w:num w:numId="20" w16cid:durableId="349453308">
    <w:abstractNumId w:val="40"/>
  </w:num>
  <w:num w:numId="21" w16cid:durableId="144207454">
    <w:abstractNumId w:val="41"/>
  </w:num>
  <w:num w:numId="22" w16cid:durableId="1634553029">
    <w:abstractNumId w:val="33"/>
  </w:num>
  <w:num w:numId="23" w16cid:durableId="555893578">
    <w:abstractNumId w:val="55"/>
  </w:num>
  <w:num w:numId="24" w16cid:durableId="1784374869">
    <w:abstractNumId w:val="28"/>
  </w:num>
  <w:num w:numId="25" w16cid:durableId="1326125101">
    <w:abstractNumId w:val="17"/>
  </w:num>
  <w:num w:numId="26" w16cid:durableId="1276719614">
    <w:abstractNumId w:val="54"/>
  </w:num>
  <w:num w:numId="27" w16cid:durableId="1483154251">
    <w:abstractNumId w:val="5"/>
  </w:num>
  <w:num w:numId="28" w16cid:durableId="218978146">
    <w:abstractNumId w:val="0"/>
  </w:num>
  <w:num w:numId="29" w16cid:durableId="1459568909">
    <w:abstractNumId w:val="57"/>
  </w:num>
  <w:num w:numId="30" w16cid:durableId="2133202846">
    <w:abstractNumId w:val="34"/>
  </w:num>
  <w:num w:numId="31" w16cid:durableId="1492214924">
    <w:abstractNumId w:val="36"/>
  </w:num>
  <w:num w:numId="32" w16cid:durableId="1693262311">
    <w:abstractNumId w:val="9"/>
  </w:num>
  <w:num w:numId="33" w16cid:durableId="1816339335">
    <w:abstractNumId w:val="42"/>
  </w:num>
  <w:num w:numId="34" w16cid:durableId="828785392">
    <w:abstractNumId w:val="18"/>
  </w:num>
  <w:num w:numId="35" w16cid:durableId="1315573270">
    <w:abstractNumId w:val="44"/>
  </w:num>
  <w:num w:numId="36" w16cid:durableId="214052175">
    <w:abstractNumId w:val="20"/>
  </w:num>
  <w:num w:numId="37" w16cid:durableId="1293638236">
    <w:abstractNumId w:val="29"/>
  </w:num>
  <w:num w:numId="38" w16cid:durableId="1725106816">
    <w:abstractNumId w:val="53"/>
  </w:num>
  <w:num w:numId="39" w16cid:durableId="1729109020">
    <w:abstractNumId w:val="13"/>
  </w:num>
  <w:num w:numId="40" w16cid:durableId="2082629304">
    <w:abstractNumId w:val="46"/>
  </w:num>
  <w:num w:numId="41" w16cid:durableId="676615000">
    <w:abstractNumId w:val="23"/>
  </w:num>
  <w:num w:numId="42" w16cid:durableId="1200974084">
    <w:abstractNumId w:val="25"/>
  </w:num>
  <w:num w:numId="43" w16cid:durableId="2073842062">
    <w:abstractNumId w:val="27"/>
  </w:num>
  <w:num w:numId="44" w16cid:durableId="1976912615">
    <w:abstractNumId w:val="37"/>
  </w:num>
  <w:num w:numId="45" w16cid:durableId="1491675686">
    <w:abstractNumId w:val="30"/>
  </w:num>
  <w:num w:numId="46" w16cid:durableId="1523519084">
    <w:abstractNumId w:val="16"/>
  </w:num>
  <w:num w:numId="47" w16cid:durableId="644704485">
    <w:abstractNumId w:val="3"/>
  </w:num>
  <w:num w:numId="48" w16cid:durableId="918445839">
    <w:abstractNumId w:val="43"/>
  </w:num>
  <w:num w:numId="49" w16cid:durableId="2062633036">
    <w:abstractNumId w:val="15"/>
  </w:num>
  <w:num w:numId="50" w16cid:durableId="1729450288">
    <w:abstractNumId w:val="47"/>
  </w:num>
  <w:num w:numId="51" w16cid:durableId="1597985087">
    <w:abstractNumId w:val="8"/>
  </w:num>
  <w:num w:numId="52" w16cid:durableId="1036856858">
    <w:abstractNumId w:val="14"/>
  </w:num>
  <w:num w:numId="53" w16cid:durableId="1658068055">
    <w:abstractNumId w:val="45"/>
  </w:num>
  <w:num w:numId="54" w16cid:durableId="896017029">
    <w:abstractNumId w:val="12"/>
  </w:num>
  <w:num w:numId="55" w16cid:durableId="1780252525">
    <w:abstractNumId w:val="2"/>
  </w:num>
  <w:num w:numId="56" w16cid:durableId="180513562">
    <w:abstractNumId w:val="1"/>
  </w:num>
  <w:num w:numId="57" w16cid:durableId="1203445907">
    <w:abstractNumId w:val="11"/>
  </w:num>
  <w:num w:numId="58" w16cid:durableId="814837529">
    <w:abstractNumId w:val="49"/>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n Szefler">
    <w15:presenceInfo w15:providerId="AD" w15:userId="S::janszefl@o365.pg.edu.pl::7ab77ecc-481d-409e-93ad-22de07c143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defaultTabStop w:val="113"/>
  <w:autoHyphenation/>
  <w:consecutiveHyphenLimit w:val="1"/>
  <w:hyphenationZone w:val="425"/>
  <w:characterSpacingControl w:val="doNotCompress"/>
  <w:hdrShapeDefaults>
    <o:shapedefaults v:ext="edit" spidmax="2054"/>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42F"/>
    <w:rsid w:val="00014DF6"/>
    <w:rsid w:val="00015281"/>
    <w:rsid w:val="00016195"/>
    <w:rsid w:val="00017614"/>
    <w:rsid w:val="00017DC5"/>
    <w:rsid w:val="00017DF2"/>
    <w:rsid w:val="00020305"/>
    <w:rsid w:val="00020C6F"/>
    <w:rsid w:val="00021251"/>
    <w:rsid w:val="00021773"/>
    <w:rsid w:val="00021845"/>
    <w:rsid w:val="00021915"/>
    <w:rsid w:val="00021A96"/>
    <w:rsid w:val="000221B9"/>
    <w:rsid w:val="0002384F"/>
    <w:rsid w:val="000239CE"/>
    <w:rsid w:val="00023F08"/>
    <w:rsid w:val="00023FAB"/>
    <w:rsid w:val="0002475C"/>
    <w:rsid w:val="0002533D"/>
    <w:rsid w:val="00026808"/>
    <w:rsid w:val="00026B59"/>
    <w:rsid w:val="000276BD"/>
    <w:rsid w:val="0003034E"/>
    <w:rsid w:val="00031391"/>
    <w:rsid w:val="00031F08"/>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3794B"/>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DAF"/>
    <w:rsid w:val="00044E15"/>
    <w:rsid w:val="000456F8"/>
    <w:rsid w:val="00045ACB"/>
    <w:rsid w:val="00046407"/>
    <w:rsid w:val="000467FE"/>
    <w:rsid w:val="00046EDE"/>
    <w:rsid w:val="00047689"/>
    <w:rsid w:val="0005178B"/>
    <w:rsid w:val="000518F8"/>
    <w:rsid w:val="00051B54"/>
    <w:rsid w:val="00053677"/>
    <w:rsid w:val="000541F4"/>
    <w:rsid w:val="00054A27"/>
    <w:rsid w:val="00054E46"/>
    <w:rsid w:val="00055A80"/>
    <w:rsid w:val="00056BC5"/>
    <w:rsid w:val="000570B2"/>
    <w:rsid w:val="000574A6"/>
    <w:rsid w:val="00057F06"/>
    <w:rsid w:val="0006014D"/>
    <w:rsid w:val="0006025E"/>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2CE8"/>
    <w:rsid w:val="000930A2"/>
    <w:rsid w:val="00093526"/>
    <w:rsid w:val="00093803"/>
    <w:rsid w:val="00093D9F"/>
    <w:rsid w:val="000945C9"/>
    <w:rsid w:val="00094742"/>
    <w:rsid w:val="0009536A"/>
    <w:rsid w:val="000956B3"/>
    <w:rsid w:val="000962CD"/>
    <w:rsid w:val="0009776B"/>
    <w:rsid w:val="00097AC1"/>
    <w:rsid w:val="00097DC7"/>
    <w:rsid w:val="000A1840"/>
    <w:rsid w:val="000A24AD"/>
    <w:rsid w:val="000A2989"/>
    <w:rsid w:val="000A2AE0"/>
    <w:rsid w:val="000A2CD5"/>
    <w:rsid w:val="000A2DCC"/>
    <w:rsid w:val="000A32AD"/>
    <w:rsid w:val="000A38A4"/>
    <w:rsid w:val="000A3D81"/>
    <w:rsid w:val="000A40C8"/>
    <w:rsid w:val="000A4312"/>
    <w:rsid w:val="000A51B9"/>
    <w:rsid w:val="000A5520"/>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778"/>
    <w:rsid w:val="000C2FC6"/>
    <w:rsid w:val="000C4CBC"/>
    <w:rsid w:val="000C4ED7"/>
    <w:rsid w:val="000C5A40"/>
    <w:rsid w:val="000C6698"/>
    <w:rsid w:val="000C6C7B"/>
    <w:rsid w:val="000C72D7"/>
    <w:rsid w:val="000C7CA2"/>
    <w:rsid w:val="000D0240"/>
    <w:rsid w:val="000D1401"/>
    <w:rsid w:val="000D1BC0"/>
    <w:rsid w:val="000D1F81"/>
    <w:rsid w:val="000D1FB6"/>
    <w:rsid w:val="000D24F6"/>
    <w:rsid w:val="000D2A2F"/>
    <w:rsid w:val="000D2C95"/>
    <w:rsid w:val="000D3BBD"/>
    <w:rsid w:val="000D44B5"/>
    <w:rsid w:val="000D4EB8"/>
    <w:rsid w:val="000D4ED5"/>
    <w:rsid w:val="000D5243"/>
    <w:rsid w:val="000D5E12"/>
    <w:rsid w:val="000D5EB0"/>
    <w:rsid w:val="000D618E"/>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56FF"/>
    <w:rsid w:val="000F6E26"/>
    <w:rsid w:val="000F6F48"/>
    <w:rsid w:val="000F73A1"/>
    <w:rsid w:val="000F7C66"/>
    <w:rsid w:val="00100034"/>
    <w:rsid w:val="001003C4"/>
    <w:rsid w:val="00100EFD"/>
    <w:rsid w:val="00101D02"/>
    <w:rsid w:val="00102C77"/>
    <w:rsid w:val="00102D4D"/>
    <w:rsid w:val="00103530"/>
    <w:rsid w:val="00103ADF"/>
    <w:rsid w:val="00103B21"/>
    <w:rsid w:val="00103EF0"/>
    <w:rsid w:val="0010561A"/>
    <w:rsid w:val="0010574F"/>
    <w:rsid w:val="001058CA"/>
    <w:rsid w:val="001061EA"/>
    <w:rsid w:val="00106236"/>
    <w:rsid w:val="00107BE2"/>
    <w:rsid w:val="00107ECD"/>
    <w:rsid w:val="00111524"/>
    <w:rsid w:val="001118BC"/>
    <w:rsid w:val="00111BA2"/>
    <w:rsid w:val="0011206A"/>
    <w:rsid w:val="00112190"/>
    <w:rsid w:val="00112465"/>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3DBD"/>
    <w:rsid w:val="00134F1C"/>
    <w:rsid w:val="00136A04"/>
    <w:rsid w:val="00136FE4"/>
    <w:rsid w:val="00137286"/>
    <w:rsid w:val="0013729D"/>
    <w:rsid w:val="00137821"/>
    <w:rsid w:val="00137BD6"/>
    <w:rsid w:val="00140188"/>
    <w:rsid w:val="0014060A"/>
    <w:rsid w:val="00140A1A"/>
    <w:rsid w:val="001410E9"/>
    <w:rsid w:val="00141644"/>
    <w:rsid w:val="0014301C"/>
    <w:rsid w:val="0014318A"/>
    <w:rsid w:val="0014594A"/>
    <w:rsid w:val="001459C0"/>
    <w:rsid w:val="001459E4"/>
    <w:rsid w:val="00146B70"/>
    <w:rsid w:val="0014716A"/>
    <w:rsid w:val="00147B48"/>
    <w:rsid w:val="00147DDA"/>
    <w:rsid w:val="00150E5D"/>
    <w:rsid w:val="00150FE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3CA"/>
    <w:rsid w:val="001635E2"/>
    <w:rsid w:val="00163B93"/>
    <w:rsid w:val="00163D1C"/>
    <w:rsid w:val="001644D5"/>
    <w:rsid w:val="00164991"/>
    <w:rsid w:val="00164C65"/>
    <w:rsid w:val="0016516E"/>
    <w:rsid w:val="001656CA"/>
    <w:rsid w:val="00165884"/>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484"/>
    <w:rsid w:val="00175820"/>
    <w:rsid w:val="001758AD"/>
    <w:rsid w:val="00175A49"/>
    <w:rsid w:val="001764BA"/>
    <w:rsid w:val="0018054B"/>
    <w:rsid w:val="00180BB4"/>
    <w:rsid w:val="001811FF"/>
    <w:rsid w:val="00181C1A"/>
    <w:rsid w:val="001826A3"/>
    <w:rsid w:val="00183461"/>
    <w:rsid w:val="00183D78"/>
    <w:rsid w:val="00184352"/>
    <w:rsid w:val="00184E1F"/>
    <w:rsid w:val="001855F0"/>
    <w:rsid w:val="00185973"/>
    <w:rsid w:val="00186145"/>
    <w:rsid w:val="0018672B"/>
    <w:rsid w:val="001874AB"/>
    <w:rsid w:val="0018773D"/>
    <w:rsid w:val="00187811"/>
    <w:rsid w:val="00187FD4"/>
    <w:rsid w:val="001905DA"/>
    <w:rsid w:val="00190722"/>
    <w:rsid w:val="0019084C"/>
    <w:rsid w:val="00190A2C"/>
    <w:rsid w:val="00190B46"/>
    <w:rsid w:val="00190D5F"/>
    <w:rsid w:val="00191A08"/>
    <w:rsid w:val="00191D2D"/>
    <w:rsid w:val="00191FBD"/>
    <w:rsid w:val="0019220B"/>
    <w:rsid w:val="0019268D"/>
    <w:rsid w:val="0019285C"/>
    <w:rsid w:val="00192CDE"/>
    <w:rsid w:val="0019308C"/>
    <w:rsid w:val="00193184"/>
    <w:rsid w:val="00194403"/>
    <w:rsid w:val="00194837"/>
    <w:rsid w:val="001963E3"/>
    <w:rsid w:val="00196769"/>
    <w:rsid w:val="00196C5C"/>
    <w:rsid w:val="0019795B"/>
    <w:rsid w:val="00197967"/>
    <w:rsid w:val="001A0220"/>
    <w:rsid w:val="001A0F40"/>
    <w:rsid w:val="001A10C9"/>
    <w:rsid w:val="001A17B5"/>
    <w:rsid w:val="001A1B3D"/>
    <w:rsid w:val="001A2410"/>
    <w:rsid w:val="001A2624"/>
    <w:rsid w:val="001A28BE"/>
    <w:rsid w:val="001A2B61"/>
    <w:rsid w:val="001A300B"/>
    <w:rsid w:val="001A37E8"/>
    <w:rsid w:val="001A429B"/>
    <w:rsid w:val="001A4E26"/>
    <w:rsid w:val="001A599A"/>
    <w:rsid w:val="001A5C9A"/>
    <w:rsid w:val="001A6695"/>
    <w:rsid w:val="001A69C5"/>
    <w:rsid w:val="001A71B5"/>
    <w:rsid w:val="001A76EB"/>
    <w:rsid w:val="001B0484"/>
    <w:rsid w:val="001B095F"/>
    <w:rsid w:val="001B1EEC"/>
    <w:rsid w:val="001B203E"/>
    <w:rsid w:val="001B25B3"/>
    <w:rsid w:val="001B2A4A"/>
    <w:rsid w:val="001B2B70"/>
    <w:rsid w:val="001B3878"/>
    <w:rsid w:val="001B3C5F"/>
    <w:rsid w:val="001B3D91"/>
    <w:rsid w:val="001B43C1"/>
    <w:rsid w:val="001B5247"/>
    <w:rsid w:val="001B5F93"/>
    <w:rsid w:val="001B6905"/>
    <w:rsid w:val="001B79D9"/>
    <w:rsid w:val="001C0591"/>
    <w:rsid w:val="001C20ED"/>
    <w:rsid w:val="001C2209"/>
    <w:rsid w:val="001C28F5"/>
    <w:rsid w:val="001C498A"/>
    <w:rsid w:val="001C4AFE"/>
    <w:rsid w:val="001C4E64"/>
    <w:rsid w:val="001C5081"/>
    <w:rsid w:val="001C5289"/>
    <w:rsid w:val="001C6A03"/>
    <w:rsid w:val="001C6D2F"/>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097C"/>
    <w:rsid w:val="001E121D"/>
    <w:rsid w:val="001E1352"/>
    <w:rsid w:val="001E1A75"/>
    <w:rsid w:val="001E1BBF"/>
    <w:rsid w:val="001E22DD"/>
    <w:rsid w:val="001E2BB4"/>
    <w:rsid w:val="001E2BB7"/>
    <w:rsid w:val="001E3144"/>
    <w:rsid w:val="001E37BA"/>
    <w:rsid w:val="001E3F4A"/>
    <w:rsid w:val="001E69D0"/>
    <w:rsid w:val="001E6D0E"/>
    <w:rsid w:val="001F0AF5"/>
    <w:rsid w:val="001F0EC4"/>
    <w:rsid w:val="001F0F8F"/>
    <w:rsid w:val="001F0FED"/>
    <w:rsid w:val="001F1076"/>
    <w:rsid w:val="001F1A80"/>
    <w:rsid w:val="001F257C"/>
    <w:rsid w:val="001F2D58"/>
    <w:rsid w:val="001F3A5F"/>
    <w:rsid w:val="001F464E"/>
    <w:rsid w:val="001F4725"/>
    <w:rsid w:val="001F58C2"/>
    <w:rsid w:val="001F5BEC"/>
    <w:rsid w:val="001F5CEA"/>
    <w:rsid w:val="001F5E75"/>
    <w:rsid w:val="001F6147"/>
    <w:rsid w:val="001F6AC1"/>
    <w:rsid w:val="001F6D7B"/>
    <w:rsid w:val="001F7021"/>
    <w:rsid w:val="001F7692"/>
    <w:rsid w:val="001F76E5"/>
    <w:rsid w:val="001F7F07"/>
    <w:rsid w:val="00200BF0"/>
    <w:rsid w:val="00200CCB"/>
    <w:rsid w:val="00200D7A"/>
    <w:rsid w:val="00201509"/>
    <w:rsid w:val="00202058"/>
    <w:rsid w:val="002027FB"/>
    <w:rsid w:val="0020296B"/>
    <w:rsid w:val="00202E24"/>
    <w:rsid w:val="002034BD"/>
    <w:rsid w:val="002036EB"/>
    <w:rsid w:val="0020401B"/>
    <w:rsid w:val="002042D3"/>
    <w:rsid w:val="002046D6"/>
    <w:rsid w:val="002056C4"/>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649A"/>
    <w:rsid w:val="0021701A"/>
    <w:rsid w:val="002172EC"/>
    <w:rsid w:val="00220237"/>
    <w:rsid w:val="00220308"/>
    <w:rsid w:val="0022067A"/>
    <w:rsid w:val="00220D69"/>
    <w:rsid w:val="002218FC"/>
    <w:rsid w:val="00222592"/>
    <w:rsid w:val="002230A9"/>
    <w:rsid w:val="0022314F"/>
    <w:rsid w:val="00223189"/>
    <w:rsid w:val="00223272"/>
    <w:rsid w:val="00224E3C"/>
    <w:rsid w:val="00225D51"/>
    <w:rsid w:val="00227EF6"/>
    <w:rsid w:val="002300CE"/>
    <w:rsid w:val="0023080C"/>
    <w:rsid w:val="00230B9E"/>
    <w:rsid w:val="00231F88"/>
    <w:rsid w:val="002320A6"/>
    <w:rsid w:val="00232191"/>
    <w:rsid w:val="002328E6"/>
    <w:rsid w:val="00232921"/>
    <w:rsid w:val="00232986"/>
    <w:rsid w:val="00233788"/>
    <w:rsid w:val="002343E4"/>
    <w:rsid w:val="002348B9"/>
    <w:rsid w:val="00234AA3"/>
    <w:rsid w:val="00234F40"/>
    <w:rsid w:val="002356AC"/>
    <w:rsid w:val="0023594F"/>
    <w:rsid w:val="00235C6A"/>
    <w:rsid w:val="002362D2"/>
    <w:rsid w:val="002364B2"/>
    <w:rsid w:val="00236E0E"/>
    <w:rsid w:val="00236FC4"/>
    <w:rsid w:val="00237191"/>
    <w:rsid w:val="002375AF"/>
    <w:rsid w:val="002377ED"/>
    <w:rsid w:val="00237A1F"/>
    <w:rsid w:val="00237BC2"/>
    <w:rsid w:val="00237E56"/>
    <w:rsid w:val="002408A2"/>
    <w:rsid w:val="00240E50"/>
    <w:rsid w:val="00241F68"/>
    <w:rsid w:val="00241F6F"/>
    <w:rsid w:val="002425A4"/>
    <w:rsid w:val="00242AD9"/>
    <w:rsid w:val="00242B21"/>
    <w:rsid w:val="0024321C"/>
    <w:rsid w:val="00243355"/>
    <w:rsid w:val="00243DD6"/>
    <w:rsid w:val="002442E6"/>
    <w:rsid w:val="00244AAA"/>
    <w:rsid w:val="00244D55"/>
    <w:rsid w:val="00244E74"/>
    <w:rsid w:val="00244F17"/>
    <w:rsid w:val="00245362"/>
    <w:rsid w:val="00245930"/>
    <w:rsid w:val="0024614F"/>
    <w:rsid w:val="0024692D"/>
    <w:rsid w:val="0024697F"/>
    <w:rsid w:val="00246C09"/>
    <w:rsid w:val="002506CD"/>
    <w:rsid w:val="00250A45"/>
    <w:rsid w:val="00250B30"/>
    <w:rsid w:val="0025178E"/>
    <w:rsid w:val="00251B2A"/>
    <w:rsid w:val="00252879"/>
    <w:rsid w:val="00253ADC"/>
    <w:rsid w:val="00254109"/>
    <w:rsid w:val="002542F7"/>
    <w:rsid w:val="0025490C"/>
    <w:rsid w:val="00254A78"/>
    <w:rsid w:val="00254FDE"/>
    <w:rsid w:val="00255C08"/>
    <w:rsid w:val="002561B1"/>
    <w:rsid w:val="00256859"/>
    <w:rsid w:val="002569CD"/>
    <w:rsid w:val="00256A8F"/>
    <w:rsid w:val="00256D54"/>
    <w:rsid w:val="00256DAE"/>
    <w:rsid w:val="0026080C"/>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068"/>
    <w:rsid w:val="00266201"/>
    <w:rsid w:val="002662D0"/>
    <w:rsid w:val="00266801"/>
    <w:rsid w:val="002668D9"/>
    <w:rsid w:val="00266E96"/>
    <w:rsid w:val="00266EE0"/>
    <w:rsid w:val="00267684"/>
    <w:rsid w:val="00270A7D"/>
    <w:rsid w:val="00270ACD"/>
    <w:rsid w:val="00271077"/>
    <w:rsid w:val="00271CBD"/>
    <w:rsid w:val="00272162"/>
    <w:rsid w:val="0027218A"/>
    <w:rsid w:val="00273138"/>
    <w:rsid w:val="002739C6"/>
    <w:rsid w:val="00273AC6"/>
    <w:rsid w:val="00273E1B"/>
    <w:rsid w:val="002757F2"/>
    <w:rsid w:val="0027597F"/>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783"/>
    <w:rsid w:val="00290C9F"/>
    <w:rsid w:val="002913A0"/>
    <w:rsid w:val="00292582"/>
    <w:rsid w:val="002927F0"/>
    <w:rsid w:val="002935EB"/>
    <w:rsid w:val="00293DF2"/>
    <w:rsid w:val="00294DCA"/>
    <w:rsid w:val="00294FE9"/>
    <w:rsid w:val="00295BA9"/>
    <w:rsid w:val="002974EB"/>
    <w:rsid w:val="002975F4"/>
    <w:rsid w:val="002979DF"/>
    <w:rsid w:val="00297B9E"/>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33B"/>
    <w:rsid w:val="002C287B"/>
    <w:rsid w:val="002C4484"/>
    <w:rsid w:val="002C4A09"/>
    <w:rsid w:val="002C4BC2"/>
    <w:rsid w:val="002C4CC0"/>
    <w:rsid w:val="002C5144"/>
    <w:rsid w:val="002C55AA"/>
    <w:rsid w:val="002C5DD5"/>
    <w:rsid w:val="002C5EE6"/>
    <w:rsid w:val="002C6CB4"/>
    <w:rsid w:val="002C6CC4"/>
    <w:rsid w:val="002D0F15"/>
    <w:rsid w:val="002D12AD"/>
    <w:rsid w:val="002D1C5C"/>
    <w:rsid w:val="002D1E46"/>
    <w:rsid w:val="002D26E7"/>
    <w:rsid w:val="002D2DF1"/>
    <w:rsid w:val="002D2EB8"/>
    <w:rsid w:val="002D3260"/>
    <w:rsid w:val="002D48A7"/>
    <w:rsid w:val="002D490F"/>
    <w:rsid w:val="002D66B5"/>
    <w:rsid w:val="002D7520"/>
    <w:rsid w:val="002D7F63"/>
    <w:rsid w:val="002E0BB4"/>
    <w:rsid w:val="002E0C0D"/>
    <w:rsid w:val="002E12C2"/>
    <w:rsid w:val="002E142D"/>
    <w:rsid w:val="002E1CA4"/>
    <w:rsid w:val="002E2120"/>
    <w:rsid w:val="002E2B83"/>
    <w:rsid w:val="002E381B"/>
    <w:rsid w:val="002E3B2A"/>
    <w:rsid w:val="002E3B57"/>
    <w:rsid w:val="002E3F1E"/>
    <w:rsid w:val="002E4137"/>
    <w:rsid w:val="002E42CB"/>
    <w:rsid w:val="002E4974"/>
    <w:rsid w:val="002E4C53"/>
    <w:rsid w:val="002E4C5C"/>
    <w:rsid w:val="002E4C74"/>
    <w:rsid w:val="002E4D53"/>
    <w:rsid w:val="002E4E5D"/>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17F93"/>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04E"/>
    <w:rsid w:val="00325384"/>
    <w:rsid w:val="00325839"/>
    <w:rsid w:val="0032682C"/>
    <w:rsid w:val="00326BE2"/>
    <w:rsid w:val="00326BFE"/>
    <w:rsid w:val="00326FC6"/>
    <w:rsid w:val="003272B0"/>
    <w:rsid w:val="00330020"/>
    <w:rsid w:val="003305BD"/>
    <w:rsid w:val="0033097C"/>
    <w:rsid w:val="00330AB8"/>
    <w:rsid w:val="00331EAF"/>
    <w:rsid w:val="003322A5"/>
    <w:rsid w:val="0033252C"/>
    <w:rsid w:val="00332901"/>
    <w:rsid w:val="003335CC"/>
    <w:rsid w:val="00333C85"/>
    <w:rsid w:val="00334179"/>
    <w:rsid w:val="00334713"/>
    <w:rsid w:val="00334FDF"/>
    <w:rsid w:val="00335397"/>
    <w:rsid w:val="00335E0B"/>
    <w:rsid w:val="00337CED"/>
    <w:rsid w:val="00340135"/>
    <w:rsid w:val="003405E2"/>
    <w:rsid w:val="00341489"/>
    <w:rsid w:val="00341E2F"/>
    <w:rsid w:val="0034239C"/>
    <w:rsid w:val="003426DA"/>
    <w:rsid w:val="00342F25"/>
    <w:rsid w:val="003431BD"/>
    <w:rsid w:val="00343D95"/>
    <w:rsid w:val="00343E05"/>
    <w:rsid w:val="00343FEC"/>
    <w:rsid w:val="00344AA8"/>
    <w:rsid w:val="003451CF"/>
    <w:rsid w:val="00345DDC"/>
    <w:rsid w:val="003463E6"/>
    <w:rsid w:val="00346439"/>
    <w:rsid w:val="00346666"/>
    <w:rsid w:val="00346D1D"/>
    <w:rsid w:val="00346E80"/>
    <w:rsid w:val="00347D09"/>
    <w:rsid w:val="00350D4C"/>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2E5D"/>
    <w:rsid w:val="003631AE"/>
    <w:rsid w:val="00363FDD"/>
    <w:rsid w:val="00364B36"/>
    <w:rsid w:val="00365303"/>
    <w:rsid w:val="0036542A"/>
    <w:rsid w:val="003656AB"/>
    <w:rsid w:val="00365954"/>
    <w:rsid w:val="00365EEA"/>
    <w:rsid w:val="003662A8"/>
    <w:rsid w:val="00367086"/>
    <w:rsid w:val="00367313"/>
    <w:rsid w:val="0036787F"/>
    <w:rsid w:val="003703D8"/>
    <w:rsid w:val="00371BEC"/>
    <w:rsid w:val="00371F5F"/>
    <w:rsid w:val="00372163"/>
    <w:rsid w:val="0037236A"/>
    <w:rsid w:val="003725E9"/>
    <w:rsid w:val="0037281E"/>
    <w:rsid w:val="003728FC"/>
    <w:rsid w:val="00374027"/>
    <w:rsid w:val="00375229"/>
    <w:rsid w:val="00375829"/>
    <w:rsid w:val="00375E1E"/>
    <w:rsid w:val="003761ED"/>
    <w:rsid w:val="003763BF"/>
    <w:rsid w:val="00376614"/>
    <w:rsid w:val="0037671D"/>
    <w:rsid w:val="003776CC"/>
    <w:rsid w:val="003776DF"/>
    <w:rsid w:val="0037792D"/>
    <w:rsid w:val="00380566"/>
    <w:rsid w:val="00381111"/>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6FF"/>
    <w:rsid w:val="00392740"/>
    <w:rsid w:val="00393898"/>
    <w:rsid w:val="003940DC"/>
    <w:rsid w:val="0039427B"/>
    <w:rsid w:val="00394586"/>
    <w:rsid w:val="00394B04"/>
    <w:rsid w:val="00394CD2"/>
    <w:rsid w:val="0039524E"/>
    <w:rsid w:val="00395827"/>
    <w:rsid w:val="003965E2"/>
    <w:rsid w:val="00396757"/>
    <w:rsid w:val="00396C8B"/>
    <w:rsid w:val="00396EB0"/>
    <w:rsid w:val="00397F0D"/>
    <w:rsid w:val="003A07A2"/>
    <w:rsid w:val="003A0CA7"/>
    <w:rsid w:val="003A11C0"/>
    <w:rsid w:val="003A12F5"/>
    <w:rsid w:val="003A157A"/>
    <w:rsid w:val="003A170E"/>
    <w:rsid w:val="003A1B57"/>
    <w:rsid w:val="003A1C92"/>
    <w:rsid w:val="003A239A"/>
    <w:rsid w:val="003A33A4"/>
    <w:rsid w:val="003A39DB"/>
    <w:rsid w:val="003A43D1"/>
    <w:rsid w:val="003A466E"/>
    <w:rsid w:val="003A4C1E"/>
    <w:rsid w:val="003A56DD"/>
    <w:rsid w:val="003A5D7F"/>
    <w:rsid w:val="003A603B"/>
    <w:rsid w:val="003A606E"/>
    <w:rsid w:val="003A664B"/>
    <w:rsid w:val="003A6845"/>
    <w:rsid w:val="003A72B8"/>
    <w:rsid w:val="003A7913"/>
    <w:rsid w:val="003A7FBB"/>
    <w:rsid w:val="003B00B3"/>
    <w:rsid w:val="003B0C94"/>
    <w:rsid w:val="003B0EE7"/>
    <w:rsid w:val="003B294C"/>
    <w:rsid w:val="003B2FDD"/>
    <w:rsid w:val="003B3128"/>
    <w:rsid w:val="003B4493"/>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C06"/>
    <w:rsid w:val="003D1D15"/>
    <w:rsid w:val="003D1D6E"/>
    <w:rsid w:val="003D21F6"/>
    <w:rsid w:val="003D25A9"/>
    <w:rsid w:val="003D2AFD"/>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588"/>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3F7D93"/>
    <w:rsid w:val="004000C8"/>
    <w:rsid w:val="00400171"/>
    <w:rsid w:val="004002C3"/>
    <w:rsid w:val="00400691"/>
    <w:rsid w:val="00400767"/>
    <w:rsid w:val="004029AE"/>
    <w:rsid w:val="004029D8"/>
    <w:rsid w:val="004037FD"/>
    <w:rsid w:val="004042A5"/>
    <w:rsid w:val="0040437F"/>
    <w:rsid w:val="0040473C"/>
    <w:rsid w:val="00405C13"/>
    <w:rsid w:val="00405CB4"/>
    <w:rsid w:val="0040631A"/>
    <w:rsid w:val="00406C07"/>
    <w:rsid w:val="004073CD"/>
    <w:rsid w:val="00410536"/>
    <w:rsid w:val="00410BC6"/>
    <w:rsid w:val="00410DD1"/>
    <w:rsid w:val="00411455"/>
    <w:rsid w:val="00411541"/>
    <w:rsid w:val="0041194E"/>
    <w:rsid w:val="0041249C"/>
    <w:rsid w:val="00412E12"/>
    <w:rsid w:val="00413D80"/>
    <w:rsid w:val="00414332"/>
    <w:rsid w:val="0041450C"/>
    <w:rsid w:val="00414644"/>
    <w:rsid w:val="00415BB4"/>
    <w:rsid w:val="00415E8B"/>
    <w:rsid w:val="00416355"/>
    <w:rsid w:val="00416441"/>
    <w:rsid w:val="00416D06"/>
    <w:rsid w:val="004172FE"/>
    <w:rsid w:val="004177D8"/>
    <w:rsid w:val="00421711"/>
    <w:rsid w:val="004219E9"/>
    <w:rsid w:val="00421A10"/>
    <w:rsid w:val="00421C8A"/>
    <w:rsid w:val="0042226D"/>
    <w:rsid w:val="00422643"/>
    <w:rsid w:val="00422CD8"/>
    <w:rsid w:val="004238F6"/>
    <w:rsid w:val="00424607"/>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193"/>
    <w:rsid w:val="00431215"/>
    <w:rsid w:val="004319FE"/>
    <w:rsid w:val="00431B37"/>
    <w:rsid w:val="00431D70"/>
    <w:rsid w:val="00431F6E"/>
    <w:rsid w:val="00432577"/>
    <w:rsid w:val="0043305D"/>
    <w:rsid w:val="00433E03"/>
    <w:rsid w:val="00433E4A"/>
    <w:rsid w:val="00434BBF"/>
    <w:rsid w:val="004350D1"/>
    <w:rsid w:val="00435756"/>
    <w:rsid w:val="00435ABB"/>
    <w:rsid w:val="00436830"/>
    <w:rsid w:val="004369EB"/>
    <w:rsid w:val="00436D10"/>
    <w:rsid w:val="00436F2D"/>
    <w:rsid w:val="0044015D"/>
    <w:rsid w:val="004414CD"/>
    <w:rsid w:val="004418D9"/>
    <w:rsid w:val="00442258"/>
    <w:rsid w:val="004423B5"/>
    <w:rsid w:val="004425F6"/>
    <w:rsid w:val="004430F0"/>
    <w:rsid w:val="004439F4"/>
    <w:rsid w:val="00444118"/>
    <w:rsid w:val="0044447F"/>
    <w:rsid w:val="00444A58"/>
    <w:rsid w:val="00444D0C"/>
    <w:rsid w:val="00444EC9"/>
    <w:rsid w:val="004450B6"/>
    <w:rsid w:val="00445F8F"/>
    <w:rsid w:val="00446A0A"/>
    <w:rsid w:val="00447387"/>
    <w:rsid w:val="0044758D"/>
    <w:rsid w:val="00450568"/>
    <w:rsid w:val="00450680"/>
    <w:rsid w:val="0045106D"/>
    <w:rsid w:val="00451188"/>
    <w:rsid w:val="00451234"/>
    <w:rsid w:val="00451595"/>
    <w:rsid w:val="00452768"/>
    <w:rsid w:val="0045343B"/>
    <w:rsid w:val="00454202"/>
    <w:rsid w:val="00456349"/>
    <w:rsid w:val="004565B3"/>
    <w:rsid w:val="0045707C"/>
    <w:rsid w:val="004601CD"/>
    <w:rsid w:val="0046030D"/>
    <w:rsid w:val="00460CB7"/>
    <w:rsid w:val="0046164D"/>
    <w:rsid w:val="00461BD2"/>
    <w:rsid w:val="00461EC8"/>
    <w:rsid w:val="004621AB"/>
    <w:rsid w:val="004625BA"/>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208"/>
    <w:rsid w:val="00475952"/>
    <w:rsid w:val="00475984"/>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5000"/>
    <w:rsid w:val="00486183"/>
    <w:rsid w:val="00486195"/>
    <w:rsid w:val="004867BC"/>
    <w:rsid w:val="004902EC"/>
    <w:rsid w:val="00490BF0"/>
    <w:rsid w:val="004910F9"/>
    <w:rsid w:val="00491347"/>
    <w:rsid w:val="00492470"/>
    <w:rsid w:val="00492634"/>
    <w:rsid w:val="004935BE"/>
    <w:rsid w:val="00493E69"/>
    <w:rsid w:val="00494468"/>
    <w:rsid w:val="004947E1"/>
    <w:rsid w:val="00495F01"/>
    <w:rsid w:val="00496445"/>
    <w:rsid w:val="0049686D"/>
    <w:rsid w:val="00496D0E"/>
    <w:rsid w:val="004976E1"/>
    <w:rsid w:val="004978C0"/>
    <w:rsid w:val="004A03BC"/>
    <w:rsid w:val="004A1F2C"/>
    <w:rsid w:val="004A2288"/>
    <w:rsid w:val="004A3874"/>
    <w:rsid w:val="004A3A02"/>
    <w:rsid w:val="004A43EB"/>
    <w:rsid w:val="004A4736"/>
    <w:rsid w:val="004A4A51"/>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481"/>
    <w:rsid w:val="004B6585"/>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067"/>
    <w:rsid w:val="004E1EDC"/>
    <w:rsid w:val="004E27F6"/>
    <w:rsid w:val="004E2EAD"/>
    <w:rsid w:val="004E3807"/>
    <w:rsid w:val="004E3F9B"/>
    <w:rsid w:val="004E3FCF"/>
    <w:rsid w:val="004E3FDA"/>
    <w:rsid w:val="004E49D2"/>
    <w:rsid w:val="004E5B30"/>
    <w:rsid w:val="004E60D5"/>
    <w:rsid w:val="004E63AC"/>
    <w:rsid w:val="004E671F"/>
    <w:rsid w:val="004E6AB8"/>
    <w:rsid w:val="004E6B3F"/>
    <w:rsid w:val="004E6F2A"/>
    <w:rsid w:val="004E74F8"/>
    <w:rsid w:val="004E7B4D"/>
    <w:rsid w:val="004E7B54"/>
    <w:rsid w:val="004F0A18"/>
    <w:rsid w:val="004F1421"/>
    <w:rsid w:val="004F185B"/>
    <w:rsid w:val="004F1939"/>
    <w:rsid w:val="004F1B05"/>
    <w:rsid w:val="004F24CC"/>
    <w:rsid w:val="004F3651"/>
    <w:rsid w:val="004F4F03"/>
    <w:rsid w:val="004F59C4"/>
    <w:rsid w:val="004F5E18"/>
    <w:rsid w:val="004F61FA"/>
    <w:rsid w:val="004F695D"/>
    <w:rsid w:val="004F6A89"/>
    <w:rsid w:val="004F6B0A"/>
    <w:rsid w:val="005006CE"/>
    <w:rsid w:val="00500966"/>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0C76"/>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724"/>
    <w:rsid w:val="0052196C"/>
    <w:rsid w:val="0052275C"/>
    <w:rsid w:val="00522E55"/>
    <w:rsid w:val="0052405C"/>
    <w:rsid w:val="005247A5"/>
    <w:rsid w:val="00524980"/>
    <w:rsid w:val="00524BCB"/>
    <w:rsid w:val="005254D7"/>
    <w:rsid w:val="00526549"/>
    <w:rsid w:val="00526A7F"/>
    <w:rsid w:val="00530225"/>
    <w:rsid w:val="00530804"/>
    <w:rsid w:val="005308BA"/>
    <w:rsid w:val="005308C6"/>
    <w:rsid w:val="00530A8B"/>
    <w:rsid w:val="00530CD7"/>
    <w:rsid w:val="0053140B"/>
    <w:rsid w:val="00531824"/>
    <w:rsid w:val="0053199D"/>
    <w:rsid w:val="005324A3"/>
    <w:rsid w:val="00532837"/>
    <w:rsid w:val="005329CB"/>
    <w:rsid w:val="00533597"/>
    <w:rsid w:val="00533A99"/>
    <w:rsid w:val="00533C68"/>
    <w:rsid w:val="00533DD8"/>
    <w:rsid w:val="00534411"/>
    <w:rsid w:val="0053457D"/>
    <w:rsid w:val="00535363"/>
    <w:rsid w:val="00535B47"/>
    <w:rsid w:val="005363A3"/>
    <w:rsid w:val="005368FC"/>
    <w:rsid w:val="00536D96"/>
    <w:rsid w:val="0053735C"/>
    <w:rsid w:val="00537A05"/>
    <w:rsid w:val="00540963"/>
    <w:rsid w:val="005415DD"/>
    <w:rsid w:val="00542195"/>
    <w:rsid w:val="0054253B"/>
    <w:rsid w:val="00542A82"/>
    <w:rsid w:val="00542EFE"/>
    <w:rsid w:val="005433CB"/>
    <w:rsid w:val="00543F87"/>
    <w:rsid w:val="00543F91"/>
    <w:rsid w:val="00544152"/>
    <w:rsid w:val="005450CF"/>
    <w:rsid w:val="00545255"/>
    <w:rsid w:val="0054582C"/>
    <w:rsid w:val="00545BFC"/>
    <w:rsid w:val="00546193"/>
    <w:rsid w:val="0054624B"/>
    <w:rsid w:val="0054702A"/>
    <w:rsid w:val="005473F5"/>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9E3"/>
    <w:rsid w:val="00556F4A"/>
    <w:rsid w:val="005576E6"/>
    <w:rsid w:val="005601F8"/>
    <w:rsid w:val="00560974"/>
    <w:rsid w:val="00560A5E"/>
    <w:rsid w:val="00560E23"/>
    <w:rsid w:val="00560F6E"/>
    <w:rsid w:val="0056168B"/>
    <w:rsid w:val="005617C5"/>
    <w:rsid w:val="005625B0"/>
    <w:rsid w:val="00562C33"/>
    <w:rsid w:val="00563363"/>
    <w:rsid w:val="00563624"/>
    <w:rsid w:val="00564610"/>
    <w:rsid w:val="00565BDF"/>
    <w:rsid w:val="00566287"/>
    <w:rsid w:val="00566695"/>
    <w:rsid w:val="0056796C"/>
    <w:rsid w:val="00567EDE"/>
    <w:rsid w:val="005701B0"/>
    <w:rsid w:val="00570835"/>
    <w:rsid w:val="005709A9"/>
    <w:rsid w:val="0057102E"/>
    <w:rsid w:val="00571EA4"/>
    <w:rsid w:val="005726DA"/>
    <w:rsid w:val="00572A4B"/>
    <w:rsid w:val="00572F79"/>
    <w:rsid w:val="005738ED"/>
    <w:rsid w:val="00573A3D"/>
    <w:rsid w:val="00573FAF"/>
    <w:rsid w:val="00575477"/>
    <w:rsid w:val="00575709"/>
    <w:rsid w:val="00575A02"/>
    <w:rsid w:val="00575B2B"/>
    <w:rsid w:val="00577A19"/>
    <w:rsid w:val="00581D34"/>
    <w:rsid w:val="0058220E"/>
    <w:rsid w:val="0058250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36E0"/>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592"/>
    <w:rsid w:val="005C0B20"/>
    <w:rsid w:val="005C1265"/>
    <w:rsid w:val="005C2C25"/>
    <w:rsid w:val="005C387B"/>
    <w:rsid w:val="005C38C8"/>
    <w:rsid w:val="005C3F6C"/>
    <w:rsid w:val="005C49FC"/>
    <w:rsid w:val="005C4E4E"/>
    <w:rsid w:val="005C527F"/>
    <w:rsid w:val="005C5C64"/>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449B"/>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36"/>
    <w:rsid w:val="005E6664"/>
    <w:rsid w:val="005E701A"/>
    <w:rsid w:val="005E7550"/>
    <w:rsid w:val="005F039F"/>
    <w:rsid w:val="005F173E"/>
    <w:rsid w:val="005F19E8"/>
    <w:rsid w:val="005F2723"/>
    <w:rsid w:val="005F2EF1"/>
    <w:rsid w:val="005F4346"/>
    <w:rsid w:val="005F45E9"/>
    <w:rsid w:val="005F4F24"/>
    <w:rsid w:val="005F5793"/>
    <w:rsid w:val="005F6A77"/>
    <w:rsid w:val="005F6CF7"/>
    <w:rsid w:val="005F75BE"/>
    <w:rsid w:val="005F7924"/>
    <w:rsid w:val="006000B2"/>
    <w:rsid w:val="0060045F"/>
    <w:rsid w:val="00600AB8"/>
    <w:rsid w:val="0060138A"/>
    <w:rsid w:val="00602911"/>
    <w:rsid w:val="00602A7E"/>
    <w:rsid w:val="00602D42"/>
    <w:rsid w:val="00603A95"/>
    <w:rsid w:val="00603D59"/>
    <w:rsid w:val="00603EEC"/>
    <w:rsid w:val="00603F02"/>
    <w:rsid w:val="00603F68"/>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4D7"/>
    <w:rsid w:val="006137DD"/>
    <w:rsid w:val="006149D7"/>
    <w:rsid w:val="006162B8"/>
    <w:rsid w:val="0061653F"/>
    <w:rsid w:val="006166D7"/>
    <w:rsid w:val="006170C1"/>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5F2E"/>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2ED0"/>
    <w:rsid w:val="00633019"/>
    <w:rsid w:val="00633225"/>
    <w:rsid w:val="006348D9"/>
    <w:rsid w:val="00634CF8"/>
    <w:rsid w:val="00634FB3"/>
    <w:rsid w:val="00635982"/>
    <w:rsid w:val="00635A1F"/>
    <w:rsid w:val="00635E3E"/>
    <w:rsid w:val="0063712E"/>
    <w:rsid w:val="00640800"/>
    <w:rsid w:val="006412FB"/>
    <w:rsid w:val="006415B8"/>
    <w:rsid w:val="00642671"/>
    <w:rsid w:val="00644418"/>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2B58"/>
    <w:rsid w:val="0065333F"/>
    <w:rsid w:val="00654DD1"/>
    <w:rsid w:val="00654DE0"/>
    <w:rsid w:val="006554F6"/>
    <w:rsid w:val="00655614"/>
    <w:rsid w:val="00655665"/>
    <w:rsid w:val="00655BA8"/>
    <w:rsid w:val="00656460"/>
    <w:rsid w:val="00656863"/>
    <w:rsid w:val="00657219"/>
    <w:rsid w:val="00657F4D"/>
    <w:rsid w:val="00660008"/>
    <w:rsid w:val="00660A3C"/>
    <w:rsid w:val="00661B1E"/>
    <w:rsid w:val="00661B7D"/>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155"/>
    <w:rsid w:val="0067618A"/>
    <w:rsid w:val="00676316"/>
    <w:rsid w:val="006768BB"/>
    <w:rsid w:val="00677337"/>
    <w:rsid w:val="00677DB7"/>
    <w:rsid w:val="00680025"/>
    <w:rsid w:val="006808D4"/>
    <w:rsid w:val="00681032"/>
    <w:rsid w:val="00682406"/>
    <w:rsid w:val="00682701"/>
    <w:rsid w:val="0068283C"/>
    <w:rsid w:val="00682CC0"/>
    <w:rsid w:val="006836FA"/>
    <w:rsid w:val="00683BD5"/>
    <w:rsid w:val="006847A8"/>
    <w:rsid w:val="00684943"/>
    <w:rsid w:val="006858EB"/>
    <w:rsid w:val="00685BA1"/>
    <w:rsid w:val="00686587"/>
    <w:rsid w:val="006873EF"/>
    <w:rsid w:val="00690385"/>
    <w:rsid w:val="00690A5A"/>
    <w:rsid w:val="00690F4F"/>
    <w:rsid w:val="00690F96"/>
    <w:rsid w:val="00691EB4"/>
    <w:rsid w:val="0069311F"/>
    <w:rsid w:val="00693595"/>
    <w:rsid w:val="00695042"/>
    <w:rsid w:val="00695357"/>
    <w:rsid w:val="00695D7F"/>
    <w:rsid w:val="00696808"/>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15D"/>
    <w:rsid w:val="006B0713"/>
    <w:rsid w:val="006B0AFD"/>
    <w:rsid w:val="006B1958"/>
    <w:rsid w:val="006B19F2"/>
    <w:rsid w:val="006B1B29"/>
    <w:rsid w:val="006B26B2"/>
    <w:rsid w:val="006B2C52"/>
    <w:rsid w:val="006B3855"/>
    <w:rsid w:val="006B3B79"/>
    <w:rsid w:val="006B4662"/>
    <w:rsid w:val="006B476F"/>
    <w:rsid w:val="006B53D1"/>
    <w:rsid w:val="006B5D89"/>
    <w:rsid w:val="006B69D7"/>
    <w:rsid w:val="006B6D51"/>
    <w:rsid w:val="006B7998"/>
    <w:rsid w:val="006B7B12"/>
    <w:rsid w:val="006C04F8"/>
    <w:rsid w:val="006C06D7"/>
    <w:rsid w:val="006C0929"/>
    <w:rsid w:val="006C09A0"/>
    <w:rsid w:val="006C11B9"/>
    <w:rsid w:val="006C26B3"/>
    <w:rsid w:val="006C2D84"/>
    <w:rsid w:val="006C35C0"/>
    <w:rsid w:val="006C41F0"/>
    <w:rsid w:val="006C437B"/>
    <w:rsid w:val="006C4AFF"/>
    <w:rsid w:val="006C581F"/>
    <w:rsid w:val="006C5A4A"/>
    <w:rsid w:val="006C66DE"/>
    <w:rsid w:val="006C76E9"/>
    <w:rsid w:val="006C79BF"/>
    <w:rsid w:val="006D2A28"/>
    <w:rsid w:val="006D318F"/>
    <w:rsid w:val="006D3AD3"/>
    <w:rsid w:val="006D44D8"/>
    <w:rsid w:val="006D4515"/>
    <w:rsid w:val="006D5BD9"/>
    <w:rsid w:val="006D5DBE"/>
    <w:rsid w:val="006D65F5"/>
    <w:rsid w:val="006D68B2"/>
    <w:rsid w:val="006D7578"/>
    <w:rsid w:val="006D759A"/>
    <w:rsid w:val="006D7B59"/>
    <w:rsid w:val="006E035B"/>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1BF"/>
    <w:rsid w:val="006F76D2"/>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17D7F"/>
    <w:rsid w:val="00721B1E"/>
    <w:rsid w:val="00721D62"/>
    <w:rsid w:val="0072284F"/>
    <w:rsid w:val="007228DF"/>
    <w:rsid w:val="00723149"/>
    <w:rsid w:val="0072343B"/>
    <w:rsid w:val="007235ED"/>
    <w:rsid w:val="00723745"/>
    <w:rsid w:val="0072376E"/>
    <w:rsid w:val="00723E17"/>
    <w:rsid w:val="007258BC"/>
    <w:rsid w:val="00725C07"/>
    <w:rsid w:val="00725FC3"/>
    <w:rsid w:val="00726A94"/>
    <w:rsid w:val="0072768D"/>
    <w:rsid w:val="00727946"/>
    <w:rsid w:val="00727E58"/>
    <w:rsid w:val="00730997"/>
    <w:rsid w:val="00730AFD"/>
    <w:rsid w:val="007318CE"/>
    <w:rsid w:val="00731AB6"/>
    <w:rsid w:val="00732B80"/>
    <w:rsid w:val="00732D44"/>
    <w:rsid w:val="0073325F"/>
    <w:rsid w:val="00733A0C"/>
    <w:rsid w:val="007345EA"/>
    <w:rsid w:val="0073511A"/>
    <w:rsid w:val="00735C26"/>
    <w:rsid w:val="00736347"/>
    <w:rsid w:val="00736CE6"/>
    <w:rsid w:val="007406C7"/>
    <w:rsid w:val="00740DB6"/>
    <w:rsid w:val="007413DE"/>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B18"/>
    <w:rsid w:val="00750DBA"/>
    <w:rsid w:val="00751E09"/>
    <w:rsid w:val="007524CF"/>
    <w:rsid w:val="00752833"/>
    <w:rsid w:val="0075411C"/>
    <w:rsid w:val="007547C6"/>
    <w:rsid w:val="00754915"/>
    <w:rsid w:val="00754B63"/>
    <w:rsid w:val="007562F1"/>
    <w:rsid w:val="0075639D"/>
    <w:rsid w:val="007563FF"/>
    <w:rsid w:val="00756673"/>
    <w:rsid w:val="0075766C"/>
    <w:rsid w:val="007576B2"/>
    <w:rsid w:val="00757B23"/>
    <w:rsid w:val="00760291"/>
    <w:rsid w:val="007603CC"/>
    <w:rsid w:val="007604D4"/>
    <w:rsid w:val="007607BC"/>
    <w:rsid w:val="007607F5"/>
    <w:rsid w:val="00760904"/>
    <w:rsid w:val="007609B0"/>
    <w:rsid w:val="00761516"/>
    <w:rsid w:val="00761F7B"/>
    <w:rsid w:val="00762C37"/>
    <w:rsid w:val="00763205"/>
    <w:rsid w:val="0076360E"/>
    <w:rsid w:val="00763921"/>
    <w:rsid w:val="00763B05"/>
    <w:rsid w:val="0076409E"/>
    <w:rsid w:val="00764202"/>
    <w:rsid w:val="007646FC"/>
    <w:rsid w:val="007650A2"/>
    <w:rsid w:val="00765FB0"/>
    <w:rsid w:val="007662C2"/>
    <w:rsid w:val="00766384"/>
    <w:rsid w:val="007670CC"/>
    <w:rsid w:val="0076752E"/>
    <w:rsid w:val="00767664"/>
    <w:rsid w:val="00767DE8"/>
    <w:rsid w:val="00771127"/>
    <w:rsid w:val="0077161A"/>
    <w:rsid w:val="00771F9F"/>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971"/>
    <w:rsid w:val="00781B38"/>
    <w:rsid w:val="0078220A"/>
    <w:rsid w:val="00782DBA"/>
    <w:rsid w:val="0078335B"/>
    <w:rsid w:val="00783446"/>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34F"/>
    <w:rsid w:val="00793533"/>
    <w:rsid w:val="00793B3B"/>
    <w:rsid w:val="00793B6C"/>
    <w:rsid w:val="00793BEE"/>
    <w:rsid w:val="00793CFA"/>
    <w:rsid w:val="00793EC6"/>
    <w:rsid w:val="00794B5F"/>
    <w:rsid w:val="00794F9D"/>
    <w:rsid w:val="00795849"/>
    <w:rsid w:val="00795F42"/>
    <w:rsid w:val="00797A1E"/>
    <w:rsid w:val="007A02E6"/>
    <w:rsid w:val="007A09CC"/>
    <w:rsid w:val="007A1ACE"/>
    <w:rsid w:val="007A1B5B"/>
    <w:rsid w:val="007A1FA6"/>
    <w:rsid w:val="007A20A3"/>
    <w:rsid w:val="007A223C"/>
    <w:rsid w:val="007A243C"/>
    <w:rsid w:val="007A2624"/>
    <w:rsid w:val="007A30B8"/>
    <w:rsid w:val="007A3125"/>
    <w:rsid w:val="007A457C"/>
    <w:rsid w:val="007A4A7C"/>
    <w:rsid w:val="007A7290"/>
    <w:rsid w:val="007A73ED"/>
    <w:rsid w:val="007B00C3"/>
    <w:rsid w:val="007B00CD"/>
    <w:rsid w:val="007B0411"/>
    <w:rsid w:val="007B079E"/>
    <w:rsid w:val="007B0AE1"/>
    <w:rsid w:val="007B0D0A"/>
    <w:rsid w:val="007B0D4A"/>
    <w:rsid w:val="007B0F16"/>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38A7"/>
    <w:rsid w:val="007D3E75"/>
    <w:rsid w:val="007D4314"/>
    <w:rsid w:val="007D58FB"/>
    <w:rsid w:val="007D5FAD"/>
    <w:rsid w:val="007D626A"/>
    <w:rsid w:val="007D646E"/>
    <w:rsid w:val="007D6BEB"/>
    <w:rsid w:val="007D6FD8"/>
    <w:rsid w:val="007E02FE"/>
    <w:rsid w:val="007E073D"/>
    <w:rsid w:val="007E0801"/>
    <w:rsid w:val="007E1110"/>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4AF2"/>
    <w:rsid w:val="007E5170"/>
    <w:rsid w:val="007E5540"/>
    <w:rsid w:val="007E5713"/>
    <w:rsid w:val="007E589F"/>
    <w:rsid w:val="007E62FA"/>
    <w:rsid w:val="007E63F0"/>
    <w:rsid w:val="007E64CA"/>
    <w:rsid w:val="007E6715"/>
    <w:rsid w:val="007E6A5E"/>
    <w:rsid w:val="007E6D8C"/>
    <w:rsid w:val="007E6F2C"/>
    <w:rsid w:val="007E745D"/>
    <w:rsid w:val="007F0490"/>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2527"/>
    <w:rsid w:val="008035C7"/>
    <w:rsid w:val="008047ED"/>
    <w:rsid w:val="00804B1A"/>
    <w:rsid w:val="00805C51"/>
    <w:rsid w:val="00806515"/>
    <w:rsid w:val="00806607"/>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859"/>
    <w:rsid w:val="00814913"/>
    <w:rsid w:val="00814992"/>
    <w:rsid w:val="00814B06"/>
    <w:rsid w:val="0081517D"/>
    <w:rsid w:val="008151B9"/>
    <w:rsid w:val="008169FE"/>
    <w:rsid w:val="00816D0B"/>
    <w:rsid w:val="00817009"/>
    <w:rsid w:val="00820656"/>
    <w:rsid w:val="00820D54"/>
    <w:rsid w:val="00820DFD"/>
    <w:rsid w:val="008211A2"/>
    <w:rsid w:val="008216F8"/>
    <w:rsid w:val="008218E4"/>
    <w:rsid w:val="0082293E"/>
    <w:rsid w:val="00822A90"/>
    <w:rsid w:val="00822E6A"/>
    <w:rsid w:val="00822FB2"/>
    <w:rsid w:val="00824E04"/>
    <w:rsid w:val="00824E75"/>
    <w:rsid w:val="0082541D"/>
    <w:rsid w:val="0082613F"/>
    <w:rsid w:val="00826C4B"/>
    <w:rsid w:val="00827EDF"/>
    <w:rsid w:val="00830956"/>
    <w:rsid w:val="00830B14"/>
    <w:rsid w:val="00830D04"/>
    <w:rsid w:val="0083148B"/>
    <w:rsid w:val="0083152E"/>
    <w:rsid w:val="00831A47"/>
    <w:rsid w:val="00831A8C"/>
    <w:rsid w:val="00831EAA"/>
    <w:rsid w:val="00831F77"/>
    <w:rsid w:val="00832918"/>
    <w:rsid w:val="00832F8A"/>
    <w:rsid w:val="00833DD4"/>
    <w:rsid w:val="00834214"/>
    <w:rsid w:val="0083479B"/>
    <w:rsid w:val="00835362"/>
    <w:rsid w:val="00835373"/>
    <w:rsid w:val="00835861"/>
    <w:rsid w:val="00835A87"/>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2C4A"/>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78D"/>
    <w:rsid w:val="00861EB9"/>
    <w:rsid w:val="008630E9"/>
    <w:rsid w:val="00863B94"/>
    <w:rsid w:val="00863F19"/>
    <w:rsid w:val="008640C5"/>
    <w:rsid w:val="00864276"/>
    <w:rsid w:val="00864550"/>
    <w:rsid w:val="00864C5E"/>
    <w:rsid w:val="00866E81"/>
    <w:rsid w:val="008701CA"/>
    <w:rsid w:val="00870254"/>
    <w:rsid w:val="00870D44"/>
    <w:rsid w:val="00871124"/>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0FE2"/>
    <w:rsid w:val="00881697"/>
    <w:rsid w:val="00881745"/>
    <w:rsid w:val="00882BB0"/>
    <w:rsid w:val="00883092"/>
    <w:rsid w:val="008849BA"/>
    <w:rsid w:val="00884F51"/>
    <w:rsid w:val="008854BE"/>
    <w:rsid w:val="00885578"/>
    <w:rsid w:val="008863F5"/>
    <w:rsid w:val="008869A2"/>
    <w:rsid w:val="00886D10"/>
    <w:rsid w:val="00887A81"/>
    <w:rsid w:val="00887E30"/>
    <w:rsid w:val="00887E37"/>
    <w:rsid w:val="00890B6E"/>
    <w:rsid w:val="00890E68"/>
    <w:rsid w:val="008913C1"/>
    <w:rsid w:val="008913F9"/>
    <w:rsid w:val="00891A69"/>
    <w:rsid w:val="00892015"/>
    <w:rsid w:val="00892147"/>
    <w:rsid w:val="008927DB"/>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8A8"/>
    <w:rsid w:val="008A691B"/>
    <w:rsid w:val="008A7934"/>
    <w:rsid w:val="008A7C5F"/>
    <w:rsid w:val="008B04A7"/>
    <w:rsid w:val="008B1C36"/>
    <w:rsid w:val="008B24F0"/>
    <w:rsid w:val="008B28EB"/>
    <w:rsid w:val="008B2A4E"/>
    <w:rsid w:val="008B3CA6"/>
    <w:rsid w:val="008B3F70"/>
    <w:rsid w:val="008B428F"/>
    <w:rsid w:val="008B45A4"/>
    <w:rsid w:val="008B4845"/>
    <w:rsid w:val="008B4A73"/>
    <w:rsid w:val="008B5167"/>
    <w:rsid w:val="008B518A"/>
    <w:rsid w:val="008B65CC"/>
    <w:rsid w:val="008B6C83"/>
    <w:rsid w:val="008B715A"/>
    <w:rsid w:val="008B7A2B"/>
    <w:rsid w:val="008B7C41"/>
    <w:rsid w:val="008C0B48"/>
    <w:rsid w:val="008C0D1E"/>
    <w:rsid w:val="008C1069"/>
    <w:rsid w:val="008C1249"/>
    <w:rsid w:val="008C234B"/>
    <w:rsid w:val="008C2E16"/>
    <w:rsid w:val="008C2EFD"/>
    <w:rsid w:val="008C3027"/>
    <w:rsid w:val="008C45BA"/>
    <w:rsid w:val="008C57B8"/>
    <w:rsid w:val="008C5CA5"/>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189"/>
    <w:rsid w:val="008D363C"/>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3C01"/>
    <w:rsid w:val="008E489E"/>
    <w:rsid w:val="008E50BF"/>
    <w:rsid w:val="008E6153"/>
    <w:rsid w:val="008E6D7E"/>
    <w:rsid w:val="008E7EFF"/>
    <w:rsid w:val="008F05F2"/>
    <w:rsid w:val="008F0655"/>
    <w:rsid w:val="008F07DF"/>
    <w:rsid w:val="008F0805"/>
    <w:rsid w:val="008F084C"/>
    <w:rsid w:val="008F1514"/>
    <w:rsid w:val="008F15CB"/>
    <w:rsid w:val="008F235D"/>
    <w:rsid w:val="008F23D0"/>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3EF"/>
    <w:rsid w:val="00905C85"/>
    <w:rsid w:val="00907347"/>
    <w:rsid w:val="0090744B"/>
    <w:rsid w:val="00907BCD"/>
    <w:rsid w:val="00910022"/>
    <w:rsid w:val="00911C04"/>
    <w:rsid w:val="00913F24"/>
    <w:rsid w:val="00914617"/>
    <w:rsid w:val="00914B41"/>
    <w:rsid w:val="009153B5"/>
    <w:rsid w:val="009174AB"/>
    <w:rsid w:val="009176C7"/>
    <w:rsid w:val="00917D95"/>
    <w:rsid w:val="009200BD"/>
    <w:rsid w:val="00920540"/>
    <w:rsid w:val="009205FD"/>
    <w:rsid w:val="00920603"/>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685"/>
    <w:rsid w:val="00933798"/>
    <w:rsid w:val="009337B8"/>
    <w:rsid w:val="0093438A"/>
    <w:rsid w:val="00934530"/>
    <w:rsid w:val="00934E1F"/>
    <w:rsid w:val="00934EAC"/>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36EB"/>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263"/>
    <w:rsid w:val="009525E4"/>
    <w:rsid w:val="009526C1"/>
    <w:rsid w:val="00952CEC"/>
    <w:rsid w:val="00952E3B"/>
    <w:rsid w:val="00953DA4"/>
    <w:rsid w:val="00954023"/>
    <w:rsid w:val="00954441"/>
    <w:rsid w:val="009548FA"/>
    <w:rsid w:val="00954C14"/>
    <w:rsid w:val="00954D31"/>
    <w:rsid w:val="00954FED"/>
    <w:rsid w:val="0095506F"/>
    <w:rsid w:val="009561C8"/>
    <w:rsid w:val="00956DD7"/>
    <w:rsid w:val="009570CF"/>
    <w:rsid w:val="009577A6"/>
    <w:rsid w:val="00960B5E"/>
    <w:rsid w:val="00960D03"/>
    <w:rsid w:val="0096137E"/>
    <w:rsid w:val="00961A40"/>
    <w:rsid w:val="0096211C"/>
    <w:rsid w:val="00962267"/>
    <w:rsid w:val="009625B0"/>
    <w:rsid w:val="00963228"/>
    <w:rsid w:val="009633BD"/>
    <w:rsid w:val="009637D0"/>
    <w:rsid w:val="00963F60"/>
    <w:rsid w:val="00964B3F"/>
    <w:rsid w:val="00964BA3"/>
    <w:rsid w:val="00966251"/>
    <w:rsid w:val="009667CA"/>
    <w:rsid w:val="00966C2B"/>
    <w:rsid w:val="0096766B"/>
    <w:rsid w:val="009677FC"/>
    <w:rsid w:val="0097161D"/>
    <w:rsid w:val="009731E4"/>
    <w:rsid w:val="00973BAA"/>
    <w:rsid w:val="009741A7"/>
    <w:rsid w:val="009742D9"/>
    <w:rsid w:val="009754B1"/>
    <w:rsid w:val="00976339"/>
    <w:rsid w:val="00976F9F"/>
    <w:rsid w:val="00977041"/>
    <w:rsid w:val="00977D7A"/>
    <w:rsid w:val="00977F18"/>
    <w:rsid w:val="009804E3"/>
    <w:rsid w:val="009805B8"/>
    <w:rsid w:val="00980EB8"/>
    <w:rsid w:val="00981279"/>
    <w:rsid w:val="00982346"/>
    <w:rsid w:val="009832CD"/>
    <w:rsid w:val="0098330F"/>
    <w:rsid w:val="009834EA"/>
    <w:rsid w:val="0098367A"/>
    <w:rsid w:val="00983983"/>
    <w:rsid w:val="00983FE9"/>
    <w:rsid w:val="00985351"/>
    <w:rsid w:val="00986591"/>
    <w:rsid w:val="00987054"/>
    <w:rsid w:val="009873DE"/>
    <w:rsid w:val="00990019"/>
    <w:rsid w:val="009907B5"/>
    <w:rsid w:val="0099086E"/>
    <w:rsid w:val="00990971"/>
    <w:rsid w:val="00991161"/>
    <w:rsid w:val="00991438"/>
    <w:rsid w:val="009916A7"/>
    <w:rsid w:val="00993681"/>
    <w:rsid w:val="00993D22"/>
    <w:rsid w:val="00994385"/>
    <w:rsid w:val="00994B94"/>
    <w:rsid w:val="009957F0"/>
    <w:rsid w:val="00996063"/>
    <w:rsid w:val="009964EB"/>
    <w:rsid w:val="0099797D"/>
    <w:rsid w:val="00997988"/>
    <w:rsid w:val="009A07C3"/>
    <w:rsid w:val="009A1063"/>
    <w:rsid w:val="009A12BC"/>
    <w:rsid w:val="009A15F1"/>
    <w:rsid w:val="009A3DCD"/>
    <w:rsid w:val="009A474B"/>
    <w:rsid w:val="009A4972"/>
    <w:rsid w:val="009A4ED7"/>
    <w:rsid w:val="009A5842"/>
    <w:rsid w:val="009A70F2"/>
    <w:rsid w:val="009A7905"/>
    <w:rsid w:val="009A7917"/>
    <w:rsid w:val="009A7D9F"/>
    <w:rsid w:val="009B01E5"/>
    <w:rsid w:val="009B06FC"/>
    <w:rsid w:val="009B17A1"/>
    <w:rsid w:val="009B1929"/>
    <w:rsid w:val="009B1965"/>
    <w:rsid w:val="009B21F0"/>
    <w:rsid w:val="009B234C"/>
    <w:rsid w:val="009B24BC"/>
    <w:rsid w:val="009B2CA8"/>
    <w:rsid w:val="009B3194"/>
    <w:rsid w:val="009B3509"/>
    <w:rsid w:val="009B39B8"/>
    <w:rsid w:val="009B3ED9"/>
    <w:rsid w:val="009B41F9"/>
    <w:rsid w:val="009B519C"/>
    <w:rsid w:val="009B52D3"/>
    <w:rsid w:val="009B6589"/>
    <w:rsid w:val="009B76F1"/>
    <w:rsid w:val="009B78C8"/>
    <w:rsid w:val="009C0055"/>
    <w:rsid w:val="009C0148"/>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99F"/>
    <w:rsid w:val="009D0A6E"/>
    <w:rsid w:val="009D0F02"/>
    <w:rsid w:val="009D122D"/>
    <w:rsid w:val="009D2272"/>
    <w:rsid w:val="009D22CB"/>
    <w:rsid w:val="009D362E"/>
    <w:rsid w:val="009D391E"/>
    <w:rsid w:val="009D3ABA"/>
    <w:rsid w:val="009D4BA4"/>
    <w:rsid w:val="009D4CA7"/>
    <w:rsid w:val="009D4EBF"/>
    <w:rsid w:val="009D5392"/>
    <w:rsid w:val="009D549F"/>
    <w:rsid w:val="009D5689"/>
    <w:rsid w:val="009D61E4"/>
    <w:rsid w:val="009D63F5"/>
    <w:rsid w:val="009D669A"/>
    <w:rsid w:val="009D674C"/>
    <w:rsid w:val="009D689F"/>
    <w:rsid w:val="009D6EED"/>
    <w:rsid w:val="009D6F8F"/>
    <w:rsid w:val="009D756E"/>
    <w:rsid w:val="009D78D4"/>
    <w:rsid w:val="009D7FD2"/>
    <w:rsid w:val="009E111B"/>
    <w:rsid w:val="009E1340"/>
    <w:rsid w:val="009E1501"/>
    <w:rsid w:val="009E213F"/>
    <w:rsid w:val="009E23CB"/>
    <w:rsid w:val="009E2D6C"/>
    <w:rsid w:val="009E351C"/>
    <w:rsid w:val="009E3583"/>
    <w:rsid w:val="009E38D0"/>
    <w:rsid w:val="009E3C9E"/>
    <w:rsid w:val="009E4AC0"/>
    <w:rsid w:val="009E60CE"/>
    <w:rsid w:val="009E619E"/>
    <w:rsid w:val="009E61F0"/>
    <w:rsid w:val="009E6492"/>
    <w:rsid w:val="009E761A"/>
    <w:rsid w:val="009E7892"/>
    <w:rsid w:val="009F0264"/>
    <w:rsid w:val="009F0E50"/>
    <w:rsid w:val="009F15F5"/>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18D0"/>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0BA"/>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0DC1"/>
    <w:rsid w:val="00A31B5C"/>
    <w:rsid w:val="00A31D62"/>
    <w:rsid w:val="00A32382"/>
    <w:rsid w:val="00A32BD9"/>
    <w:rsid w:val="00A32FA1"/>
    <w:rsid w:val="00A3362A"/>
    <w:rsid w:val="00A33DFE"/>
    <w:rsid w:val="00A340F9"/>
    <w:rsid w:val="00A34A66"/>
    <w:rsid w:val="00A34AAD"/>
    <w:rsid w:val="00A34AF9"/>
    <w:rsid w:val="00A3533A"/>
    <w:rsid w:val="00A35D38"/>
    <w:rsid w:val="00A360F7"/>
    <w:rsid w:val="00A369CB"/>
    <w:rsid w:val="00A36EF2"/>
    <w:rsid w:val="00A40436"/>
    <w:rsid w:val="00A41112"/>
    <w:rsid w:val="00A41254"/>
    <w:rsid w:val="00A416D4"/>
    <w:rsid w:val="00A41774"/>
    <w:rsid w:val="00A41873"/>
    <w:rsid w:val="00A419BC"/>
    <w:rsid w:val="00A41F04"/>
    <w:rsid w:val="00A420B7"/>
    <w:rsid w:val="00A426A2"/>
    <w:rsid w:val="00A4299F"/>
    <w:rsid w:val="00A433AD"/>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88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63C"/>
    <w:rsid w:val="00A61DD9"/>
    <w:rsid w:val="00A61E73"/>
    <w:rsid w:val="00A62392"/>
    <w:rsid w:val="00A63953"/>
    <w:rsid w:val="00A63D41"/>
    <w:rsid w:val="00A63E34"/>
    <w:rsid w:val="00A64034"/>
    <w:rsid w:val="00A6434A"/>
    <w:rsid w:val="00A647FF"/>
    <w:rsid w:val="00A64A94"/>
    <w:rsid w:val="00A65F36"/>
    <w:rsid w:val="00A6613B"/>
    <w:rsid w:val="00A662AB"/>
    <w:rsid w:val="00A66C85"/>
    <w:rsid w:val="00A67DAD"/>
    <w:rsid w:val="00A67DBC"/>
    <w:rsid w:val="00A70D90"/>
    <w:rsid w:val="00A721BE"/>
    <w:rsid w:val="00A724EC"/>
    <w:rsid w:val="00A7287E"/>
    <w:rsid w:val="00A731F0"/>
    <w:rsid w:val="00A7454A"/>
    <w:rsid w:val="00A764F5"/>
    <w:rsid w:val="00A76C43"/>
    <w:rsid w:val="00A77524"/>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B72"/>
    <w:rsid w:val="00A87EBA"/>
    <w:rsid w:val="00A87F19"/>
    <w:rsid w:val="00A90264"/>
    <w:rsid w:val="00A905EC"/>
    <w:rsid w:val="00A909BC"/>
    <w:rsid w:val="00A909DA"/>
    <w:rsid w:val="00A90D73"/>
    <w:rsid w:val="00A90F81"/>
    <w:rsid w:val="00A9197F"/>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D82"/>
    <w:rsid w:val="00A94EA1"/>
    <w:rsid w:val="00A95580"/>
    <w:rsid w:val="00A95C2F"/>
    <w:rsid w:val="00A95E16"/>
    <w:rsid w:val="00A96256"/>
    <w:rsid w:val="00A962F7"/>
    <w:rsid w:val="00A96661"/>
    <w:rsid w:val="00A96BAB"/>
    <w:rsid w:val="00A96C13"/>
    <w:rsid w:val="00A96CDE"/>
    <w:rsid w:val="00A97BB8"/>
    <w:rsid w:val="00AA04F7"/>
    <w:rsid w:val="00AA06B1"/>
    <w:rsid w:val="00AA0814"/>
    <w:rsid w:val="00AA100E"/>
    <w:rsid w:val="00AA10FB"/>
    <w:rsid w:val="00AA202F"/>
    <w:rsid w:val="00AA290F"/>
    <w:rsid w:val="00AA2F7D"/>
    <w:rsid w:val="00AA38D3"/>
    <w:rsid w:val="00AA3A6A"/>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4E82"/>
    <w:rsid w:val="00AB5114"/>
    <w:rsid w:val="00AB5B24"/>
    <w:rsid w:val="00AB5BF6"/>
    <w:rsid w:val="00AB6543"/>
    <w:rsid w:val="00AB7F3E"/>
    <w:rsid w:val="00AC0D7F"/>
    <w:rsid w:val="00AC1B58"/>
    <w:rsid w:val="00AC3066"/>
    <w:rsid w:val="00AC3392"/>
    <w:rsid w:val="00AC4789"/>
    <w:rsid w:val="00AC48BA"/>
    <w:rsid w:val="00AC4C22"/>
    <w:rsid w:val="00AC4F92"/>
    <w:rsid w:val="00AC5028"/>
    <w:rsid w:val="00AC50CC"/>
    <w:rsid w:val="00AC5ECE"/>
    <w:rsid w:val="00AC600E"/>
    <w:rsid w:val="00AC6434"/>
    <w:rsid w:val="00AC660C"/>
    <w:rsid w:val="00AC6AFB"/>
    <w:rsid w:val="00AC6C46"/>
    <w:rsid w:val="00AC6C96"/>
    <w:rsid w:val="00AC7433"/>
    <w:rsid w:val="00AC750B"/>
    <w:rsid w:val="00AC7707"/>
    <w:rsid w:val="00AD0475"/>
    <w:rsid w:val="00AD0CE7"/>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6F5B"/>
    <w:rsid w:val="00AD7079"/>
    <w:rsid w:val="00AD7106"/>
    <w:rsid w:val="00AD7DAA"/>
    <w:rsid w:val="00AE0295"/>
    <w:rsid w:val="00AE0939"/>
    <w:rsid w:val="00AE0D03"/>
    <w:rsid w:val="00AE17FC"/>
    <w:rsid w:val="00AE1944"/>
    <w:rsid w:val="00AE1A54"/>
    <w:rsid w:val="00AE2BC1"/>
    <w:rsid w:val="00AE3D4E"/>
    <w:rsid w:val="00AE500B"/>
    <w:rsid w:val="00AE6224"/>
    <w:rsid w:val="00AE63C2"/>
    <w:rsid w:val="00AE64AE"/>
    <w:rsid w:val="00AE6B86"/>
    <w:rsid w:val="00AE7CE8"/>
    <w:rsid w:val="00AE7E6F"/>
    <w:rsid w:val="00AF0012"/>
    <w:rsid w:val="00AF0987"/>
    <w:rsid w:val="00AF0C83"/>
    <w:rsid w:val="00AF19B9"/>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579"/>
    <w:rsid w:val="00B0172F"/>
    <w:rsid w:val="00B02B5C"/>
    <w:rsid w:val="00B03008"/>
    <w:rsid w:val="00B03664"/>
    <w:rsid w:val="00B0370A"/>
    <w:rsid w:val="00B03BD6"/>
    <w:rsid w:val="00B03C3B"/>
    <w:rsid w:val="00B03F33"/>
    <w:rsid w:val="00B04C57"/>
    <w:rsid w:val="00B04DE1"/>
    <w:rsid w:val="00B05157"/>
    <w:rsid w:val="00B0656F"/>
    <w:rsid w:val="00B06D5C"/>
    <w:rsid w:val="00B10CA0"/>
    <w:rsid w:val="00B119B0"/>
    <w:rsid w:val="00B120C5"/>
    <w:rsid w:val="00B1210F"/>
    <w:rsid w:val="00B12AF3"/>
    <w:rsid w:val="00B12F41"/>
    <w:rsid w:val="00B1318E"/>
    <w:rsid w:val="00B13223"/>
    <w:rsid w:val="00B13BD0"/>
    <w:rsid w:val="00B13C13"/>
    <w:rsid w:val="00B13DFC"/>
    <w:rsid w:val="00B13F6D"/>
    <w:rsid w:val="00B13F74"/>
    <w:rsid w:val="00B14780"/>
    <w:rsid w:val="00B14CBB"/>
    <w:rsid w:val="00B14E8C"/>
    <w:rsid w:val="00B15309"/>
    <w:rsid w:val="00B15E56"/>
    <w:rsid w:val="00B15F87"/>
    <w:rsid w:val="00B17595"/>
    <w:rsid w:val="00B20D80"/>
    <w:rsid w:val="00B21058"/>
    <w:rsid w:val="00B2130A"/>
    <w:rsid w:val="00B21694"/>
    <w:rsid w:val="00B21E14"/>
    <w:rsid w:val="00B227C3"/>
    <w:rsid w:val="00B22C9A"/>
    <w:rsid w:val="00B230D8"/>
    <w:rsid w:val="00B2330E"/>
    <w:rsid w:val="00B2382E"/>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3BEB"/>
    <w:rsid w:val="00B34506"/>
    <w:rsid w:val="00B358E8"/>
    <w:rsid w:val="00B35EB2"/>
    <w:rsid w:val="00B36010"/>
    <w:rsid w:val="00B37183"/>
    <w:rsid w:val="00B37492"/>
    <w:rsid w:val="00B37AC7"/>
    <w:rsid w:val="00B4030F"/>
    <w:rsid w:val="00B40C22"/>
    <w:rsid w:val="00B412B2"/>
    <w:rsid w:val="00B413BF"/>
    <w:rsid w:val="00B41709"/>
    <w:rsid w:val="00B4213B"/>
    <w:rsid w:val="00B427BD"/>
    <w:rsid w:val="00B44776"/>
    <w:rsid w:val="00B4533C"/>
    <w:rsid w:val="00B4628B"/>
    <w:rsid w:val="00B46686"/>
    <w:rsid w:val="00B466E6"/>
    <w:rsid w:val="00B471A1"/>
    <w:rsid w:val="00B4764E"/>
    <w:rsid w:val="00B47C64"/>
    <w:rsid w:val="00B47E2B"/>
    <w:rsid w:val="00B47F8D"/>
    <w:rsid w:val="00B50559"/>
    <w:rsid w:val="00B5097B"/>
    <w:rsid w:val="00B50CFF"/>
    <w:rsid w:val="00B51006"/>
    <w:rsid w:val="00B511BF"/>
    <w:rsid w:val="00B51B74"/>
    <w:rsid w:val="00B5207E"/>
    <w:rsid w:val="00B520B2"/>
    <w:rsid w:val="00B5225D"/>
    <w:rsid w:val="00B52C30"/>
    <w:rsid w:val="00B53068"/>
    <w:rsid w:val="00B538C6"/>
    <w:rsid w:val="00B53ADB"/>
    <w:rsid w:val="00B53C05"/>
    <w:rsid w:val="00B545DF"/>
    <w:rsid w:val="00B558B7"/>
    <w:rsid w:val="00B55E47"/>
    <w:rsid w:val="00B56365"/>
    <w:rsid w:val="00B56454"/>
    <w:rsid w:val="00B564D2"/>
    <w:rsid w:val="00B5655C"/>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5D3"/>
    <w:rsid w:val="00B667E2"/>
    <w:rsid w:val="00B668E3"/>
    <w:rsid w:val="00B66AF5"/>
    <w:rsid w:val="00B66BC9"/>
    <w:rsid w:val="00B67459"/>
    <w:rsid w:val="00B67FFB"/>
    <w:rsid w:val="00B71A26"/>
    <w:rsid w:val="00B71B41"/>
    <w:rsid w:val="00B7225C"/>
    <w:rsid w:val="00B73102"/>
    <w:rsid w:val="00B735AB"/>
    <w:rsid w:val="00B735D1"/>
    <w:rsid w:val="00B73648"/>
    <w:rsid w:val="00B73F48"/>
    <w:rsid w:val="00B74155"/>
    <w:rsid w:val="00B75275"/>
    <w:rsid w:val="00B757FE"/>
    <w:rsid w:val="00B758DF"/>
    <w:rsid w:val="00B75B31"/>
    <w:rsid w:val="00B75D9F"/>
    <w:rsid w:val="00B75E91"/>
    <w:rsid w:val="00B75FBD"/>
    <w:rsid w:val="00B770E4"/>
    <w:rsid w:val="00B77498"/>
    <w:rsid w:val="00B777DF"/>
    <w:rsid w:val="00B779A2"/>
    <w:rsid w:val="00B77B3C"/>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3CD"/>
    <w:rsid w:val="00B9052B"/>
    <w:rsid w:val="00B90A1F"/>
    <w:rsid w:val="00B90A3A"/>
    <w:rsid w:val="00B90C71"/>
    <w:rsid w:val="00B9115D"/>
    <w:rsid w:val="00B911B2"/>
    <w:rsid w:val="00B92AF2"/>
    <w:rsid w:val="00B92EBB"/>
    <w:rsid w:val="00B92F17"/>
    <w:rsid w:val="00B937C1"/>
    <w:rsid w:val="00B93B06"/>
    <w:rsid w:val="00B94C25"/>
    <w:rsid w:val="00B94FB5"/>
    <w:rsid w:val="00B9641B"/>
    <w:rsid w:val="00B968E2"/>
    <w:rsid w:val="00B97062"/>
    <w:rsid w:val="00B975A2"/>
    <w:rsid w:val="00B97AA4"/>
    <w:rsid w:val="00B97F83"/>
    <w:rsid w:val="00BA00BD"/>
    <w:rsid w:val="00BA015C"/>
    <w:rsid w:val="00BA0269"/>
    <w:rsid w:val="00BA02D1"/>
    <w:rsid w:val="00BA0520"/>
    <w:rsid w:val="00BA1E1B"/>
    <w:rsid w:val="00BA23FC"/>
    <w:rsid w:val="00BA27F7"/>
    <w:rsid w:val="00BA28AB"/>
    <w:rsid w:val="00BA28BC"/>
    <w:rsid w:val="00BA3A19"/>
    <w:rsid w:val="00BA454B"/>
    <w:rsid w:val="00BA4BDE"/>
    <w:rsid w:val="00BA4CC3"/>
    <w:rsid w:val="00BA4DA5"/>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3668"/>
    <w:rsid w:val="00BB5193"/>
    <w:rsid w:val="00BB5577"/>
    <w:rsid w:val="00BB55F1"/>
    <w:rsid w:val="00BB57E4"/>
    <w:rsid w:val="00BB5952"/>
    <w:rsid w:val="00BB5A66"/>
    <w:rsid w:val="00BB5B3E"/>
    <w:rsid w:val="00BB686A"/>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941"/>
    <w:rsid w:val="00BD4A19"/>
    <w:rsid w:val="00BD4F64"/>
    <w:rsid w:val="00BD54AC"/>
    <w:rsid w:val="00BD55A2"/>
    <w:rsid w:val="00BD64D1"/>
    <w:rsid w:val="00BD6C7E"/>
    <w:rsid w:val="00BD6DE6"/>
    <w:rsid w:val="00BD76DC"/>
    <w:rsid w:val="00BD7C48"/>
    <w:rsid w:val="00BE0B59"/>
    <w:rsid w:val="00BE12B4"/>
    <w:rsid w:val="00BE211B"/>
    <w:rsid w:val="00BE2368"/>
    <w:rsid w:val="00BE2ACB"/>
    <w:rsid w:val="00BE395A"/>
    <w:rsid w:val="00BE4789"/>
    <w:rsid w:val="00BE530D"/>
    <w:rsid w:val="00BE5468"/>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3977"/>
    <w:rsid w:val="00BF4448"/>
    <w:rsid w:val="00BF4E5E"/>
    <w:rsid w:val="00BF5AD8"/>
    <w:rsid w:val="00BF6A9E"/>
    <w:rsid w:val="00BF6AA1"/>
    <w:rsid w:val="00C015CE"/>
    <w:rsid w:val="00C01819"/>
    <w:rsid w:val="00C01F16"/>
    <w:rsid w:val="00C02052"/>
    <w:rsid w:val="00C02F6B"/>
    <w:rsid w:val="00C033FC"/>
    <w:rsid w:val="00C03418"/>
    <w:rsid w:val="00C0341C"/>
    <w:rsid w:val="00C03510"/>
    <w:rsid w:val="00C03961"/>
    <w:rsid w:val="00C03EDC"/>
    <w:rsid w:val="00C04924"/>
    <w:rsid w:val="00C04FEF"/>
    <w:rsid w:val="00C05DA5"/>
    <w:rsid w:val="00C0645D"/>
    <w:rsid w:val="00C069E1"/>
    <w:rsid w:val="00C105D4"/>
    <w:rsid w:val="00C110A6"/>
    <w:rsid w:val="00C1169A"/>
    <w:rsid w:val="00C11845"/>
    <w:rsid w:val="00C125FB"/>
    <w:rsid w:val="00C12706"/>
    <w:rsid w:val="00C13453"/>
    <w:rsid w:val="00C139A9"/>
    <w:rsid w:val="00C143B6"/>
    <w:rsid w:val="00C14885"/>
    <w:rsid w:val="00C14D67"/>
    <w:rsid w:val="00C15130"/>
    <w:rsid w:val="00C15150"/>
    <w:rsid w:val="00C15328"/>
    <w:rsid w:val="00C15F5B"/>
    <w:rsid w:val="00C16054"/>
    <w:rsid w:val="00C16743"/>
    <w:rsid w:val="00C16CB8"/>
    <w:rsid w:val="00C1771F"/>
    <w:rsid w:val="00C17BCB"/>
    <w:rsid w:val="00C17CF1"/>
    <w:rsid w:val="00C207F0"/>
    <w:rsid w:val="00C215AE"/>
    <w:rsid w:val="00C230E8"/>
    <w:rsid w:val="00C23441"/>
    <w:rsid w:val="00C23E07"/>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BF5"/>
    <w:rsid w:val="00C41DD6"/>
    <w:rsid w:val="00C421AE"/>
    <w:rsid w:val="00C42AB2"/>
    <w:rsid w:val="00C4329A"/>
    <w:rsid w:val="00C43BDC"/>
    <w:rsid w:val="00C43DF6"/>
    <w:rsid w:val="00C44C1E"/>
    <w:rsid w:val="00C462DC"/>
    <w:rsid w:val="00C46854"/>
    <w:rsid w:val="00C46BB6"/>
    <w:rsid w:val="00C4742F"/>
    <w:rsid w:val="00C4778D"/>
    <w:rsid w:val="00C50150"/>
    <w:rsid w:val="00C51333"/>
    <w:rsid w:val="00C52AFC"/>
    <w:rsid w:val="00C52B7A"/>
    <w:rsid w:val="00C52B89"/>
    <w:rsid w:val="00C52EE1"/>
    <w:rsid w:val="00C539EB"/>
    <w:rsid w:val="00C547C1"/>
    <w:rsid w:val="00C54B87"/>
    <w:rsid w:val="00C55219"/>
    <w:rsid w:val="00C555E9"/>
    <w:rsid w:val="00C55EDC"/>
    <w:rsid w:val="00C560B5"/>
    <w:rsid w:val="00C56D58"/>
    <w:rsid w:val="00C57F45"/>
    <w:rsid w:val="00C60868"/>
    <w:rsid w:val="00C60D13"/>
    <w:rsid w:val="00C61B0F"/>
    <w:rsid w:val="00C620EE"/>
    <w:rsid w:val="00C620F3"/>
    <w:rsid w:val="00C6299E"/>
    <w:rsid w:val="00C63D7B"/>
    <w:rsid w:val="00C646B5"/>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805E9"/>
    <w:rsid w:val="00C80B37"/>
    <w:rsid w:val="00C80FC0"/>
    <w:rsid w:val="00C811D1"/>
    <w:rsid w:val="00C81A7B"/>
    <w:rsid w:val="00C81EDC"/>
    <w:rsid w:val="00C82DA1"/>
    <w:rsid w:val="00C83949"/>
    <w:rsid w:val="00C84972"/>
    <w:rsid w:val="00C8580F"/>
    <w:rsid w:val="00C8593F"/>
    <w:rsid w:val="00C85A58"/>
    <w:rsid w:val="00C85FFF"/>
    <w:rsid w:val="00C874A3"/>
    <w:rsid w:val="00C87D88"/>
    <w:rsid w:val="00C91CF1"/>
    <w:rsid w:val="00C9433E"/>
    <w:rsid w:val="00C948AD"/>
    <w:rsid w:val="00C94A13"/>
    <w:rsid w:val="00C95120"/>
    <w:rsid w:val="00C955EF"/>
    <w:rsid w:val="00C95D63"/>
    <w:rsid w:val="00C9615F"/>
    <w:rsid w:val="00CA04D7"/>
    <w:rsid w:val="00CA165A"/>
    <w:rsid w:val="00CA2075"/>
    <w:rsid w:val="00CA287C"/>
    <w:rsid w:val="00CA2FD3"/>
    <w:rsid w:val="00CA4056"/>
    <w:rsid w:val="00CA4E44"/>
    <w:rsid w:val="00CA5E8D"/>
    <w:rsid w:val="00CA7ADC"/>
    <w:rsid w:val="00CB0073"/>
    <w:rsid w:val="00CB0623"/>
    <w:rsid w:val="00CB10A1"/>
    <w:rsid w:val="00CB158C"/>
    <w:rsid w:val="00CB1B60"/>
    <w:rsid w:val="00CB2031"/>
    <w:rsid w:val="00CB2ADC"/>
    <w:rsid w:val="00CB3030"/>
    <w:rsid w:val="00CB303E"/>
    <w:rsid w:val="00CB323D"/>
    <w:rsid w:val="00CB3663"/>
    <w:rsid w:val="00CB3931"/>
    <w:rsid w:val="00CB41B3"/>
    <w:rsid w:val="00CB4697"/>
    <w:rsid w:val="00CB4ADD"/>
    <w:rsid w:val="00CB5201"/>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6C3E"/>
    <w:rsid w:val="00CC77DB"/>
    <w:rsid w:val="00CC7AA4"/>
    <w:rsid w:val="00CC7DA6"/>
    <w:rsid w:val="00CD0712"/>
    <w:rsid w:val="00CD09E6"/>
    <w:rsid w:val="00CD1693"/>
    <w:rsid w:val="00CD1C98"/>
    <w:rsid w:val="00CD2A94"/>
    <w:rsid w:val="00CD3684"/>
    <w:rsid w:val="00CD40E6"/>
    <w:rsid w:val="00CD584B"/>
    <w:rsid w:val="00CD64AA"/>
    <w:rsid w:val="00CD6E6D"/>
    <w:rsid w:val="00CD7CE8"/>
    <w:rsid w:val="00CD7F36"/>
    <w:rsid w:val="00CD7F72"/>
    <w:rsid w:val="00CE055B"/>
    <w:rsid w:val="00CE06BF"/>
    <w:rsid w:val="00CE084A"/>
    <w:rsid w:val="00CE1508"/>
    <w:rsid w:val="00CE17C6"/>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3066"/>
    <w:rsid w:val="00CF3651"/>
    <w:rsid w:val="00CF3669"/>
    <w:rsid w:val="00CF3B60"/>
    <w:rsid w:val="00CF47A1"/>
    <w:rsid w:val="00CF4BF3"/>
    <w:rsid w:val="00CF4F37"/>
    <w:rsid w:val="00CF5D47"/>
    <w:rsid w:val="00CF64A6"/>
    <w:rsid w:val="00CF6D1E"/>
    <w:rsid w:val="00CF6FD0"/>
    <w:rsid w:val="00CF7076"/>
    <w:rsid w:val="00D00333"/>
    <w:rsid w:val="00D005C7"/>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1F40"/>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201"/>
    <w:rsid w:val="00D358D0"/>
    <w:rsid w:val="00D35EAF"/>
    <w:rsid w:val="00D3702D"/>
    <w:rsid w:val="00D3762C"/>
    <w:rsid w:val="00D40044"/>
    <w:rsid w:val="00D40214"/>
    <w:rsid w:val="00D40B0C"/>
    <w:rsid w:val="00D4103F"/>
    <w:rsid w:val="00D415DE"/>
    <w:rsid w:val="00D41655"/>
    <w:rsid w:val="00D41851"/>
    <w:rsid w:val="00D4228E"/>
    <w:rsid w:val="00D43B63"/>
    <w:rsid w:val="00D44BE1"/>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5AC"/>
    <w:rsid w:val="00D61A94"/>
    <w:rsid w:val="00D61D72"/>
    <w:rsid w:val="00D62307"/>
    <w:rsid w:val="00D626F0"/>
    <w:rsid w:val="00D62834"/>
    <w:rsid w:val="00D62AE5"/>
    <w:rsid w:val="00D64139"/>
    <w:rsid w:val="00D64AD1"/>
    <w:rsid w:val="00D654E0"/>
    <w:rsid w:val="00D65B63"/>
    <w:rsid w:val="00D66B42"/>
    <w:rsid w:val="00D671B3"/>
    <w:rsid w:val="00D6724E"/>
    <w:rsid w:val="00D70294"/>
    <w:rsid w:val="00D706BC"/>
    <w:rsid w:val="00D70D5D"/>
    <w:rsid w:val="00D71091"/>
    <w:rsid w:val="00D71402"/>
    <w:rsid w:val="00D71F1E"/>
    <w:rsid w:val="00D72075"/>
    <w:rsid w:val="00D72319"/>
    <w:rsid w:val="00D725C7"/>
    <w:rsid w:val="00D72713"/>
    <w:rsid w:val="00D731F8"/>
    <w:rsid w:val="00D733DB"/>
    <w:rsid w:val="00D73ED6"/>
    <w:rsid w:val="00D749F4"/>
    <w:rsid w:val="00D74BCF"/>
    <w:rsid w:val="00D75023"/>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9E0"/>
    <w:rsid w:val="00D84A01"/>
    <w:rsid w:val="00D84A74"/>
    <w:rsid w:val="00D855E2"/>
    <w:rsid w:val="00D86070"/>
    <w:rsid w:val="00D863C8"/>
    <w:rsid w:val="00D86769"/>
    <w:rsid w:val="00D9007B"/>
    <w:rsid w:val="00D905C5"/>
    <w:rsid w:val="00D910B3"/>
    <w:rsid w:val="00D912FE"/>
    <w:rsid w:val="00D92A0C"/>
    <w:rsid w:val="00D935B7"/>
    <w:rsid w:val="00D9377C"/>
    <w:rsid w:val="00D947AB"/>
    <w:rsid w:val="00D94B74"/>
    <w:rsid w:val="00D94DB5"/>
    <w:rsid w:val="00D95592"/>
    <w:rsid w:val="00D959C6"/>
    <w:rsid w:val="00D95A26"/>
    <w:rsid w:val="00D95B07"/>
    <w:rsid w:val="00D95B34"/>
    <w:rsid w:val="00D96424"/>
    <w:rsid w:val="00D974D6"/>
    <w:rsid w:val="00D9758D"/>
    <w:rsid w:val="00DA079B"/>
    <w:rsid w:val="00DA0854"/>
    <w:rsid w:val="00DA0BFE"/>
    <w:rsid w:val="00DA13BC"/>
    <w:rsid w:val="00DA19E0"/>
    <w:rsid w:val="00DA1B58"/>
    <w:rsid w:val="00DA1E68"/>
    <w:rsid w:val="00DA1F0E"/>
    <w:rsid w:val="00DA2A4D"/>
    <w:rsid w:val="00DA32B4"/>
    <w:rsid w:val="00DA3920"/>
    <w:rsid w:val="00DA3A1F"/>
    <w:rsid w:val="00DA3F13"/>
    <w:rsid w:val="00DA452D"/>
    <w:rsid w:val="00DA4884"/>
    <w:rsid w:val="00DA5D54"/>
    <w:rsid w:val="00DA7FD7"/>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0B55"/>
    <w:rsid w:val="00DC18AD"/>
    <w:rsid w:val="00DC2673"/>
    <w:rsid w:val="00DC35F6"/>
    <w:rsid w:val="00DC37A2"/>
    <w:rsid w:val="00DC37AB"/>
    <w:rsid w:val="00DC3FF3"/>
    <w:rsid w:val="00DC466F"/>
    <w:rsid w:val="00DC4F64"/>
    <w:rsid w:val="00DC5156"/>
    <w:rsid w:val="00DC5C21"/>
    <w:rsid w:val="00DC6838"/>
    <w:rsid w:val="00DC6E72"/>
    <w:rsid w:val="00DC7BBD"/>
    <w:rsid w:val="00DD160A"/>
    <w:rsid w:val="00DD16CE"/>
    <w:rsid w:val="00DD2561"/>
    <w:rsid w:val="00DD2CA1"/>
    <w:rsid w:val="00DD342E"/>
    <w:rsid w:val="00DD4297"/>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280"/>
    <w:rsid w:val="00DE34CF"/>
    <w:rsid w:val="00DE3D54"/>
    <w:rsid w:val="00DE405A"/>
    <w:rsid w:val="00DE4F30"/>
    <w:rsid w:val="00DE5430"/>
    <w:rsid w:val="00DE5B26"/>
    <w:rsid w:val="00DE5F64"/>
    <w:rsid w:val="00DE61CC"/>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0D"/>
    <w:rsid w:val="00DF63FD"/>
    <w:rsid w:val="00DF69AB"/>
    <w:rsid w:val="00DF6BB8"/>
    <w:rsid w:val="00DF7489"/>
    <w:rsid w:val="00E00098"/>
    <w:rsid w:val="00E00823"/>
    <w:rsid w:val="00E00C12"/>
    <w:rsid w:val="00E01BF8"/>
    <w:rsid w:val="00E02729"/>
    <w:rsid w:val="00E03031"/>
    <w:rsid w:val="00E03212"/>
    <w:rsid w:val="00E03484"/>
    <w:rsid w:val="00E04259"/>
    <w:rsid w:val="00E0438A"/>
    <w:rsid w:val="00E04437"/>
    <w:rsid w:val="00E05261"/>
    <w:rsid w:val="00E06BA3"/>
    <w:rsid w:val="00E07DDF"/>
    <w:rsid w:val="00E10649"/>
    <w:rsid w:val="00E1099F"/>
    <w:rsid w:val="00E10E30"/>
    <w:rsid w:val="00E11562"/>
    <w:rsid w:val="00E12379"/>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4F81"/>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AA3"/>
    <w:rsid w:val="00E34BBC"/>
    <w:rsid w:val="00E354A5"/>
    <w:rsid w:val="00E359C1"/>
    <w:rsid w:val="00E35B82"/>
    <w:rsid w:val="00E35C8A"/>
    <w:rsid w:val="00E3649D"/>
    <w:rsid w:val="00E3657A"/>
    <w:rsid w:val="00E369DF"/>
    <w:rsid w:val="00E36C66"/>
    <w:rsid w:val="00E374AA"/>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1F8"/>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184"/>
    <w:rsid w:val="00E5797C"/>
    <w:rsid w:val="00E57A82"/>
    <w:rsid w:val="00E57AC8"/>
    <w:rsid w:val="00E6028F"/>
    <w:rsid w:val="00E6094C"/>
    <w:rsid w:val="00E60DA7"/>
    <w:rsid w:val="00E6148D"/>
    <w:rsid w:val="00E61495"/>
    <w:rsid w:val="00E61BAC"/>
    <w:rsid w:val="00E62695"/>
    <w:rsid w:val="00E62FCA"/>
    <w:rsid w:val="00E663B9"/>
    <w:rsid w:val="00E6725B"/>
    <w:rsid w:val="00E67739"/>
    <w:rsid w:val="00E67AE8"/>
    <w:rsid w:val="00E67CCA"/>
    <w:rsid w:val="00E701C9"/>
    <w:rsid w:val="00E716E7"/>
    <w:rsid w:val="00E71C43"/>
    <w:rsid w:val="00E72615"/>
    <w:rsid w:val="00E737A7"/>
    <w:rsid w:val="00E73ED3"/>
    <w:rsid w:val="00E7442A"/>
    <w:rsid w:val="00E74C41"/>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AB6"/>
    <w:rsid w:val="00E95DE0"/>
    <w:rsid w:val="00E96BF2"/>
    <w:rsid w:val="00E96FCC"/>
    <w:rsid w:val="00E97115"/>
    <w:rsid w:val="00E973D4"/>
    <w:rsid w:val="00EA07A1"/>
    <w:rsid w:val="00EA13D2"/>
    <w:rsid w:val="00EA1E01"/>
    <w:rsid w:val="00EA1F1E"/>
    <w:rsid w:val="00EA2C49"/>
    <w:rsid w:val="00EA2EB3"/>
    <w:rsid w:val="00EA3208"/>
    <w:rsid w:val="00EA32EC"/>
    <w:rsid w:val="00EA33BD"/>
    <w:rsid w:val="00EA4F50"/>
    <w:rsid w:val="00EA5105"/>
    <w:rsid w:val="00EA51D2"/>
    <w:rsid w:val="00EA5D6A"/>
    <w:rsid w:val="00EA682C"/>
    <w:rsid w:val="00EA790D"/>
    <w:rsid w:val="00EA7A9A"/>
    <w:rsid w:val="00EB0B75"/>
    <w:rsid w:val="00EB1CEF"/>
    <w:rsid w:val="00EB29B7"/>
    <w:rsid w:val="00EB2A07"/>
    <w:rsid w:val="00EB2DF6"/>
    <w:rsid w:val="00EB4278"/>
    <w:rsid w:val="00EB439C"/>
    <w:rsid w:val="00EB4702"/>
    <w:rsid w:val="00EB49B4"/>
    <w:rsid w:val="00EB56B5"/>
    <w:rsid w:val="00EB58F1"/>
    <w:rsid w:val="00EB5ABF"/>
    <w:rsid w:val="00EB5B06"/>
    <w:rsid w:val="00EB5C71"/>
    <w:rsid w:val="00EB63C9"/>
    <w:rsid w:val="00EB6B83"/>
    <w:rsid w:val="00EB76E4"/>
    <w:rsid w:val="00EB7BB5"/>
    <w:rsid w:val="00EC030F"/>
    <w:rsid w:val="00EC12B3"/>
    <w:rsid w:val="00EC13A7"/>
    <w:rsid w:val="00EC1AA6"/>
    <w:rsid w:val="00EC1EC7"/>
    <w:rsid w:val="00EC2578"/>
    <w:rsid w:val="00EC34EE"/>
    <w:rsid w:val="00EC3BEC"/>
    <w:rsid w:val="00EC5E7A"/>
    <w:rsid w:val="00EC6634"/>
    <w:rsid w:val="00EC6740"/>
    <w:rsid w:val="00EC68A3"/>
    <w:rsid w:val="00EC75B3"/>
    <w:rsid w:val="00EC76F3"/>
    <w:rsid w:val="00ED0211"/>
    <w:rsid w:val="00ED0290"/>
    <w:rsid w:val="00ED03F7"/>
    <w:rsid w:val="00ED18E7"/>
    <w:rsid w:val="00ED1A6A"/>
    <w:rsid w:val="00ED1BB3"/>
    <w:rsid w:val="00ED2996"/>
    <w:rsid w:val="00ED2B0E"/>
    <w:rsid w:val="00ED3E07"/>
    <w:rsid w:val="00ED45D2"/>
    <w:rsid w:val="00ED4753"/>
    <w:rsid w:val="00ED47D5"/>
    <w:rsid w:val="00ED4F90"/>
    <w:rsid w:val="00ED53EC"/>
    <w:rsid w:val="00ED55F2"/>
    <w:rsid w:val="00ED5DF9"/>
    <w:rsid w:val="00ED5E32"/>
    <w:rsid w:val="00ED642E"/>
    <w:rsid w:val="00ED70C2"/>
    <w:rsid w:val="00ED7466"/>
    <w:rsid w:val="00ED7B61"/>
    <w:rsid w:val="00EE022B"/>
    <w:rsid w:val="00EE103D"/>
    <w:rsid w:val="00EE1AE8"/>
    <w:rsid w:val="00EE1CA6"/>
    <w:rsid w:val="00EE1CDE"/>
    <w:rsid w:val="00EE22C3"/>
    <w:rsid w:val="00EE30CD"/>
    <w:rsid w:val="00EE3767"/>
    <w:rsid w:val="00EE4C3C"/>
    <w:rsid w:val="00EE51A9"/>
    <w:rsid w:val="00EE5D53"/>
    <w:rsid w:val="00EE5D55"/>
    <w:rsid w:val="00EE6014"/>
    <w:rsid w:val="00EE7563"/>
    <w:rsid w:val="00EF025D"/>
    <w:rsid w:val="00EF0331"/>
    <w:rsid w:val="00EF0ECB"/>
    <w:rsid w:val="00EF0FC6"/>
    <w:rsid w:val="00EF1470"/>
    <w:rsid w:val="00EF1BDE"/>
    <w:rsid w:val="00EF354C"/>
    <w:rsid w:val="00EF3F3F"/>
    <w:rsid w:val="00EF4917"/>
    <w:rsid w:val="00EF4E6E"/>
    <w:rsid w:val="00EF5258"/>
    <w:rsid w:val="00EF5BF2"/>
    <w:rsid w:val="00EF63C7"/>
    <w:rsid w:val="00EF6A86"/>
    <w:rsid w:val="00EF6E03"/>
    <w:rsid w:val="00EF7032"/>
    <w:rsid w:val="00EF7236"/>
    <w:rsid w:val="00EF7637"/>
    <w:rsid w:val="00EF7C46"/>
    <w:rsid w:val="00EF7D89"/>
    <w:rsid w:val="00F001BC"/>
    <w:rsid w:val="00F009DC"/>
    <w:rsid w:val="00F00C5F"/>
    <w:rsid w:val="00F00F2B"/>
    <w:rsid w:val="00F01007"/>
    <w:rsid w:val="00F0103B"/>
    <w:rsid w:val="00F01981"/>
    <w:rsid w:val="00F02865"/>
    <w:rsid w:val="00F02FCE"/>
    <w:rsid w:val="00F0445C"/>
    <w:rsid w:val="00F04BBF"/>
    <w:rsid w:val="00F05D89"/>
    <w:rsid w:val="00F05EA1"/>
    <w:rsid w:val="00F062D3"/>
    <w:rsid w:val="00F064E0"/>
    <w:rsid w:val="00F0652D"/>
    <w:rsid w:val="00F0682A"/>
    <w:rsid w:val="00F068C8"/>
    <w:rsid w:val="00F07027"/>
    <w:rsid w:val="00F07475"/>
    <w:rsid w:val="00F0756E"/>
    <w:rsid w:val="00F07640"/>
    <w:rsid w:val="00F10199"/>
    <w:rsid w:val="00F10D69"/>
    <w:rsid w:val="00F10F0C"/>
    <w:rsid w:val="00F12935"/>
    <w:rsid w:val="00F12D00"/>
    <w:rsid w:val="00F12F06"/>
    <w:rsid w:val="00F1302F"/>
    <w:rsid w:val="00F132E1"/>
    <w:rsid w:val="00F13BCF"/>
    <w:rsid w:val="00F14B23"/>
    <w:rsid w:val="00F14B38"/>
    <w:rsid w:val="00F14C4B"/>
    <w:rsid w:val="00F1542A"/>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8A9"/>
    <w:rsid w:val="00F31D01"/>
    <w:rsid w:val="00F32244"/>
    <w:rsid w:val="00F32535"/>
    <w:rsid w:val="00F325B0"/>
    <w:rsid w:val="00F32682"/>
    <w:rsid w:val="00F3298B"/>
    <w:rsid w:val="00F32EDC"/>
    <w:rsid w:val="00F33540"/>
    <w:rsid w:val="00F34B3A"/>
    <w:rsid w:val="00F34FEB"/>
    <w:rsid w:val="00F352C7"/>
    <w:rsid w:val="00F3555C"/>
    <w:rsid w:val="00F35576"/>
    <w:rsid w:val="00F36178"/>
    <w:rsid w:val="00F3662F"/>
    <w:rsid w:val="00F36991"/>
    <w:rsid w:val="00F37125"/>
    <w:rsid w:val="00F371C3"/>
    <w:rsid w:val="00F37921"/>
    <w:rsid w:val="00F37E0E"/>
    <w:rsid w:val="00F37F4B"/>
    <w:rsid w:val="00F40471"/>
    <w:rsid w:val="00F40781"/>
    <w:rsid w:val="00F40C37"/>
    <w:rsid w:val="00F4195C"/>
    <w:rsid w:val="00F41F46"/>
    <w:rsid w:val="00F425C3"/>
    <w:rsid w:val="00F42EDC"/>
    <w:rsid w:val="00F43CBF"/>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04C"/>
    <w:rsid w:val="00F55573"/>
    <w:rsid w:val="00F56412"/>
    <w:rsid w:val="00F56821"/>
    <w:rsid w:val="00F56B0E"/>
    <w:rsid w:val="00F57E0E"/>
    <w:rsid w:val="00F604FE"/>
    <w:rsid w:val="00F609F2"/>
    <w:rsid w:val="00F60E9F"/>
    <w:rsid w:val="00F61786"/>
    <w:rsid w:val="00F61FB6"/>
    <w:rsid w:val="00F62220"/>
    <w:rsid w:val="00F62528"/>
    <w:rsid w:val="00F62B24"/>
    <w:rsid w:val="00F64C2F"/>
    <w:rsid w:val="00F64C76"/>
    <w:rsid w:val="00F651C6"/>
    <w:rsid w:val="00F6562D"/>
    <w:rsid w:val="00F65AC8"/>
    <w:rsid w:val="00F66958"/>
    <w:rsid w:val="00F66CA4"/>
    <w:rsid w:val="00F66F63"/>
    <w:rsid w:val="00F672D2"/>
    <w:rsid w:val="00F71202"/>
    <w:rsid w:val="00F7184C"/>
    <w:rsid w:val="00F7187D"/>
    <w:rsid w:val="00F71C18"/>
    <w:rsid w:val="00F71EDB"/>
    <w:rsid w:val="00F72A5C"/>
    <w:rsid w:val="00F72A73"/>
    <w:rsid w:val="00F74CFB"/>
    <w:rsid w:val="00F755BF"/>
    <w:rsid w:val="00F759C1"/>
    <w:rsid w:val="00F760BD"/>
    <w:rsid w:val="00F76C75"/>
    <w:rsid w:val="00F76CFF"/>
    <w:rsid w:val="00F773E4"/>
    <w:rsid w:val="00F77A02"/>
    <w:rsid w:val="00F77A65"/>
    <w:rsid w:val="00F77EEB"/>
    <w:rsid w:val="00F80139"/>
    <w:rsid w:val="00F805BE"/>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8755C"/>
    <w:rsid w:val="00F90150"/>
    <w:rsid w:val="00F907EB"/>
    <w:rsid w:val="00F90B2B"/>
    <w:rsid w:val="00F90F2C"/>
    <w:rsid w:val="00F91BDC"/>
    <w:rsid w:val="00F91D1C"/>
    <w:rsid w:val="00F91F79"/>
    <w:rsid w:val="00F922BA"/>
    <w:rsid w:val="00F92963"/>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A6956"/>
    <w:rsid w:val="00FB0BA8"/>
    <w:rsid w:val="00FB0BAA"/>
    <w:rsid w:val="00FB1317"/>
    <w:rsid w:val="00FB1789"/>
    <w:rsid w:val="00FB2A12"/>
    <w:rsid w:val="00FB3877"/>
    <w:rsid w:val="00FB3D95"/>
    <w:rsid w:val="00FB4BF6"/>
    <w:rsid w:val="00FB50A7"/>
    <w:rsid w:val="00FB5657"/>
    <w:rsid w:val="00FB5747"/>
    <w:rsid w:val="00FB621E"/>
    <w:rsid w:val="00FB63A8"/>
    <w:rsid w:val="00FB6DFB"/>
    <w:rsid w:val="00FB6E4B"/>
    <w:rsid w:val="00FC016D"/>
    <w:rsid w:val="00FC0472"/>
    <w:rsid w:val="00FC13DF"/>
    <w:rsid w:val="00FC144A"/>
    <w:rsid w:val="00FC1D9F"/>
    <w:rsid w:val="00FC23F5"/>
    <w:rsid w:val="00FC28D1"/>
    <w:rsid w:val="00FC38BC"/>
    <w:rsid w:val="00FC3B2A"/>
    <w:rsid w:val="00FC43C9"/>
    <w:rsid w:val="00FC4672"/>
    <w:rsid w:val="00FC50EA"/>
    <w:rsid w:val="00FC54D3"/>
    <w:rsid w:val="00FC6EF5"/>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5A4F"/>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E7E72"/>
    <w:rsid w:val="00FF01FF"/>
    <w:rsid w:val="00FF0240"/>
    <w:rsid w:val="00FF1481"/>
    <w:rsid w:val="00FF1D64"/>
    <w:rsid w:val="00FF278C"/>
    <w:rsid w:val="00FF2F63"/>
    <w:rsid w:val="00FF37ED"/>
    <w:rsid w:val="00FF472E"/>
    <w:rsid w:val="00FF4FAD"/>
    <w:rsid w:val="00FF52BC"/>
    <w:rsid w:val="00FF559E"/>
    <w:rsid w:val="00FF5610"/>
    <w:rsid w:val="00FF5846"/>
    <w:rsid w:val="00FF5B63"/>
    <w:rsid w:val="00FF5B75"/>
    <w:rsid w:val="00FF5C0C"/>
    <w:rsid w:val="00FF5E21"/>
    <w:rsid w:val="00FF67A5"/>
    <w:rsid w:val="00FF6CE2"/>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4"/>
    <o:shapelayout v:ext="edit">
      <o:idmap v:ext="edit" data="2"/>
    </o:shapelayout>
  </w:shapeDefaults>
  <w:decimalSymbol w:val=","/>
  <w:listSeparator w:val=";"/>
  <w14:docId w14:val="5B4FDD64"/>
  <w14:defaultImageDpi w14:val="330"/>
  <w15:docId w15:val="{A53407CE-87FA-46A7-AF3A-1EA2EF9EC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D1D"/>
    <w:pPr>
      <w:spacing w:before="120" w:line="480" w:lineRule="auto"/>
      <w:ind w:firstLine="709"/>
      <w:jc w:val="both"/>
    </w:pPr>
    <w:rPr>
      <w:rFonts w:ascii="Times New Roman" w:hAnsi="Times New Roman"/>
      <w:sz w:val="24"/>
      <w:szCs w:val="22"/>
    </w:rPr>
  </w:style>
  <w:style w:type="paragraph" w:styleId="Heading1">
    <w:name w:val="heading 1"/>
    <w:basedOn w:val="Normal"/>
    <w:next w:val="Normal"/>
    <w:link w:val="Heading1Char"/>
    <w:uiPriority w:val="9"/>
    <w:qFormat/>
    <w:rsid w:val="00A731F0"/>
    <w:pPr>
      <w:keepNext/>
      <w:keepLines/>
      <w:pageBreakBefore/>
      <w:numPr>
        <w:numId w:val="2"/>
      </w:numPr>
      <w:spacing w:before="240" w:after="120" w:line="240" w:lineRule="auto"/>
      <w:ind w:left="431" w:hanging="431"/>
      <w:jc w:val="left"/>
      <w:outlineLvl w:val="0"/>
    </w:pPr>
    <w:rPr>
      <w:b/>
      <w:bCs/>
      <w:caps/>
      <w:sz w:val="28"/>
      <w:szCs w:val="28"/>
    </w:rPr>
  </w:style>
  <w:style w:type="paragraph" w:styleId="Heading2">
    <w:name w:val="heading 2"/>
    <w:basedOn w:val="Normal"/>
    <w:next w:val="Normal"/>
    <w:link w:val="Heading2Char"/>
    <w:uiPriority w:val="9"/>
    <w:unhideWhenUsed/>
    <w:qFormat/>
    <w:rsid w:val="00431193"/>
    <w:pPr>
      <w:keepNext/>
      <w:keepLines/>
      <w:numPr>
        <w:ilvl w:val="1"/>
        <w:numId w:val="2"/>
      </w:numPr>
      <w:spacing w:before="240" w:after="120"/>
      <w:ind w:left="578" w:hanging="578"/>
      <w:jc w:val="left"/>
      <w:outlineLvl w:val="1"/>
    </w:pPr>
    <w:rPr>
      <w:b/>
      <w:bCs/>
      <w:szCs w:val="26"/>
    </w:rPr>
  </w:style>
  <w:style w:type="paragraph" w:styleId="Heading3">
    <w:name w:val="heading 3"/>
    <w:basedOn w:val="Normal"/>
    <w:next w:val="Normal"/>
    <w:link w:val="Heading3Char"/>
    <w:uiPriority w:val="9"/>
    <w:unhideWhenUsed/>
    <w:qFormat/>
    <w:rsid w:val="00D452EB"/>
    <w:pPr>
      <w:keepNext/>
      <w:keepLines/>
      <w:numPr>
        <w:ilvl w:val="2"/>
        <w:numId w:val="2"/>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2"/>
      </w:numPr>
      <w:spacing w:before="60" w:after="60"/>
      <w:ind w:left="862" w:hanging="862"/>
      <w:outlineLvl w:val="3"/>
    </w:pPr>
    <w:rPr>
      <w:rFonts w:asciiTheme="minorHAnsi" w:eastAsiaTheme="minorEastAsia" w:hAnsiTheme="minorHAnsi" w:cstheme="minorBidi"/>
      <w:bCs/>
      <w:i/>
      <w:szCs w:val="28"/>
    </w:rPr>
  </w:style>
  <w:style w:type="paragraph" w:styleId="Heading5">
    <w:name w:val="heading 5"/>
    <w:basedOn w:val="Normal"/>
    <w:next w:val="Normal"/>
    <w:link w:val="Heading5Char"/>
    <w:uiPriority w:val="9"/>
    <w:unhideWhenUsed/>
    <w:qFormat/>
    <w:rsid w:val="00611162"/>
    <w:pPr>
      <w:numPr>
        <w:ilvl w:val="4"/>
        <w:numId w:val="2"/>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2"/>
      </w:numPr>
      <w:spacing w:before="240" w:after="60"/>
      <w:outlineLvl w:val="5"/>
    </w:pPr>
    <w:rPr>
      <w:rFonts w:asciiTheme="minorHAnsi" w:eastAsiaTheme="minorEastAsia" w:hAnsiTheme="minorHAnsi" w:cstheme="minorBidi"/>
      <w:b/>
      <w:bCs/>
      <w:sz w:val="22"/>
    </w:rPr>
  </w:style>
  <w:style w:type="paragraph" w:styleId="Heading7">
    <w:name w:val="heading 7"/>
    <w:basedOn w:val="Normal"/>
    <w:next w:val="Normal"/>
    <w:link w:val="Heading7Char"/>
    <w:uiPriority w:val="9"/>
    <w:semiHidden/>
    <w:unhideWhenUsed/>
    <w:qFormat/>
    <w:rsid w:val="00611162"/>
    <w:pPr>
      <w:numPr>
        <w:ilvl w:val="6"/>
        <w:numId w:val="2"/>
      </w:numPr>
      <w:spacing w:before="240" w:after="60"/>
      <w:outlineLvl w:val="6"/>
    </w:pPr>
    <w:rPr>
      <w:rFonts w:asciiTheme="minorHAnsi" w:eastAsiaTheme="minorEastAsia" w:hAnsiTheme="minorHAnsi" w:cstheme="minorBidi"/>
      <w:szCs w:val="24"/>
    </w:rPr>
  </w:style>
  <w:style w:type="paragraph" w:styleId="Heading8">
    <w:name w:val="heading 8"/>
    <w:basedOn w:val="Normal"/>
    <w:next w:val="Normal"/>
    <w:link w:val="Heading8Char"/>
    <w:uiPriority w:val="9"/>
    <w:semiHidden/>
    <w:unhideWhenUsed/>
    <w:qFormat/>
    <w:rsid w:val="00611162"/>
    <w:pPr>
      <w:numPr>
        <w:ilvl w:val="7"/>
        <w:numId w:val="2"/>
      </w:numPr>
      <w:spacing w:before="240" w:after="60"/>
      <w:outlineLvl w:val="7"/>
    </w:pPr>
    <w:rPr>
      <w:rFonts w:asciiTheme="minorHAnsi" w:eastAsiaTheme="minorEastAsia" w:hAnsiTheme="minorHAnsi" w:cstheme="minorBidi"/>
      <w:i/>
      <w:iCs/>
      <w:szCs w:val="24"/>
    </w:rPr>
  </w:style>
  <w:style w:type="paragraph" w:styleId="Heading9">
    <w:name w:val="heading 9"/>
    <w:basedOn w:val="Normal"/>
    <w:next w:val="Normal"/>
    <w:link w:val="Heading9Char"/>
    <w:uiPriority w:val="9"/>
    <w:semiHidden/>
    <w:unhideWhenUsed/>
    <w:qFormat/>
    <w:rsid w:val="00611162"/>
    <w:pPr>
      <w:numPr>
        <w:ilvl w:val="8"/>
        <w:numId w:val="2"/>
      </w:numPr>
      <w:spacing w:before="240" w:after="60"/>
      <w:outlineLvl w:val="8"/>
    </w:pPr>
    <w:rPr>
      <w:rFonts w:asciiTheme="majorHAnsi" w:eastAsiaTheme="majorEastAsia" w:hAnsiTheme="majorHAnsi" w:cstheme="majorBidi"/>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basedOn w:val="DefaultParagraphFont"/>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basedOn w:val="DefaultParagraphFont"/>
    <w:link w:val="Heading1"/>
    <w:uiPriority w:val="9"/>
    <w:rsid w:val="00A731F0"/>
    <w:rPr>
      <w:rFonts w:ascii="Times New Roman" w:hAnsi="Times New Roman"/>
      <w:b/>
      <w:bCs/>
      <w:caps/>
      <w:sz w:val="28"/>
      <w:szCs w:val="28"/>
    </w:rPr>
  </w:style>
  <w:style w:type="character" w:customStyle="1" w:styleId="Heading2Char">
    <w:name w:val="Heading 2 Char"/>
    <w:basedOn w:val="DefaultParagraphFont"/>
    <w:link w:val="Heading2"/>
    <w:uiPriority w:val="9"/>
    <w:rsid w:val="00431193"/>
    <w:rPr>
      <w:rFonts w:ascii="Times New Roman" w:hAnsi="Times New Roman"/>
      <w:b/>
      <w:bCs/>
      <w:sz w:val="24"/>
      <w:szCs w:val="26"/>
    </w:rPr>
  </w:style>
  <w:style w:type="character" w:customStyle="1" w:styleId="Heading3Char">
    <w:name w:val="Heading 3 Char"/>
    <w:basedOn w:val="DefaultParagraphFont"/>
    <w:link w:val="Heading3"/>
    <w:uiPriority w:val="9"/>
    <w:rsid w:val="00D452EB"/>
    <w:rPr>
      <w:rFonts w:ascii="Times New Roman" w:hAnsi="Times New Roman"/>
      <w:bCs/>
      <w:i/>
      <w:sz w:val="24"/>
      <w:szCs w:val="22"/>
    </w:rPr>
  </w:style>
  <w:style w:type="character" w:customStyle="1" w:styleId="Heading4Char">
    <w:name w:val="Heading 4 Char"/>
    <w:basedOn w:val="DefaultParagraphFont"/>
    <w:link w:val="Heading4"/>
    <w:uiPriority w:val="9"/>
    <w:rsid w:val="001D7F64"/>
    <w:rPr>
      <w:rFonts w:asciiTheme="minorHAnsi" w:eastAsiaTheme="minorEastAsia" w:hAnsiTheme="minorHAnsi" w:cstheme="minorBidi"/>
      <w:bCs/>
      <w:i/>
      <w:sz w:val="24"/>
      <w:szCs w:val="28"/>
    </w:rPr>
  </w:style>
  <w:style w:type="character" w:customStyle="1" w:styleId="Heading5Char">
    <w:name w:val="Heading 5 Char"/>
    <w:basedOn w:val="DefaultParagraphFont"/>
    <w:link w:val="Heading5"/>
    <w:uiPriority w:val="9"/>
    <w:rsid w:val="00611162"/>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semiHidden/>
    <w:rsid w:val="00611162"/>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uiPriority w:val="9"/>
    <w:semiHidden/>
    <w:rsid w:val="00611162"/>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611162"/>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611162"/>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611162"/>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Theme="majorHAnsi" w:eastAsiaTheme="majorEastAsia" w:hAnsiTheme="majorHAnsi" w:cstheme="majorBidi"/>
      <w:szCs w:val="24"/>
    </w:rPr>
  </w:style>
  <w:style w:type="character" w:customStyle="1" w:styleId="SubtitleChar">
    <w:name w:val="Subtitle Char"/>
    <w:basedOn w:val="DefaultParagraphFont"/>
    <w:link w:val="Subtitle"/>
    <w:rsid w:val="00611162"/>
    <w:rPr>
      <w:rFonts w:asciiTheme="majorHAnsi" w:eastAsiaTheme="majorEastAsia" w:hAnsiTheme="majorHAnsi" w:cstheme="majorBidi"/>
      <w:sz w:val="24"/>
      <w:szCs w:val="24"/>
    </w:rPr>
  </w:style>
  <w:style w:type="character" w:styleId="Strong">
    <w:name w:val="Strong"/>
    <w:uiPriority w:val="22"/>
    <w:qFormat/>
    <w:rsid w:val="00611162"/>
    <w:rPr>
      <w:b/>
      <w:bCs/>
    </w:rPr>
  </w:style>
  <w:style w:type="character" w:styleId="Emphasis">
    <w:name w:val="Emphasis"/>
    <w:basedOn w:val="DefaultParagraphFont"/>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rPr>
  </w:style>
  <w:style w:type="paragraph" w:styleId="Quote">
    <w:name w:val="Quote"/>
    <w:basedOn w:val="Normal"/>
    <w:next w:val="Normal"/>
    <w:link w:val="QuoteChar"/>
    <w:uiPriority w:val="29"/>
    <w:qFormat/>
    <w:rsid w:val="00611162"/>
    <w:rPr>
      <w:i/>
      <w:iCs/>
      <w:color w:val="000000" w:themeColor="text1"/>
    </w:rPr>
  </w:style>
  <w:style w:type="character" w:customStyle="1" w:styleId="QuoteChar">
    <w:name w:val="Quote Char"/>
    <w:basedOn w:val="DefaultParagraphFont"/>
    <w:link w:val="Quote"/>
    <w:uiPriority w:val="29"/>
    <w:rsid w:val="00611162"/>
    <w:rPr>
      <w:rFonts w:ascii="Arial" w:hAnsi="Arial"/>
      <w:i/>
      <w:iCs/>
      <w:color w:val="000000" w:themeColor="text1"/>
      <w:szCs w:val="22"/>
    </w:rPr>
  </w:style>
  <w:style w:type="paragraph" w:styleId="IntenseQuote">
    <w:name w:val="Intense Quote"/>
    <w:basedOn w:val="Normal"/>
    <w:next w:val="Normal"/>
    <w:link w:val="IntenseQuoteChar"/>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11162"/>
    <w:rPr>
      <w:rFonts w:ascii="Arial" w:hAnsi="Arial"/>
      <w:b/>
      <w:bCs/>
      <w:i/>
      <w:iCs/>
      <w:color w:val="4F81BD" w:themeColor="accent1"/>
      <w:szCs w:val="22"/>
    </w:rPr>
  </w:style>
  <w:style w:type="character" w:styleId="SubtleEmphasis">
    <w:name w:val="Subtle Emphasis"/>
    <w:uiPriority w:val="19"/>
    <w:qFormat/>
    <w:rsid w:val="00611162"/>
    <w:rPr>
      <w:i/>
      <w:iCs/>
      <w:color w:val="808080" w:themeColor="text1" w:themeTint="7F"/>
    </w:rPr>
  </w:style>
  <w:style w:type="character" w:styleId="IntenseEmphasis">
    <w:name w:val="Intense Emphasis"/>
    <w:uiPriority w:val="21"/>
    <w:qFormat/>
    <w:rsid w:val="00611162"/>
    <w:rPr>
      <w:b/>
      <w:bCs/>
      <w:i/>
      <w:iCs/>
      <w:color w:val="4F81BD" w:themeColor="accent1"/>
    </w:rPr>
  </w:style>
  <w:style w:type="character" w:styleId="SubtleReference">
    <w:name w:val="Subtle Reference"/>
    <w:uiPriority w:val="31"/>
    <w:qFormat/>
    <w:rsid w:val="00611162"/>
    <w:rPr>
      <w:smallCaps/>
      <w:color w:val="C0504D" w:themeColor="accent2"/>
      <w:u w:val="single"/>
    </w:rPr>
  </w:style>
  <w:style w:type="character" w:styleId="IntenseReference">
    <w:name w:val="Intense Reference"/>
    <w:uiPriority w:val="32"/>
    <w:qFormat/>
    <w:rsid w:val="00611162"/>
    <w:rPr>
      <w:b/>
      <w:bCs/>
      <w:smallCaps/>
      <w:color w:val="C0504D" w:themeColor="accent2"/>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basedOn w:val="DefaultParagraphFont"/>
    <w:link w:val="NoSpacing"/>
    <w:uiPriority w:val="1"/>
    <w:rsid w:val="00611162"/>
    <w:rPr>
      <w:rFonts w:ascii="Arial" w:hAnsi="Arial"/>
      <w:szCs w:val="22"/>
    </w:rPr>
  </w:style>
  <w:style w:type="paragraph" w:customStyle="1" w:styleId="Wypunktowanie">
    <w:name w:val="Wypunktowanie"/>
    <w:basedOn w:val="ListParagraph"/>
    <w:link w:val="WypunktowanieZnak"/>
    <w:qFormat/>
    <w:rsid w:val="00D452EB"/>
    <w:pPr>
      <w:numPr>
        <w:numId w:val="1"/>
      </w:numPr>
    </w:pPr>
    <w:rPr>
      <w:rFonts w:eastAsia="Times New Roman"/>
    </w:rPr>
  </w:style>
  <w:style w:type="character" w:customStyle="1" w:styleId="WypunktowanieZnak">
    <w:name w:val="Wypunktowanie Znak"/>
    <w:basedOn w:val="ListParagraphChar"/>
    <w:link w:val="Wypunktowanie"/>
    <w:rsid w:val="00D452EB"/>
    <w:rPr>
      <w:rFonts w:ascii="Times New Roman" w:eastAsia="Times New Roman" w:hAnsi="Times New Roman"/>
      <w:sz w:val="24"/>
      <w:szCs w:val="22"/>
    </w:rPr>
  </w:style>
  <w:style w:type="paragraph" w:customStyle="1" w:styleId="Tytutabeli">
    <w:name w:val="Tytuł tabeli"/>
    <w:basedOn w:val="Normal"/>
    <w:link w:val="TytutabeliZnak"/>
    <w:qFormat/>
    <w:rsid w:val="001B79D9"/>
    <w:pPr>
      <w:keepNext/>
      <w:spacing w:line="360" w:lineRule="auto"/>
      <w:ind w:firstLine="0"/>
      <w:jc w:val="left"/>
    </w:pPr>
    <w:rPr>
      <w:rFonts w:eastAsia="Times New Roman"/>
      <w:bCs/>
    </w:rPr>
  </w:style>
  <w:style w:type="character" w:customStyle="1" w:styleId="TytutabeliZnak">
    <w:name w:val="Tytuł tabeli Znak"/>
    <w:basedOn w:val="DefaultParagraphFont"/>
    <w:link w:val="Tytutabeli"/>
    <w:rsid w:val="001B79D9"/>
    <w:rPr>
      <w:rFonts w:ascii="Times New Roman" w:eastAsia="Times New Roman" w:hAnsi="Times New Roman"/>
      <w:bCs/>
      <w:sz w:val="24"/>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basedOn w:val="ListParagraphChar"/>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efaultParagraphFont"/>
    <w:link w:val="Pozycjabibliografii"/>
    <w:rsid w:val="00D452EB"/>
    <w:rPr>
      <w:rFonts w:ascii="Arial" w:eastAsia="Times New Roman" w:hAnsi="Arial"/>
      <w:szCs w:val="22"/>
    </w:rPr>
  </w:style>
  <w:style w:type="character" w:customStyle="1" w:styleId="ListParagraphChar">
    <w:name w:val="List Paragraph Char"/>
    <w:basedOn w:val="DefaultParagraphFont"/>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basedOn w:val="DefaultParagraphFont"/>
    <w:uiPriority w:val="99"/>
    <w:unhideWhenUsed/>
    <w:rsid w:val="00B758DF"/>
    <w:rPr>
      <w:color w:val="0000FF" w:themeColor="hyperlink"/>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ind w:firstLine="0"/>
    </w:pPr>
    <w:rPr>
      <w:rFonts w:eastAsia="Times New Roman"/>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ind w:firstLine="0"/>
    </w:pPr>
    <w:rPr>
      <w:rFonts w:eastAsia="Times New Roman"/>
      <w:szCs w:val="20"/>
      <w:lang w:eastAsia="pl-PL"/>
    </w:rPr>
  </w:style>
  <w:style w:type="character" w:customStyle="1" w:styleId="CommentTextChar">
    <w:name w:val="Comment Text Char"/>
    <w:basedOn w:val="DefaultParagraphFont"/>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ind w:firstLine="0"/>
    </w:pPr>
    <w:rPr>
      <w:rFonts w:eastAsia="Times New Roman"/>
      <w:szCs w:val="20"/>
      <w:lang w:eastAsia="pl-PL"/>
    </w:rPr>
  </w:style>
  <w:style w:type="character" w:customStyle="1" w:styleId="BodyTextChar">
    <w:name w:val="Body Text Char"/>
    <w:basedOn w:val="DefaultParagraphFont"/>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basedOn w:val="BodyText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basedOn w:val="CommentText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LightShading">
    <w:name w:val="Light Shading"/>
    <w:basedOn w:val="TableNormal"/>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otnoteReference">
    <w:name w:val="footnote reference"/>
    <w:basedOn w:val="DefaultParagraphFont"/>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basedOn w:val="DefaultParagraphFont"/>
    <w:link w:val="EndnoteText"/>
    <w:uiPriority w:val="99"/>
    <w:semiHidden/>
    <w:rsid w:val="00042DAF"/>
    <w:rPr>
      <w:rFonts w:ascii="Arial" w:hAnsi="Arial"/>
    </w:rPr>
  </w:style>
  <w:style w:type="character" w:styleId="EndnoteReference">
    <w:name w:val="endnote reference"/>
    <w:basedOn w:val="DefaultParagraphFont"/>
    <w:uiPriority w:val="99"/>
    <w:semiHidden/>
    <w:unhideWhenUsed/>
    <w:rsid w:val="00042DAF"/>
    <w:rPr>
      <w:vertAlign w:val="superscript"/>
    </w:rPr>
  </w:style>
  <w:style w:type="paragraph" w:customStyle="1" w:styleId="rdo">
    <w:name w:val="Źródło"/>
    <w:basedOn w:val="Normal"/>
    <w:link w:val="rdoZnak"/>
    <w:autoRedefine/>
    <w:qFormat/>
    <w:rsid w:val="00FD5A4F"/>
    <w:pPr>
      <w:jc w:val="left"/>
    </w:pPr>
    <w:rPr>
      <w:lang w:bidi="en-US"/>
    </w:rPr>
  </w:style>
  <w:style w:type="character" w:customStyle="1" w:styleId="rdoZnak">
    <w:name w:val="Źródło Znak"/>
    <w:basedOn w:val="DefaultParagraphFont"/>
    <w:link w:val="rdo"/>
    <w:rsid w:val="00FD5A4F"/>
    <w:rPr>
      <w:rFonts w:ascii="Times New Roman" w:hAnsi="Times New Roman"/>
      <w:sz w:val="24"/>
      <w:szCs w:val="22"/>
      <w:lang w:bidi="en-US"/>
    </w:rPr>
  </w:style>
  <w:style w:type="character" w:styleId="UnresolvedMention">
    <w:name w:val="Unresolved Mention"/>
    <w:basedOn w:val="DefaultParagraphFont"/>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basedOn w:val="DefaultParagraphFont"/>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eastAsia="Times New Roman"/>
      <w:szCs w:val="24"/>
      <w:lang w:eastAsia="pl-PL"/>
    </w:rPr>
  </w:style>
  <w:style w:type="paragraph" w:styleId="Revision">
    <w:name w:val="Revision"/>
    <w:hidden/>
    <w:uiPriority w:val="99"/>
    <w:semiHidden/>
    <w:rsid w:val="0026465E"/>
    <w:rPr>
      <w:rFonts w:ascii="Arial" w:hAnsi="Arial"/>
      <w:szCs w:val="22"/>
    </w:rPr>
  </w:style>
  <w:style w:type="table" w:styleId="TableGridLight">
    <w:name w:val="Grid Table Light"/>
    <w:basedOn w:val="TableNormal"/>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eastAsia="Times New Roman"/>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eastAsia="Times New Roman"/>
      <w:szCs w:val="24"/>
      <w:lang w:eastAsia="pl-PL"/>
    </w:rPr>
  </w:style>
  <w:style w:type="character" w:styleId="PlaceholderText">
    <w:name w:val="Placeholder Text"/>
    <w:basedOn w:val="DefaultParagraphFon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
    <w:link w:val="TekstTabeliZnak"/>
    <w:qFormat/>
    <w:rsid w:val="00A731F0"/>
    <w:pPr>
      <w:spacing w:before="60" w:line="276" w:lineRule="auto"/>
      <w:ind w:firstLine="0"/>
      <w:jc w:val="left"/>
    </w:pPr>
    <w:rPr>
      <w:rFonts w:eastAsia="Times New Roman" w:cstheme="majorBidi"/>
      <w:bCs/>
      <w:szCs w:val="20"/>
      <w:lang w:eastAsia="pl-PL" w:bidi="en-US"/>
    </w:rPr>
  </w:style>
  <w:style w:type="character" w:customStyle="1" w:styleId="TekstTabeliZnak">
    <w:name w:val="TekstTabeli Znak"/>
    <w:basedOn w:val="DefaultParagraphFont"/>
    <w:link w:val="TekstTabeli"/>
    <w:rsid w:val="00A731F0"/>
    <w:rPr>
      <w:rFonts w:ascii="Times New Roman" w:eastAsia="Times New Roman" w:hAnsi="Times New Roman" w:cstheme="majorBidi"/>
      <w:bCs/>
      <w:sz w:val="24"/>
      <w:lang w:eastAsia="pl-PL" w:bidi="en-US"/>
    </w:rPr>
  </w:style>
  <w:style w:type="paragraph" w:customStyle="1" w:styleId="Stylpolatekstowego">
    <w:name w:val="Styl pola tekstowego"/>
    <w:basedOn w:val="Normal"/>
    <w:link w:val="StylpolatekstowegoZnak"/>
    <w:autoRedefine/>
    <w:qFormat/>
    <w:rsid w:val="00A731F0"/>
    <w:pPr>
      <w:spacing w:before="0" w:after="120"/>
      <w:ind w:left="57" w:right="-126" w:firstLine="0"/>
    </w:pPr>
    <w:rPr>
      <w:rFonts w:asciiTheme="minorHAnsi" w:eastAsiaTheme="minorHAnsi" w:hAnsiTheme="minorHAnsi"/>
      <w:bCs/>
      <w:kern w:val="16"/>
      <w:sz w:val="22"/>
      <w:szCs w:val="20"/>
      <w:lang w:val="en-GB"/>
    </w:rPr>
  </w:style>
  <w:style w:type="character" w:customStyle="1" w:styleId="StylpolatekstowegoZnak">
    <w:name w:val="Styl pola tekstowego Znak"/>
    <w:basedOn w:val="DefaultParagraphFont"/>
    <w:link w:val="Stylpolatekstowego"/>
    <w:rsid w:val="00A731F0"/>
    <w:rPr>
      <w:rFonts w:asciiTheme="minorHAnsi" w:eastAsiaTheme="minorHAnsi" w:hAnsiTheme="minorHAnsi"/>
      <w:bCs/>
      <w:kern w:val="16"/>
      <w:sz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6870897">
      <w:bodyDiv w:val="1"/>
      <w:marLeft w:val="0"/>
      <w:marRight w:val="0"/>
      <w:marTop w:val="0"/>
      <w:marBottom w:val="0"/>
      <w:divBdr>
        <w:top w:val="none" w:sz="0" w:space="0" w:color="auto"/>
        <w:left w:val="none" w:sz="0" w:space="0" w:color="auto"/>
        <w:bottom w:val="none" w:sz="0" w:space="0" w:color="auto"/>
        <w:right w:val="none" w:sz="0" w:space="0" w:color="auto"/>
      </w:divBdr>
      <w:divsChild>
        <w:div w:id="5119901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843789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3807007">
      <w:bodyDiv w:val="1"/>
      <w:marLeft w:val="0"/>
      <w:marRight w:val="0"/>
      <w:marTop w:val="0"/>
      <w:marBottom w:val="0"/>
      <w:divBdr>
        <w:top w:val="none" w:sz="0" w:space="0" w:color="auto"/>
        <w:left w:val="none" w:sz="0" w:space="0" w:color="auto"/>
        <w:bottom w:val="none" w:sz="0" w:space="0" w:color="auto"/>
        <w:right w:val="none" w:sz="0" w:space="0" w:color="auto"/>
      </w:divBdr>
      <w:divsChild>
        <w:div w:id="163205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1382574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6254200">
      <w:bodyDiv w:val="1"/>
      <w:marLeft w:val="0"/>
      <w:marRight w:val="0"/>
      <w:marTop w:val="0"/>
      <w:marBottom w:val="0"/>
      <w:divBdr>
        <w:top w:val="none" w:sz="0" w:space="0" w:color="auto"/>
        <w:left w:val="none" w:sz="0" w:space="0" w:color="auto"/>
        <w:bottom w:val="none" w:sz="0" w:space="0" w:color="auto"/>
        <w:right w:val="none" w:sz="0" w:space="0" w:color="auto"/>
      </w:divBdr>
      <w:divsChild>
        <w:div w:id="1047993090">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5932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8051501">
      <w:bodyDiv w:val="1"/>
      <w:marLeft w:val="0"/>
      <w:marRight w:val="0"/>
      <w:marTop w:val="0"/>
      <w:marBottom w:val="0"/>
      <w:divBdr>
        <w:top w:val="none" w:sz="0" w:space="0" w:color="auto"/>
        <w:left w:val="none" w:sz="0" w:space="0" w:color="auto"/>
        <w:bottom w:val="none" w:sz="0" w:space="0" w:color="auto"/>
        <w:right w:val="none" w:sz="0" w:space="0" w:color="auto"/>
      </w:divBdr>
      <w:divsChild>
        <w:div w:id="213733261">
          <w:blockQuote w:val="1"/>
          <w:marLeft w:val="720"/>
          <w:marRight w:val="720"/>
          <w:marTop w:val="100"/>
          <w:marBottom w:val="100"/>
          <w:divBdr>
            <w:top w:val="none" w:sz="0" w:space="0" w:color="auto"/>
            <w:left w:val="none" w:sz="0" w:space="0" w:color="auto"/>
            <w:bottom w:val="none" w:sz="0" w:space="0" w:color="auto"/>
            <w:right w:val="none" w:sz="0" w:space="0" w:color="auto"/>
          </w:divBdr>
        </w:div>
        <w:div w:id="552040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469707719">
          <w:marLeft w:val="0"/>
          <w:marRight w:val="0"/>
          <w:marTop w:val="0"/>
          <w:marBottom w:val="0"/>
          <w:divBdr>
            <w:top w:val="none" w:sz="0" w:space="0" w:color="auto"/>
            <w:left w:val="none" w:sz="0" w:space="0" w:color="auto"/>
            <w:bottom w:val="none" w:sz="0" w:space="0" w:color="auto"/>
            <w:right w:val="none" w:sz="0" w:space="0" w:color="auto"/>
          </w:divBdr>
        </w:div>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microsoft.com/office/2016/09/relationships/commentsIds" Target="commentsIds.xml"/><Relationship Id="rId26" Type="http://schemas.openxmlformats.org/officeDocument/2006/relationships/package" Target="embeddings/Microsoft_Word_Document1.docx"/><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footer" Target="footer1.xml"/><Relationship Id="rId34" Type="http://schemas.openxmlformats.org/officeDocument/2006/relationships/image" Target="media/image14.png"/><Relationship Id="rId7" Type="http://schemas.openxmlformats.org/officeDocument/2006/relationships/footnotes" Target="footnotes.xml"/><Relationship Id="rId12" Type="http://schemas.openxmlformats.org/officeDocument/2006/relationships/image" Target="media/image4.png"/><Relationship Id="rId17" Type="http://schemas.microsoft.com/office/2011/relationships/commentsExtended" Target="commentsExtended.xml"/><Relationship Id="rId25" Type="http://schemas.openxmlformats.org/officeDocument/2006/relationships/image" Target="media/image8.emf"/><Relationship Id="rId33" Type="http://schemas.openxmlformats.org/officeDocument/2006/relationships/image" Target="media/image13.png"/><Relationship Id="rId38" Type="http://schemas.openxmlformats.org/officeDocument/2006/relationships/footer" Target="footer2.xml"/><Relationship Id="rId2" Type="http://schemas.openxmlformats.org/officeDocument/2006/relationships/customXml" Target="../customXml/item1.xml"/><Relationship Id="rId16" Type="http://schemas.openxmlformats.org/officeDocument/2006/relationships/comments" Target="comments.xml"/><Relationship Id="rId20" Type="http://schemas.openxmlformats.org/officeDocument/2006/relationships/header" Target="header1.xml"/><Relationship Id="rId29" Type="http://schemas.openxmlformats.org/officeDocument/2006/relationships/image" Target="media/image10.emf"/><Relationship Id="rId41"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package" Target="embeddings/Microsoft_Word_Document.docx"/><Relationship Id="rId32" Type="http://schemas.openxmlformats.org/officeDocument/2006/relationships/image" Target="media/image12.png"/><Relationship Id="rId37" Type="http://schemas.openxmlformats.org/officeDocument/2006/relationships/header" Target="header2.xml"/><Relationship Id="rId40" Type="http://schemas.microsoft.com/office/2011/relationships/people" Target="people.xml"/><Relationship Id="rId5" Type="http://schemas.openxmlformats.org/officeDocument/2006/relationships/settings" Target="settings.xml"/><Relationship Id="rId15" Type="http://schemas.openxmlformats.org/officeDocument/2006/relationships/hyperlink" Target="https://cdn5.euraxess.org/sites/default/files/domains/pl/karta_i_kodeks_broszura_pl.pdf" TargetMode="External"/><Relationship Id="rId23" Type="http://schemas.openxmlformats.org/officeDocument/2006/relationships/image" Target="media/image7.emf"/><Relationship Id="rId28" Type="http://schemas.openxmlformats.org/officeDocument/2006/relationships/package" Target="embeddings/Microsoft_Word_Template.dotx"/><Relationship Id="rId36" Type="http://schemas.openxmlformats.org/officeDocument/2006/relationships/image" Target="media/image16.png"/><Relationship Id="rId10" Type="http://schemas.openxmlformats.org/officeDocument/2006/relationships/image" Target="media/image2.jpeg"/><Relationship Id="rId19" Type="http://schemas.microsoft.com/office/2018/08/relationships/commentsExtensible" Target="commentsExtensible.xml"/><Relationship Id="rId31"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www.chea.org/guidelines-quality-provision-cross-border-higher-education" TargetMode="External"/><Relationship Id="rId27" Type="http://schemas.openxmlformats.org/officeDocument/2006/relationships/image" Target="media/image9.emf"/><Relationship Id="rId30" Type="http://schemas.openxmlformats.org/officeDocument/2006/relationships/package" Target="embeddings/Microsoft_Word_Document2.docx"/><Relationship Id="rId35" Type="http://schemas.openxmlformats.org/officeDocument/2006/relationships/image" Target="media/image1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78292</TotalTime>
  <Pages>179</Pages>
  <Words>77929</Words>
  <Characters>467576</Characters>
  <Application>Microsoft Office Word</Application>
  <DocSecurity>0</DocSecurity>
  <Lines>3896</Lines>
  <Paragraphs>1088</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544417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Szefler</cp:lastModifiedBy>
  <cp:revision>48</cp:revision>
  <cp:lastPrinted>2024-05-10T18:45:00Z</cp:lastPrinted>
  <dcterms:created xsi:type="dcterms:W3CDTF">2021-05-09T13:07:00Z</dcterms:created>
  <dcterms:modified xsi:type="dcterms:W3CDTF">2025-08-13T07:17:00Z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y fmtid="{D5CDD505-2E9C-101B-9397-08002B2CF9AE}" pid="25" name="GrammarlyDocumentId">
    <vt:lpwstr>df167b95-e866-4210-89de-fcf6bca9f7ab</vt:lpwstr>
  </property>
</Properties>
</file>